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9.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Frontpage01"/>
    <w:p w:rsidR="00BE58EB" w:rsidRPr="00487FDF" w:rsidRDefault="00143BD8" w:rsidP="00D71550">
      <w:r>
        <w:rPr>
          <w:noProof/>
        </w:rPr>
        <mc:AlternateContent>
          <mc:Choice Requires="wps">
            <w:drawing>
              <wp:anchor distT="0" distB="0" distL="114300" distR="114300" simplePos="0" relativeHeight="251676672" behindDoc="0" locked="0" layoutInCell="0" allowOverlap="1" wp14:anchorId="18D60C88" wp14:editId="66AB7633">
                <wp:simplePos x="0" y="0"/>
                <wp:positionH relativeFrom="page">
                  <wp:posOffset>431165</wp:posOffset>
                </wp:positionH>
                <wp:positionV relativeFrom="page">
                  <wp:posOffset>6279515</wp:posOffset>
                </wp:positionV>
                <wp:extent cx="4882515" cy="3698240"/>
                <wp:effectExtent l="0" t="0" r="0" b="0"/>
                <wp:wrapSquare wrapText="bothSides"/>
                <wp:docPr id="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2515" cy="3698240"/>
                        </a:xfrm>
                        <a:prstGeom prst="rect">
                          <a:avLst/>
                        </a:prstGeom>
                        <a:noFill/>
                        <a:ln w="76200" cmpd="thickThin">
                          <a:noFill/>
                          <a:miter lim="800000"/>
                          <a:headEnd/>
                          <a:tailEnd/>
                        </a:ln>
                        <a:extLst>
                          <a:ext uri="{909E8E84-426E-40DD-AFC4-6F175D3DCCD1}">
                            <a14:hiddenFill xmlns:a14="http://schemas.microsoft.com/office/drawing/2010/main">
                              <a:solidFill>
                                <a:srgbClr val="FFFFFF"/>
                              </a:solidFill>
                            </a14:hiddenFill>
                          </a:ext>
                        </a:extLst>
                      </wps:spPr>
                      <wps:txbx>
                        <w:txbxContent>
                          <w:p w:rsidR="006100CD" w:rsidRPr="00143BD8" w:rsidRDefault="006100CD" w:rsidP="00143BD8">
                            <w:pPr>
                              <w:spacing w:line="360" w:lineRule="auto"/>
                              <w:rPr>
                                <w:rFonts w:asciiTheme="majorHAnsi" w:eastAsiaTheme="majorEastAsia" w:hAnsiTheme="majorHAnsi" w:cstheme="majorBidi"/>
                                <w:iCs/>
                                <w:color w:val="FFFFFF" w:themeColor="background1"/>
                                <w:sz w:val="36"/>
                                <w:szCs w:val="36"/>
                              </w:rPr>
                            </w:pPr>
                            <w:r w:rsidRPr="00143BD8">
                              <w:rPr>
                                <w:rFonts w:asciiTheme="majorHAnsi" w:eastAsiaTheme="majorEastAsia" w:hAnsiTheme="majorHAnsi" w:cstheme="majorBidi"/>
                                <w:iCs/>
                                <w:color w:val="FFFFFF" w:themeColor="background1"/>
                                <w:sz w:val="36"/>
                                <w:szCs w:val="36"/>
                              </w:rPr>
                              <w:t>August 2016</w:t>
                            </w:r>
                          </w:p>
                          <w:p w:rsidR="006100CD" w:rsidRDefault="006100CD" w:rsidP="00143BD8">
                            <w:pPr>
                              <w:spacing w:line="360" w:lineRule="auto"/>
                              <w:rPr>
                                <w:rFonts w:asciiTheme="majorHAnsi" w:eastAsiaTheme="majorEastAsia" w:hAnsiTheme="majorHAnsi" w:cstheme="majorBidi"/>
                                <w:iCs/>
                                <w:color w:val="FFFFFF" w:themeColor="background1"/>
                                <w:sz w:val="28"/>
                                <w:szCs w:val="28"/>
                              </w:rPr>
                            </w:pPr>
                          </w:p>
                          <w:p w:rsidR="006100CD" w:rsidRDefault="006100CD" w:rsidP="00143BD8">
                            <w:pPr>
                              <w:spacing w:line="360" w:lineRule="auto"/>
                              <w:rPr>
                                <w:rFonts w:asciiTheme="majorHAnsi" w:eastAsiaTheme="majorEastAsia" w:hAnsiTheme="majorHAnsi" w:cstheme="majorBidi"/>
                                <w:iCs/>
                                <w:color w:val="FFFFFF" w:themeColor="background1"/>
                                <w:sz w:val="28"/>
                                <w:szCs w:val="28"/>
                              </w:rPr>
                            </w:pPr>
                          </w:p>
                          <w:p w:rsidR="006100CD" w:rsidRDefault="006100CD" w:rsidP="00143BD8">
                            <w:pPr>
                              <w:spacing w:line="360" w:lineRule="auto"/>
                              <w:rPr>
                                <w:rFonts w:asciiTheme="majorHAnsi" w:eastAsiaTheme="majorEastAsia" w:hAnsiTheme="majorHAnsi" w:cstheme="majorBidi"/>
                                <w:iCs/>
                                <w:color w:val="FFFFFF" w:themeColor="background1"/>
                                <w:sz w:val="28"/>
                                <w:szCs w:val="28"/>
                              </w:rPr>
                            </w:pPr>
                          </w:p>
                          <w:p w:rsidR="006100CD" w:rsidRDefault="006100CD" w:rsidP="00143BD8">
                            <w:pPr>
                              <w:spacing w:line="360" w:lineRule="auto"/>
                              <w:rPr>
                                <w:rFonts w:asciiTheme="majorHAnsi" w:eastAsiaTheme="majorEastAsia" w:hAnsiTheme="majorHAnsi" w:cstheme="majorBidi"/>
                                <w:iCs/>
                                <w:color w:val="FFFFFF" w:themeColor="background1"/>
                                <w:sz w:val="28"/>
                                <w:szCs w:val="28"/>
                              </w:rPr>
                            </w:pPr>
                          </w:p>
                          <w:p w:rsidR="006100CD" w:rsidRDefault="006100CD" w:rsidP="00143BD8">
                            <w:pPr>
                              <w:spacing w:line="360" w:lineRule="auto"/>
                              <w:rPr>
                                <w:rFonts w:asciiTheme="majorHAnsi" w:eastAsiaTheme="majorEastAsia" w:hAnsiTheme="majorHAnsi" w:cstheme="majorBidi"/>
                                <w:iCs/>
                                <w:color w:val="FFFFFF" w:themeColor="background1"/>
                                <w:sz w:val="28"/>
                                <w:szCs w:val="28"/>
                              </w:rPr>
                            </w:pPr>
                          </w:p>
                          <w:p w:rsidR="006100CD" w:rsidRPr="00143BD8" w:rsidRDefault="006100CD" w:rsidP="00143BD8">
                            <w:pPr>
                              <w:spacing w:line="360" w:lineRule="auto"/>
                              <w:rPr>
                                <w:rFonts w:asciiTheme="majorHAnsi" w:eastAsiaTheme="majorEastAsia" w:hAnsiTheme="majorHAnsi" w:cstheme="majorBidi"/>
                                <w:iCs/>
                                <w:color w:val="FFFFFF" w:themeColor="background1"/>
                                <w:sz w:val="28"/>
                                <w:szCs w:val="28"/>
                              </w:rPr>
                            </w:pPr>
                          </w:p>
                          <w:p w:rsidR="006100CD" w:rsidRPr="00143BD8" w:rsidRDefault="006100CD" w:rsidP="00143BD8">
                            <w:pPr>
                              <w:spacing w:line="360" w:lineRule="auto"/>
                              <w:rPr>
                                <w:rFonts w:asciiTheme="majorHAnsi" w:eastAsiaTheme="majorEastAsia" w:hAnsiTheme="majorHAnsi" w:cstheme="majorBidi"/>
                                <w:iCs/>
                                <w:color w:val="FFFFFF" w:themeColor="background1"/>
                                <w:sz w:val="36"/>
                                <w:szCs w:val="36"/>
                              </w:rPr>
                            </w:pPr>
                            <w:r w:rsidRPr="00143BD8">
                              <w:rPr>
                                <w:rFonts w:asciiTheme="majorHAnsi" w:eastAsiaTheme="majorEastAsia" w:hAnsiTheme="majorHAnsi" w:cstheme="majorBidi"/>
                                <w:iCs/>
                                <w:color w:val="FFFFFF" w:themeColor="background1"/>
                                <w:sz w:val="36"/>
                                <w:szCs w:val="36"/>
                              </w:rPr>
                              <w:t>Dansk Byggeri</w:t>
                            </w:r>
                          </w:p>
                          <w:p w:rsidR="006100CD" w:rsidRPr="00143BD8" w:rsidRDefault="006100CD" w:rsidP="00143BD8">
                            <w:pPr>
                              <w:spacing w:line="360" w:lineRule="auto"/>
                              <w:rPr>
                                <w:rFonts w:asciiTheme="majorHAnsi" w:eastAsiaTheme="majorEastAsia" w:hAnsiTheme="majorHAnsi" w:cstheme="majorBidi"/>
                                <w:iCs/>
                                <w:color w:val="FFFFFF" w:themeColor="background1"/>
                                <w:sz w:val="36"/>
                                <w:szCs w:val="36"/>
                              </w:rPr>
                            </w:pPr>
                            <w:r w:rsidRPr="00143BD8">
                              <w:rPr>
                                <w:rFonts w:asciiTheme="majorHAnsi" w:eastAsiaTheme="majorEastAsia" w:hAnsiTheme="majorHAnsi" w:cstheme="majorBidi"/>
                                <w:iCs/>
                                <w:color w:val="FFFFFF" w:themeColor="background1"/>
                                <w:sz w:val="36"/>
                                <w:szCs w:val="36"/>
                              </w:rPr>
                              <w:t>DANVA</w:t>
                            </w:r>
                          </w:p>
                          <w:p w:rsidR="006100CD" w:rsidRPr="00143BD8" w:rsidRDefault="006100CD" w:rsidP="00143BD8">
                            <w:pPr>
                              <w:spacing w:line="360" w:lineRule="auto"/>
                              <w:rPr>
                                <w:rFonts w:asciiTheme="majorHAnsi" w:eastAsiaTheme="majorEastAsia" w:hAnsiTheme="majorHAnsi" w:cstheme="majorBidi"/>
                                <w:iCs/>
                                <w:color w:val="FFFFFF" w:themeColor="background1"/>
                                <w:sz w:val="36"/>
                                <w:szCs w:val="36"/>
                              </w:rPr>
                            </w:pPr>
                            <w:bookmarkStart w:id="1" w:name="_GoBack"/>
                            <w:bookmarkEnd w:id="1"/>
                            <w:r w:rsidRPr="00143BD8">
                              <w:rPr>
                                <w:rFonts w:asciiTheme="majorHAnsi" w:eastAsiaTheme="majorEastAsia" w:hAnsiTheme="majorHAnsi" w:cstheme="majorBidi"/>
                                <w:iCs/>
                                <w:color w:val="FFFFFF" w:themeColor="background1"/>
                                <w:sz w:val="36"/>
                                <w:szCs w:val="36"/>
                              </w:rPr>
                              <w:t xml:space="preserve">No DIG </w:t>
                            </w:r>
                            <w:proofErr w:type="spellStart"/>
                            <w:r w:rsidRPr="00143BD8">
                              <w:rPr>
                                <w:rFonts w:asciiTheme="majorHAnsi" w:eastAsiaTheme="majorEastAsia" w:hAnsiTheme="majorHAnsi" w:cstheme="majorBidi"/>
                                <w:iCs/>
                                <w:color w:val="FFFFFF" w:themeColor="background1"/>
                                <w:sz w:val="36"/>
                                <w:szCs w:val="36"/>
                              </w:rPr>
                              <w:t>Infra</w:t>
                            </w:r>
                            <w:proofErr w:type="spellEnd"/>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33.95pt;margin-top:494.45pt;width:384.45pt;height:291.2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" o:allowincell="f" filled="f" stroked="f" strokeweight="6pt">
                <v:stroke linestyle="thickThin"/>
                <v:textbox inset="10.8pt,7.2pt,10.8pt,7.2pt">
                  <w:txbxContent>
                    <w:p w:rsidR="006100CD" w:rsidRPr="00143BD8" w:rsidRDefault="006100CD" w:rsidP="00143BD8">
                      <w:pPr>
                        <w:spacing w:line="360" w:lineRule="auto"/>
                        <w:rPr>
                          <w:rFonts w:asciiTheme="majorHAnsi" w:eastAsiaTheme="majorEastAsia" w:hAnsiTheme="majorHAnsi" w:cstheme="majorBidi"/>
                          <w:iCs/>
                          <w:color w:val="FFFFFF" w:themeColor="background1"/>
                          <w:sz w:val="36"/>
                          <w:szCs w:val="36"/>
                        </w:rPr>
                      </w:pPr>
                      <w:r w:rsidRPr="00143BD8">
                        <w:rPr>
                          <w:rFonts w:asciiTheme="majorHAnsi" w:eastAsiaTheme="majorEastAsia" w:hAnsiTheme="majorHAnsi" w:cstheme="majorBidi"/>
                          <w:iCs/>
                          <w:color w:val="FFFFFF" w:themeColor="background1"/>
                          <w:sz w:val="36"/>
                          <w:szCs w:val="36"/>
                        </w:rPr>
                        <w:t>August 2016</w:t>
                      </w:r>
                    </w:p>
                    <w:p w:rsidR="006100CD" w:rsidRDefault="006100CD" w:rsidP="00143BD8">
                      <w:pPr>
                        <w:spacing w:line="360" w:lineRule="auto"/>
                        <w:rPr>
                          <w:rFonts w:asciiTheme="majorHAnsi" w:eastAsiaTheme="majorEastAsia" w:hAnsiTheme="majorHAnsi" w:cstheme="majorBidi"/>
                          <w:iCs/>
                          <w:color w:val="FFFFFF" w:themeColor="background1"/>
                          <w:sz w:val="28"/>
                          <w:szCs w:val="28"/>
                        </w:rPr>
                      </w:pPr>
                    </w:p>
                    <w:p w:rsidR="006100CD" w:rsidRDefault="006100CD" w:rsidP="00143BD8">
                      <w:pPr>
                        <w:spacing w:line="360" w:lineRule="auto"/>
                        <w:rPr>
                          <w:rFonts w:asciiTheme="majorHAnsi" w:eastAsiaTheme="majorEastAsia" w:hAnsiTheme="majorHAnsi" w:cstheme="majorBidi"/>
                          <w:iCs/>
                          <w:color w:val="FFFFFF" w:themeColor="background1"/>
                          <w:sz w:val="28"/>
                          <w:szCs w:val="28"/>
                        </w:rPr>
                      </w:pPr>
                    </w:p>
                    <w:p w:rsidR="006100CD" w:rsidRDefault="006100CD" w:rsidP="00143BD8">
                      <w:pPr>
                        <w:spacing w:line="360" w:lineRule="auto"/>
                        <w:rPr>
                          <w:rFonts w:asciiTheme="majorHAnsi" w:eastAsiaTheme="majorEastAsia" w:hAnsiTheme="majorHAnsi" w:cstheme="majorBidi"/>
                          <w:iCs/>
                          <w:color w:val="FFFFFF" w:themeColor="background1"/>
                          <w:sz w:val="28"/>
                          <w:szCs w:val="28"/>
                        </w:rPr>
                      </w:pPr>
                    </w:p>
                    <w:p w:rsidR="006100CD" w:rsidRDefault="006100CD" w:rsidP="00143BD8">
                      <w:pPr>
                        <w:spacing w:line="360" w:lineRule="auto"/>
                        <w:rPr>
                          <w:rFonts w:asciiTheme="majorHAnsi" w:eastAsiaTheme="majorEastAsia" w:hAnsiTheme="majorHAnsi" w:cstheme="majorBidi"/>
                          <w:iCs/>
                          <w:color w:val="FFFFFF" w:themeColor="background1"/>
                          <w:sz w:val="28"/>
                          <w:szCs w:val="28"/>
                        </w:rPr>
                      </w:pPr>
                    </w:p>
                    <w:p w:rsidR="006100CD" w:rsidRDefault="006100CD" w:rsidP="00143BD8">
                      <w:pPr>
                        <w:spacing w:line="360" w:lineRule="auto"/>
                        <w:rPr>
                          <w:rFonts w:asciiTheme="majorHAnsi" w:eastAsiaTheme="majorEastAsia" w:hAnsiTheme="majorHAnsi" w:cstheme="majorBidi"/>
                          <w:iCs/>
                          <w:color w:val="FFFFFF" w:themeColor="background1"/>
                          <w:sz w:val="28"/>
                          <w:szCs w:val="28"/>
                        </w:rPr>
                      </w:pPr>
                    </w:p>
                    <w:p w:rsidR="006100CD" w:rsidRPr="00143BD8" w:rsidRDefault="006100CD" w:rsidP="00143BD8">
                      <w:pPr>
                        <w:spacing w:line="360" w:lineRule="auto"/>
                        <w:rPr>
                          <w:rFonts w:asciiTheme="majorHAnsi" w:eastAsiaTheme="majorEastAsia" w:hAnsiTheme="majorHAnsi" w:cstheme="majorBidi"/>
                          <w:iCs/>
                          <w:color w:val="FFFFFF" w:themeColor="background1"/>
                          <w:sz w:val="28"/>
                          <w:szCs w:val="28"/>
                        </w:rPr>
                      </w:pPr>
                    </w:p>
                    <w:p w:rsidR="006100CD" w:rsidRPr="00143BD8" w:rsidRDefault="006100CD" w:rsidP="00143BD8">
                      <w:pPr>
                        <w:spacing w:line="360" w:lineRule="auto"/>
                        <w:rPr>
                          <w:rFonts w:asciiTheme="majorHAnsi" w:eastAsiaTheme="majorEastAsia" w:hAnsiTheme="majorHAnsi" w:cstheme="majorBidi"/>
                          <w:iCs/>
                          <w:color w:val="FFFFFF" w:themeColor="background1"/>
                          <w:sz w:val="36"/>
                          <w:szCs w:val="36"/>
                        </w:rPr>
                      </w:pPr>
                      <w:r w:rsidRPr="00143BD8">
                        <w:rPr>
                          <w:rFonts w:asciiTheme="majorHAnsi" w:eastAsiaTheme="majorEastAsia" w:hAnsiTheme="majorHAnsi" w:cstheme="majorBidi"/>
                          <w:iCs/>
                          <w:color w:val="FFFFFF" w:themeColor="background1"/>
                          <w:sz w:val="36"/>
                          <w:szCs w:val="36"/>
                        </w:rPr>
                        <w:t>Dansk Byggeri</w:t>
                      </w:r>
                    </w:p>
                    <w:p w:rsidR="006100CD" w:rsidRPr="00143BD8" w:rsidRDefault="006100CD" w:rsidP="00143BD8">
                      <w:pPr>
                        <w:spacing w:line="360" w:lineRule="auto"/>
                        <w:rPr>
                          <w:rFonts w:asciiTheme="majorHAnsi" w:eastAsiaTheme="majorEastAsia" w:hAnsiTheme="majorHAnsi" w:cstheme="majorBidi"/>
                          <w:iCs/>
                          <w:color w:val="FFFFFF" w:themeColor="background1"/>
                          <w:sz w:val="36"/>
                          <w:szCs w:val="36"/>
                        </w:rPr>
                      </w:pPr>
                      <w:r w:rsidRPr="00143BD8">
                        <w:rPr>
                          <w:rFonts w:asciiTheme="majorHAnsi" w:eastAsiaTheme="majorEastAsia" w:hAnsiTheme="majorHAnsi" w:cstheme="majorBidi"/>
                          <w:iCs/>
                          <w:color w:val="FFFFFF" w:themeColor="background1"/>
                          <w:sz w:val="36"/>
                          <w:szCs w:val="36"/>
                        </w:rPr>
                        <w:t>DANVA</w:t>
                      </w:r>
                    </w:p>
                    <w:p w:rsidR="006100CD" w:rsidRPr="00143BD8" w:rsidRDefault="006100CD" w:rsidP="00143BD8">
                      <w:pPr>
                        <w:spacing w:line="360" w:lineRule="auto"/>
                        <w:rPr>
                          <w:rFonts w:asciiTheme="majorHAnsi" w:eastAsiaTheme="majorEastAsia" w:hAnsiTheme="majorHAnsi" w:cstheme="majorBidi"/>
                          <w:iCs/>
                          <w:color w:val="FFFFFF" w:themeColor="background1"/>
                          <w:sz w:val="36"/>
                          <w:szCs w:val="36"/>
                        </w:rPr>
                      </w:pPr>
                      <w:r w:rsidRPr="00143BD8">
                        <w:rPr>
                          <w:rFonts w:asciiTheme="majorHAnsi" w:eastAsiaTheme="majorEastAsia" w:hAnsiTheme="majorHAnsi" w:cstheme="majorBidi"/>
                          <w:iCs/>
                          <w:color w:val="FFFFFF" w:themeColor="background1"/>
                          <w:sz w:val="36"/>
                          <w:szCs w:val="36"/>
                        </w:rPr>
                        <w:t>No DIG Infra</w:t>
                      </w:r>
                    </w:p>
                  </w:txbxContent>
                </v:textbox>
                <w10:wrap type="square"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5AE27697" wp14:editId="3CEC668F">
                <wp:simplePos x="0" y="0"/>
                <wp:positionH relativeFrom="column">
                  <wp:posOffset>-6216650</wp:posOffset>
                </wp:positionH>
                <wp:positionV relativeFrom="paragraph">
                  <wp:posOffset>-1400810</wp:posOffset>
                </wp:positionV>
                <wp:extent cx="13034010" cy="10955020"/>
                <wp:effectExtent l="0" t="0" r="0" b="0"/>
                <wp:wrapNone/>
                <wp:docPr id="25" name="Rektangel 25"/>
                <wp:cNvGraphicFramePr/>
                <a:graphic xmlns:a="http://schemas.openxmlformats.org/drawingml/2006/main">
                  <a:graphicData uri="http://schemas.microsoft.com/office/word/2010/wordprocessingShape">
                    <wps:wsp>
                      <wps:cNvSpPr/>
                      <wps:spPr>
                        <a:xfrm>
                          <a:off x="0" y="0"/>
                          <a:ext cx="13034010" cy="10955020"/>
                        </a:xfrm>
                        <a:prstGeom prst="rect">
                          <a:avLst/>
                        </a:prstGeom>
                        <a:solidFill>
                          <a:schemeClr val="accent1">
                            <a:lumMod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ktangel 25" o:spid="_x0000_s1026" style="position:absolute;margin-left:-489.5pt;margin-top:-110.3pt;width:1026.3pt;height:86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" fillcolor="#0a375b [804]" stroked="f" strokeweight="2pt"/>
            </w:pict>
          </mc:Fallback>
        </mc:AlternateContent>
      </w:r>
      <w:r>
        <w:rPr>
          <w:noProof/>
        </w:rPr>
        <mc:AlternateContent>
          <mc:Choice Requires="wps">
            <w:drawing>
              <wp:anchor distT="0" distB="0" distL="114300" distR="114300" simplePos="0" relativeHeight="251674624" behindDoc="0" locked="0" layoutInCell="0" allowOverlap="1" wp14:anchorId="54273E69" wp14:editId="00922069">
                <wp:simplePos x="0" y="0"/>
                <wp:positionH relativeFrom="page">
                  <wp:posOffset>335915</wp:posOffset>
                </wp:positionH>
                <wp:positionV relativeFrom="page">
                  <wp:posOffset>1163955</wp:posOffset>
                </wp:positionV>
                <wp:extent cx="6693535" cy="3698240"/>
                <wp:effectExtent l="0" t="0" r="0" b="0"/>
                <wp:wrapSquare wrapText="bothSides"/>
                <wp:docPr id="6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3535" cy="3698240"/>
                        </a:xfrm>
                        <a:prstGeom prst="rect">
                          <a:avLst/>
                        </a:prstGeom>
                        <a:noFill/>
                        <a:ln w="76200" cmpd="thickThin">
                          <a:noFill/>
                          <a:miter lim="800000"/>
                          <a:headEnd/>
                          <a:tailEnd/>
                        </a:ln>
                        <a:extLst>
                          <a:ext uri="{909E8E84-426E-40DD-AFC4-6F175D3DCCD1}">
                            <a14:hiddenFill xmlns:a14="http://schemas.microsoft.com/office/drawing/2010/main">
                              <a:solidFill>
                                <a:srgbClr val="FFFFFF"/>
                              </a:solidFill>
                            </a14:hiddenFill>
                          </a:ext>
                        </a:extLst>
                      </wps:spPr>
                      <wps:txbx>
                        <w:txbxContent>
                          <w:p w:rsidR="006100CD" w:rsidRDefault="006100CD" w:rsidP="00D27AAB">
                            <w:pPr>
                              <w:spacing w:line="360" w:lineRule="auto"/>
                              <w:rPr>
                                <w:rFonts w:asciiTheme="majorHAnsi" w:eastAsia="Microsoft JhengHei Light" w:hAnsiTheme="majorHAnsi" w:cs="Microsoft JhengHei Light"/>
                                <w:b/>
                                <w:iCs/>
                                <w:color w:val="FFFFFF" w:themeColor="background1"/>
                                <w:sz w:val="144"/>
                                <w:szCs w:val="144"/>
                              </w:rPr>
                            </w:pPr>
                            <w:r w:rsidRPr="00143BD8">
                              <w:rPr>
                                <w:rFonts w:asciiTheme="majorHAnsi" w:eastAsia="Microsoft JhengHei Light" w:hAnsiTheme="majorHAnsi" w:cs="Microsoft JhengHei Light"/>
                                <w:b/>
                                <w:iCs/>
                                <w:color w:val="FFFFFF" w:themeColor="background1"/>
                                <w:sz w:val="144"/>
                                <w:szCs w:val="144"/>
                              </w:rPr>
                              <w:t>Paradigme</w:t>
                            </w:r>
                          </w:p>
                          <w:p w:rsidR="006100CD" w:rsidRPr="00143BD8" w:rsidRDefault="006100CD" w:rsidP="00D27AAB">
                            <w:pPr>
                              <w:spacing w:line="360" w:lineRule="auto"/>
                              <w:rPr>
                                <w:rFonts w:asciiTheme="majorHAnsi" w:eastAsia="Microsoft JhengHei Light" w:hAnsiTheme="majorHAnsi" w:cs="Microsoft JhengHei Light"/>
                                <w:b/>
                                <w:iCs/>
                                <w:color w:val="FFFFFF" w:themeColor="background1"/>
                                <w:sz w:val="144"/>
                                <w:szCs w:val="144"/>
                              </w:rPr>
                            </w:pPr>
                          </w:p>
                          <w:p w:rsidR="006100CD" w:rsidRPr="00143BD8" w:rsidRDefault="006100CD" w:rsidP="00D27AAB">
                            <w:pPr>
                              <w:spacing w:line="360" w:lineRule="auto"/>
                              <w:rPr>
                                <w:rFonts w:asciiTheme="majorHAnsi" w:eastAsia="Microsoft JhengHei Light" w:hAnsiTheme="majorHAnsi" w:cs="Microsoft JhengHei Light"/>
                                <w:b/>
                                <w:iCs/>
                                <w:color w:val="FFFFFF" w:themeColor="background1"/>
                                <w:sz w:val="72"/>
                                <w:szCs w:val="72"/>
                              </w:rPr>
                            </w:pPr>
                            <w:r w:rsidRPr="00143BD8">
                              <w:rPr>
                                <w:rFonts w:asciiTheme="majorHAnsi" w:eastAsia="Microsoft JhengHei Light" w:hAnsiTheme="majorHAnsi" w:cs="Microsoft JhengHei Light"/>
                                <w:b/>
                                <w:iCs/>
                                <w:color w:val="FFFFFF" w:themeColor="background1"/>
                                <w:sz w:val="72"/>
                                <w:szCs w:val="72"/>
                              </w:rPr>
                              <w:t>Udbud af foringer</w:t>
                            </w:r>
                            <w:r>
                              <w:rPr>
                                <w:rFonts w:asciiTheme="majorHAnsi" w:eastAsia="Microsoft JhengHei Light" w:hAnsiTheme="majorHAnsi" w:cs="Microsoft JhengHei Light"/>
                                <w:b/>
                                <w:iCs/>
                                <w:color w:val="FFFFFF" w:themeColor="background1"/>
                                <w:sz w:val="72"/>
                                <w:szCs w:val="72"/>
                              </w:rPr>
                              <w:t>.</w:t>
                            </w:r>
                            <w:r w:rsidRPr="00143BD8">
                              <w:rPr>
                                <w:rFonts w:asciiTheme="majorHAnsi" w:eastAsia="Microsoft JhengHei Light" w:hAnsiTheme="majorHAnsi" w:cs="Microsoft JhengHei Light"/>
                                <w:b/>
                                <w:iCs/>
                                <w:color w:val="FFFFFF" w:themeColor="background1"/>
                                <w:sz w:val="72"/>
                                <w:szCs w:val="72"/>
                              </w:rPr>
                              <w:t xml:space="preserve"> </w:t>
                            </w:r>
                          </w:p>
                          <w:p w:rsidR="006100CD" w:rsidRPr="00143BD8" w:rsidRDefault="006100CD" w:rsidP="00D27AAB">
                            <w:pPr>
                              <w:spacing w:line="360" w:lineRule="auto"/>
                              <w:rPr>
                                <w:rFonts w:asciiTheme="majorHAnsi" w:eastAsia="Microsoft JhengHei Light" w:hAnsiTheme="majorHAnsi" w:cs="Microsoft JhengHei Light"/>
                                <w:b/>
                                <w:iCs/>
                                <w:sz w:val="72"/>
                                <w:szCs w:val="72"/>
                              </w:rPr>
                            </w:pPr>
                            <w:r>
                              <w:rPr>
                                <w:rFonts w:asciiTheme="majorHAnsi" w:eastAsia="Microsoft JhengHei Light" w:hAnsiTheme="majorHAnsi" w:cs="Microsoft JhengHei Light"/>
                                <w:b/>
                                <w:iCs/>
                                <w:color w:val="FFFFFF" w:themeColor="background1"/>
                                <w:sz w:val="72"/>
                                <w:szCs w:val="72"/>
                              </w:rPr>
                              <w:t>A</w:t>
                            </w:r>
                            <w:r w:rsidRPr="00143BD8">
                              <w:rPr>
                                <w:rFonts w:asciiTheme="majorHAnsi" w:eastAsia="Microsoft JhengHei Light" w:hAnsiTheme="majorHAnsi" w:cs="Microsoft JhengHei Light"/>
                                <w:b/>
                                <w:iCs/>
                                <w:color w:val="FFFFFF" w:themeColor="background1"/>
                                <w:sz w:val="72"/>
                                <w:szCs w:val="72"/>
                              </w:rPr>
                              <w:t>fløbsledninger</w:t>
                            </w:r>
                          </w:p>
                        </w:txbxContent>
                      </wps:txbx>
                      <wps:bodyPr rot="0" vert="horz" wrap="square" lIns="137160" tIns="91440" rIns="137160" bIns="91440" anchor="ctr" anchorCtr="0" upright="1">
                        <a:spAutoFit/>
                      </wps:bodyPr>
                    </wps:wsp>
                  </a:graphicData>
                </a:graphic>
                <wp14:sizeRelH relativeFrom="margin">
                  <wp14:pctWidth>0</wp14:pctWidth>
                </wp14:sizeRelH>
                <wp14:sizeRelV relativeFrom="page">
                  <wp14:pctHeight>0</wp14:pctHeight>
                </wp14:sizeRelV>
              </wp:anchor>
            </w:drawing>
          </mc:Choice>
          <mc:Fallback>
            <w:pict>
              <v:shape id="_x0000_s1027" type="#_x0000_t202" style="position:absolute;margin-left:26.45pt;margin-top:91.65pt;width:527.05pt;height:291.2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" o:allowincell="f" filled="f" stroked="f" strokeweight="6pt">
                <v:stroke linestyle="thickThin"/>
                <v:textbox style="mso-fit-shape-to-text:t" inset="10.8pt,7.2pt,10.8pt,7.2pt">
                  <w:txbxContent>
                    <w:p w:rsidR="006100CD" w:rsidRDefault="006100CD" w:rsidP="00D27AAB">
                      <w:pPr>
                        <w:spacing w:line="360" w:lineRule="auto"/>
                        <w:rPr>
                          <w:rFonts w:asciiTheme="majorHAnsi" w:eastAsia="Microsoft JhengHei Light" w:hAnsiTheme="majorHAnsi" w:cs="Microsoft JhengHei Light"/>
                          <w:b/>
                          <w:iCs/>
                          <w:color w:val="FFFFFF" w:themeColor="background1"/>
                          <w:sz w:val="144"/>
                          <w:szCs w:val="144"/>
                        </w:rPr>
                      </w:pPr>
                      <w:r w:rsidRPr="00143BD8">
                        <w:rPr>
                          <w:rFonts w:asciiTheme="majorHAnsi" w:eastAsia="Microsoft JhengHei Light" w:hAnsiTheme="majorHAnsi" w:cs="Microsoft JhengHei Light"/>
                          <w:b/>
                          <w:iCs/>
                          <w:color w:val="FFFFFF" w:themeColor="background1"/>
                          <w:sz w:val="144"/>
                          <w:szCs w:val="144"/>
                        </w:rPr>
                        <w:t>Paradigme</w:t>
                      </w:r>
                    </w:p>
                    <w:p w:rsidR="006100CD" w:rsidRPr="00143BD8" w:rsidRDefault="006100CD" w:rsidP="00D27AAB">
                      <w:pPr>
                        <w:spacing w:line="360" w:lineRule="auto"/>
                        <w:rPr>
                          <w:rFonts w:asciiTheme="majorHAnsi" w:eastAsia="Microsoft JhengHei Light" w:hAnsiTheme="majorHAnsi" w:cs="Microsoft JhengHei Light"/>
                          <w:b/>
                          <w:iCs/>
                          <w:color w:val="FFFFFF" w:themeColor="background1"/>
                          <w:sz w:val="144"/>
                          <w:szCs w:val="144"/>
                        </w:rPr>
                      </w:pPr>
                    </w:p>
                    <w:p w:rsidR="006100CD" w:rsidRPr="00143BD8" w:rsidRDefault="006100CD" w:rsidP="00D27AAB">
                      <w:pPr>
                        <w:spacing w:line="360" w:lineRule="auto"/>
                        <w:rPr>
                          <w:rFonts w:asciiTheme="majorHAnsi" w:eastAsia="Microsoft JhengHei Light" w:hAnsiTheme="majorHAnsi" w:cs="Microsoft JhengHei Light"/>
                          <w:b/>
                          <w:iCs/>
                          <w:color w:val="FFFFFF" w:themeColor="background1"/>
                          <w:sz w:val="72"/>
                          <w:szCs w:val="72"/>
                        </w:rPr>
                      </w:pPr>
                      <w:r w:rsidRPr="00143BD8">
                        <w:rPr>
                          <w:rFonts w:asciiTheme="majorHAnsi" w:eastAsia="Microsoft JhengHei Light" w:hAnsiTheme="majorHAnsi" w:cs="Microsoft JhengHei Light"/>
                          <w:b/>
                          <w:iCs/>
                          <w:color w:val="FFFFFF" w:themeColor="background1"/>
                          <w:sz w:val="72"/>
                          <w:szCs w:val="72"/>
                        </w:rPr>
                        <w:t>Udbud af foringer</w:t>
                      </w:r>
                      <w:r>
                        <w:rPr>
                          <w:rFonts w:asciiTheme="majorHAnsi" w:eastAsia="Microsoft JhengHei Light" w:hAnsiTheme="majorHAnsi" w:cs="Microsoft JhengHei Light"/>
                          <w:b/>
                          <w:iCs/>
                          <w:color w:val="FFFFFF" w:themeColor="background1"/>
                          <w:sz w:val="72"/>
                          <w:szCs w:val="72"/>
                        </w:rPr>
                        <w:t>.</w:t>
                      </w:r>
                      <w:r w:rsidRPr="00143BD8">
                        <w:rPr>
                          <w:rFonts w:asciiTheme="majorHAnsi" w:eastAsia="Microsoft JhengHei Light" w:hAnsiTheme="majorHAnsi" w:cs="Microsoft JhengHei Light"/>
                          <w:b/>
                          <w:iCs/>
                          <w:color w:val="FFFFFF" w:themeColor="background1"/>
                          <w:sz w:val="72"/>
                          <w:szCs w:val="72"/>
                        </w:rPr>
                        <w:t xml:space="preserve"> </w:t>
                      </w:r>
                    </w:p>
                    <w:p w:rsidR="006100CD" w:rsidRPr="00143BD8" w:rsidRDefault="006100CD" w:rsidP="00D27AAB">
                      <w:pPr>
                        <w:spacing w:line="360" w:lineRule="auto"/>
                        <w:rPr>
                          <w:rFonts w:asciiTheme="majorHAnsi" w:eastAsia="Microsoft JhengHei Light" w:hAnsiTheme="majorHAnsi" w:cs="Microsoft JhengHei Light"/>
                          <w:b/>
                          <w:iCs/>
                          <w:sz w:val="72"/>
                          <w:szCs w:val="72"/>
                        </w:rPr>
                      </w:pPr>
                      <w:r>
                        <w:rPr>
                          <w:rFonts w:asciiTheme="majorHAnsi" w:eastAsia="Microsoft JhengHei Light" w:hAnsiTheme="majorHAnsi" w:cs="Microsoft JhengHei Light"/>
                          <w:b/>
                          <w:iCs/>
                          <w:color w:val="FFFFFF" w:themeColor="background1"/>
                          <w:sz w:val="72"/>
                          <w:szCs w:val="72"/>
                        </w:rPr>
                        <w:t>A</w:t>
                      </w:r>
                      <w:r w:rsidRPr="00143BD8">
                        <w:rPr>
                          <w:rFonts w:asciiTheme="majorHAnsi" w:eastAsia="Microsoft JhengHei Light" w:hAnsiTheme="majorHAnsi" w:cs="Microsoft JhengHei Light"/>
                          <w:b/>
                          <w:iCs/>
                          <w:color w:val="FFFFFF" w:themeColor="background1"/>
                          <w:sz w:val="72"/>
                          <w:szCs w:val="72"/>
                        </w:rPr>
                        <w:t>fløbsledninger</w:t>
                      </w:r>
                    </w:p>
                  </w:txbxContent>
                </v:textbox>
                <w10:wrap type="square" anchorx="page" anchory="page"/>
              </v:shape>
            </w:pict>
          </mc:Fallback>
        </mc:AlternateContent>
      </w:r>
    </w:p>
    <w:p w:rsidR="00605AE9" w:rsidRPr="00487FDF" w:rsidRDefault="00605AE9" w:rsidP="00D27AAB">
      <w:pPr>
        <w:shd w:val="clear" w:color="auto" w:fill="C00000"/>
        <w:sectPr w:rsidR="00605AE9" w:rsidRPr="00487FDF" w:rsidSect="00B24295">
          <w:headerReference w:type="default" r:id="rId9"/>
          <w:footerReference w:type="default" r:id="rId10"/>
          <w:headerReference w:type="first" r:id="rId11"/>
          <w:footerReference w:type="first" r:id="rId12"/>
          <w:type w:val="continuous"/>
          <w:pgSz w:w="11906" w:h="16838" w:code="9"/>
          <w:pgMar w:top="1758" w:right="1191" w:bottom="1622" w:left="1191" w:header="357" w:footer="454" w:gutter="0"/>
          <w:cols w:space="708"/>
          <w:titlePg/>
          <w:docGrid w:linePitch="360"/>
        </w:sectPr>
      </w:pPr>
    </w:p>
    <w:tbl>
      <w:tblPr>
        <w:tblStyle w:val="Tabel-Gitter"/>
        <w:tblpPr w:leftFromText="141" w:rightFromText="141" w:vertAnchor="text" w:horzAnchor="margin" w:tblpY="-3149"/>
        <w:tblW w:w="6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077"/>
        <w:gridCol w:w="5530"/>
      </w:tblGrid>
      <w:tr w:rsidR="00304CE8" w:rsidRPr="00487FDF" w:rsidTr="00304CE8">
        <w:tc>
          <w:tcPr>
            <w:tcW w:w="1077" w:type="dxa"/>
          </w:tcPr>
          <w:p w:rsidR="00304CE8" w:rsidRPr="00487FDF" w:rsidRDefault="00304CE8" w:rsidP="00304CE8">
            <w:pPr>
              <w:pStyle w:val="Normal-RevisionData"/>
            </w:pPr>
            <w:bookmarkStart w:id="2" w:name="SD_LAN_Revision"/>
            <w:bookmarkEnd w:id="0"/>
            <w:r w:rsidRPr="00487FDF">
              <w:lastRenderedPageBreak/>
              <w:t>Revision</w:t>
            </w:r>
            <w:bookmarkEnd w:id="2"/>
            <w:r>
              <w:t>:</w:t>
            </w:r>
          </w:p>
        </w:tc>
        <w:tc>
          <w:tcPr>
            <w:tcW w:w="5530" w:type="dxa"/>
          </w:tcPr>
          <w:p w:rsidR="00304CE8" w:rsidRPr="00487FDF" w:rsidRDefault="00304CE8" w:rsidP="00304CE8">
            <w:pPr>
              <w:pStyle w:val="Normal-RevisionDataText"/>
            </w:pPr>
            <w:r>
              <w:t>Endelig udgave</w:t>
            </w:r>
          </w:p>
        </w:tc>
      </w:tr>
      <w:tr w:rsidR="00304CE8" w:rsidRPr="00487FDF" w:rsidTr="00304CE8">
        <w:tc>
          <w:tcPr>
            <w:tcW w:w="1077" w:type="dxa"/>
          </w:tcPr>
          <w:p w:rsidR="00304CE8" w:rsidRPr="00487FDF" w:rsidRDefault="00304CE8" w:rsidP="00304CE8">
            <w:pPr>
              <w:pStyle w:val="Normal-RevisionData"/>
            </w:pPr>
            <w:bookmarkStart w:id="3" w:name="SD_LAN_Date"/>
            <w:r w:rsidRPr="00487FDF">
              <w:t>Dato</w:t>
            </w:r>
            <w:bookmarkEnd w:id="3"/>
            <w:r>
              <w:t>:</w:t>
            </w:r>
          </w:p>
        </w:tc>
        <w:tc>
          <w:tcPr>
            <w:tcW w:w="5530" w:type="dxa"/>
          </w:tcPr>
          <w:p w:rsidR="00304CE8" w:rsidRPr="00487FDF" w:rsidRDefault="00304CE8" w:rsidP="00304CE8">
            <w:pPr>
              <w:pStyle w:val="Normal-RevisionDataText"/>
            </w:pPr>
            <w:r>
              <w:t>30. august 2016</w:t>
            </w:r>
          </w:p>
        </w:tc>
      </w:tr>
      <w:tr w:rsidR="00304CE8" w:rsidRPr="00487FDF" w:rsidTr="00304CE8">
        <w:tc>
          <w:tcPr>
            <w:tcW w:w="1077" w:type="dxa"/>
          </w:tcPr>
          <w:p w:rsidR="00304CE8" w:rsidRPr="00487FDF" w:rsidRDefault="00304CE8" w:rsidP="00304CE8">
            <w:pPr>
              <w:pStyle w:val="Normal-RevisionData"/>
            </w:pPr>
          </w:p>
        </w:tc>
        <w:tc>
          <w:tcPr>
            <w:tcW w:w="5530" w:type="dxa"/>
          </w:tcPr>
          <w:p w:rsidR="00304CE8" w:rsidRPr="00487FDF" w:rsidRDefault="00304CE8" w:rsidP="00304CE8">
            <w:pPr>
              <w:pStyle w:val="Normal-RevisionDataText"/>
            </w:pPr>
          </w:p>
        </w:tc>
      </w:tr>
      <w:tr w:rsidR="00304CE8" w:rsidRPr="00487FDF" w:rsidTr="00304CE8">
        <w:tc>
          <w:tcPr>
            <w:tcW w:w="1077" w:type="dxa"/>
          </w:tcPr>
          <w:p w:rsidR="00304CE8" w:rsidRPr="00487FDF" w:rsidRDefault="00304CE8" w:rsidP="00304CE8">
            <w:pPr>
              <w:pStyle w:val="Normal-RevisionData"/>
            </w:pPr>
            <w:r>
              <w:t>Bemærkning:</w:t>
            </w:r>
          </w:p>
        </w:tc>
        <w:tc>
          <w:tcPr>
            <w:tcW w:w="5530" w:type="dxa"/>
          </w:tcPr>
          <w:p w:rsidR="00304CE8" w:rsidRPr="00AB63D8" w:rsidRDefault="00304CE8" w:rsidP="00304CE8">
            <w:pPr>
              <w:pStyle w:val="Overskrift2"/>
            </w:pPr>
            <w:r w:rsidRPr="00AB63D8">
              <w:t>Brug af materialet</w:t>
            </w:r>
          </w:p>
          <w:p w:rsidR="00304CE8" w:rsidRPr="00AB63D8" w:rsidRDefault="00304CE8" w:rsidP="00304CE8">
            <w:pPr>
              <w:spacing w:line="240" w:lineRule="atLeast"/>
              <w:rPr>
                <w:szCs w:val="24"/>
              </w:rPr>
            </w:pPr>
            <w:r w:rsidRPr="00AB63D8">
              <w:rPr>
                <w:szCs w:val="24"/>
              </w:rPr>
              <w:t>Anvendelse af materialet sker på eget ansvar og risiko, idet de firmaer og organisationer, der har udarbejdet materialet</w:t>
            </w:r>
            <w:r>
              <w:rPr>
                <w:szCs w:val="24"/>
              </w:rPr>
              <w:t>,</w:t>
            </w:r>
            <w:r w:rsidRPr="00AB63D8">
              <w:rPr>
                <w:szCs w:val="24"/>
              </w:rPr>
              <w:t xml:space="preserve"> ikke kan drages til ansvar.</w:t>
            </w:r>
          </w:p>
          <w:p w:rsidR="00304CE8" w:rsidRPr="00487FDF" w:rsidRDefault="00304CE8" w:rsidP="00304CE8">
            <w:pPr>
              <w:pStyle w:val="Normal-RevisionDataText"/>
            </w:pPr>
          </w:p>
        </w:tc>
      </w:tr>
      <w:tr w:rsidR="00304CE8" w:rsidRPr="00487FDF" w:rsidTr="00304CE8">
        <w:tc>
          <w:tcPr>
            <w:tcW w:w="1077" w:type="dxa"/>
          </w:tcPr>
          <w:p w:rsidR="00304CE8" w:rsidRPr="00487FDF" w:rsidRDefault="00304CE8" w:rsidP="00304CE8">
            <w:pPr>
              <w:pStyle w:val="Normal-RevisionData"/>
            </w:pPr>
          </w:p>
        </w:tc>
        <w:tc>
          <w:tcPr>
            <w:tcW w:w="5530" w:type="dxa"/>
          </w:tcPr>
          <w:p w:rsidR="00304CE8" w:rsidRPr="00487FDF" w:rsidRDefault="00304CE8" w:rsidP="00304CE8">
            <w:pPr>
              <w:pStyle w:val="Normal-RevisionDataText"/>
            </w:pPr>
          </w:p>
        </w:tc>
      </w:tr>
      <w:tr w:rsidR="00304CE8" w:rsidRPr="00487FDF" w:rsidTr="00304CE8">
        <w:tc>
          <w:tcPr>
            <w:tcW w:w="1077" w:type="dxa"/>
          </w:tcPr>
          <w:p w:rsidR="00304CE8" w:rsidRPr="00487FDF" w:rsidRDefault="00304CE8" w:rsidP="00304CE8">
            <w:pPr>
              <w:pStyle w:val="Normal-RevisionData"/>
            </w:pPr>
          </w:p>
        </w:tc>
        <w:tc>
          <w:tcPr>
            <w:tcW w:w="5530" w:type="dxa"/>
          </w:tcPr>
          <w:p w:rsidR="00304CE8" w:rsidRPr="00487FDF" w:rsidRDefault="00304CE8" w:rsidP="00304CE8">
            <w:pPr>
              <w:pStyle w:val="Normal-RevisionDataText"/>
            </w:pPr>
          </w:p>
        </w:tc>
      </w:tr>
      <w:tr w:rsidR="00304CE8" w:rsidRPr="00487FDF" w:rsidTr="00304CE8">
        <w:tc>
          <w:tcPr>
            <w:tcW w:w="1077" w:type="dxa"/>
          </w:tcPr>
          <w:p w:rsidR="00304CE8" w:rsidRPr="00487FDF" w:rsidRDefault="00304CE8" w:rsidP="00304CE8">
            <w:pPr>
              <w:pStyle w:val="Normal-Optional1leadtext"/>
            </w:pPr>
          </w:p>
        </w:tc>
        <w:tc>
          <w:tcPr>
            <w:tcW w:w="5530" w:type="dxa"/>
          </w:tcPr>
          <w:p w:rsidR="00304CE8" w:rsidRPr="00487FDF" w:rsidRDefault="00304CE8" w:rsidP="00304CE8">
            <w:pPr>
              <w:pStyle w:val="Normal-Optional1"/>
            </w:pPr>
          </w:p>
        </w:tc>
      </w:tr>
      <w:tr w:rsidR="00304CE8" w:rsidRPr="00487FDF" w:rsidTr="00304CE8">
        <w:tc>
          <w:tcPr>
            <w:tcW w:w="1077" w:type="dxa"/>
          </w:tcPr>
          <w:p w:rsidR="00304CE8" w:rsidRPr="00487FDF" w:rsidRDefault="00304CE8" w:rsidP="00304CE8">
            <w:pPr>
              <w:pStyle w:val="Normal-Optional2leadtext"/>
            </w:pPr>
          </w:p>
        </w:tc>
        <w:tc>
          <w:tcPr>
            <w:tcW w:w="5530" w:type="dxa"/>
          </w:tcPr>
          <w:p w:rsidR="00304CE8" w:rsidRPr="00487FDF" w:rsidRDefault="00304CE8" w:rsidP="00304CE8">
            <w:pPr>
              <w:pStyle w:val="Normal-Optional2"/>
            </w:pPr>
          </w:p>
        </w:tc>
      </w:tr>
    </w:tbl>
    <w:p w:rsidR="000809D2" w:rsidRPr="00487FDF" w:rsidRDefault="000809D2" w:rsidP="000809D2">
      <w:pPr>
        <w:pStyle w:val="Normal-RevisionData"/>
        <w:spacing w:line="20" w:lineRule="exact"/>
        <w:rPr>
          <w:sz w:val="2"/>
          <w:szCs w:val="2"/>
        </w:rPr>
      </w:pPr>
    </w:p>
    <w:p w:rsidR="00C11419" w:rsidRPr="00487FDF" w:rsidRDefault="00C11419" w:rsidP="00B1187E"/>
    <w:p w:rsidR="00D91146" w:rsidRPr="00487FDF" w:rsidRDefault="00D91146" w:rsidP="000D1669"/>
    <w:p w:rsidR="002C0B6F" w:rsidRPr="00487FDF" w:rsidRDefault="002C0B6F" w:rsidP="002C0B6F"/>
    <w:p w:rsidR="002C0B6F" w:rsidRPr="00487FDF" w:rsidRDefault="002C0B6F" w:rsidP="002C0B6F">
      <w:pPr>
        <w:pStyle w:val="Normal-Ref"/>
      </w:pPr>
    </w:p>
    <w:p w:rsidR="00336863" w:rsidRPr="00487FDF" w:rsidRDefault="00336863" w:rsidP="00336863">
      <w:pPr>
        <w:spacing w:line="240" w:lineRule="auto"/>
      </w:pPr>
      <w:r w:rsidRPr="00487FDF">
        <w:br w:type="page"/>
      </w:r>
    </w:p>
    <w:tbl>
      <w:tblPr>
        <w:tblStyle w:val="Tabel-Gitter"/>
        <w:tblW w:w="7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231"/>
      </w:tblGrid>
      <w:tr w:rsidR="00336863" w:rsidRPr="00487FDF" w:rsidTr="00B80099">
        <w:trPr>
          <w:trHeight w:hRule="exact" w:val="463"/>
        </w:trPr>
        <w:tc>
          <w:tcPr>
            <w:tcW w:w="7231" w:type="dxa"/>
          </w:tcPr>
          <w:p w:rsidR="00336863" w:rsidRPr="00C30FB7" w:rsidRDefault="00487FDF" w:rsidP="00C30FB7">
            <w:pPr>
              <w:pStyle w:val="Overskrift1"/>
            </w:pPr>
            <w:bookmarkStart w:id="4" w:name="SD_LAN_Contents"/>
            <w:r w:rsidRPr="00C30FB7">
              <w:lastRenderedPageBreak/>
              <w:t>Indhold</w:t>
            </w:r>
            <w:bookmarkEnd w:id="4"/>
          </w:p>
        </w:tc>
      </w:tr>
    </w:tbl>
    <w:p w:rsidR="000973F0" w:rsidRDefault="002C3E81">
      <w:pPr>
        <w:pStyle w:val="Indholdsfortegnelse1"/>
        <w:rPr>
          <w:rFonts w:asciiTheme="minorHAnsi" w:eastAsiaTheme="minorEastAsia" w:hAnsiTheme="minorHAnsi" w:cstheme="minorBidi"/>
          <w:b w:val="0"/>
          <w:noProof/>
          <w:sz w:val="22"/>
          <w:szCs w:val="22"/>
        </w:rPr>
      </w:pPr>
      <w:r>
        <w:rPr>
          <w:b w:val="0"/>
        </w:rPr>
        <w:fldChar w:fldCharType="begin"/>
      </w:r>
      <w:r>
        <w:rPr>
          <w:b w:val="0"/>
        </w:rPr>
        <w:instrText xml:space="preserve"> TOC \o "1-3" \h \z \u </w:instrText>
      </w:r>
      <w:r>
        <w:rPr>
          <w:b w:val="0"/>
        </w:rPr>
        <w:fldChar w:fldCharType="separate"/>
      </w:r>
      <w:hyperlink w:anchor="_Toc460353811" w:history="1">
        <w:r w:rsidR="000973F0" w:rsidRPr="00C6741D">
          <w:rPr>
            <w:rStyle w:val="Hyperlink"/>
            <w:noProof/>
          </w:rPr>
          <w:t>1.</w:t>
        </w:r>
        <w:r w:rsidR="000973F0">
          <w:rPr>
            <w:rFonts w:asciiTheme="minorHAnsi" w:eastAsiaTheme="minorEastAsia" w:hAnsiTheme="minorHAnsi" w:cstheme="minorBidi"/>
            <w:b w:val="0"/>
            <w:noProof/>
            <w:sz w:val="22"/>
            <w:szCs w:val="22"/>
          </w:rPr>
          <w:tab/>
        </w:r>
        <w:r w:rsidR="000973F0" w:rsidRPr="00C6741D">
          <w:rPr>
            <w:rStyle w:val="Hyperlink"/>
            <w:noProof/>
          </w:rPr>
          <w:t>Vejledning</w:t>
        </w:r>
        <w:r w:rsidR="000973F0">
          <w:rPr>
            <w:noProof/>
            <w:webHidden/>
          </w:rPr>
          <w:tab/>
        </w:r>
        <w:r w:rsidR="000973F0">
          <w:rPr>
            <w:noProof/>
            <w:webHidden/>
          </w:rPr>
          <w:fldChar w:fldCharType="begin"/>
        </w:r>
        <w:r w:rsidR="000973F0">
          <w:rPr>
            <w:noProof/>
            <w:webHidden/>
          </w:rPr>
          <w:instrText xml:space="preserve"> PAGEREF _Toc460353811 \h </w:instrText>
        </w:r>
        <w:r w:rsidR="000973F0">
          <w:rPr>
            <w:noProof/>
            <w:webHidden/>
          </w:rPr>
        </w:r>
        <w:r w:rsidR="000973F0">
          <w:rPr>
            <w:noProof/>
            <w:webHidden/>
          </w:rPr>
          <w:fldChar w:fldCharType="separate"/>
        </w:r>
        <w:r w:rsidR="00770FD9">
          <w:rPr>
            <w:noProof/>
            <w:webHidden/>
          </w:rPr>
          <w:t>1</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12" w:history="1">
        <w:r w:rsidR="000973F0" w:rsidRPr="00C6741D">
          <w:rPr>
            <w:rStyle w:val="Hyperlink"/>
            <w:noProof/>
          </w:rPr>
          <w:t>1.1</w:t>
        </w:r>
        <w:r w:rsidR="000973F0">
          <w:rPr>
            <w:rFonts w:asciiTheme="minorHAnsi" w:eastAsiaTheme="minorEastAsia" w:hAnsiTheme="minorHAnsi" w:cstheme="minorBidi"/>
            <w:noProof/>
            <w:sz w:val="22"/>
            <w:szCs w:val="22"/>
          </w:rPr>
          <w:tab/>
        </w:r>
        <w:r w:rsidR="000973F0" w:rsidRPr="00C6741D">
          <w:rPr>
            <w:rStyle w:val="Hyperlink"/>
            <w:noProof/>
          </w:rPr>
          <w:t>Indledning</w:t>
        </w:r>
        <w:r w:rsidR="000973F0">
          <w:rPr>
            <w:noProof/>
            <w:webHidden/>
          </w:rPr>
          <w:tab/>
        </w:r>
        <w:r w:rsidR="000973F0">
          <w:rPr>
            <w:noProof/>
            <w:webHidden/>
          </w:rPr>
          <w:fldChar w:fldCharType="begin"/>
        </w:r>
        <w:r w:rsidR="000973F0">
          <w:rPr>
            <w:noProof/>
            <w:webHidden/>
          </w:rPr>
          <w:instrText xml:space="preserve"> PAGEREF _Toc460353812 \h </w:instrText>
        </w:r>
        <w:r w:rsidR="000973F0">
          <w:rPr>
            <w:noProof/>
            <w:webHidden/>
          </w:rPr>
        </w:r>
        <w:r w:rsidR="000973F0">
          <w:rPr>
            <w:noProof/>
            <w:webHidden/>
          </w:rPr>
          <w:fldChar w:fldCharType="separate"/>
        </w:r>
        <w:r w:rsidR="00770FD9">
          <w:rPr>
            <w:noProof/>
            <w:webHidden/>
          </w:rPr>
          <w:t>1</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13" w:history="1">
        <w:r w:rsidR="000973F0" w:rsidRPr="00C6741D">
          <w:rPr>
            <w:rStyle w:val="Hyperlink"/>
            <w:noProof/>
          </w:rPr>
          <w:t>1.2</w:t>
        </w:r>
        <w:r w:rsidR="000973F0">
          <w:rPr>
            <w:rFonts w:asciiTheme="minorHAnsi" w:eastAsiaTheme="minorEastAsia" w:hAnsiTheme="minorHAnsi" w:cstheme="minorBidi"/>
            <w:noProof/>
            <w:sz w:val="22"/>
            <w:szCs w:val="22"/>
          </w:rPr>
          <w:tab/>
        </w:r>
        <w:r w:rsidR="000973F0" w:rsidRPr="00C6741D">
          <w:rPr>
            <w:rStyle w:val="Hyperlink"/>
            <w:noProof/>
          </w:rPr>
          <w:t>Opbygning/anvendelse</w:t>
        </w:r>
        <w:r w:rsidR="000973F0">
          <w:rPr>
            <w:noProof/>
            <w:webHidden/>
          </w:rPr>
          <w:tab/>
        </w:r>
        <w:r w:rsidR="000973F0">
          <w:rPr>
            <w:noProof/>
            <w:webHidden/>
          </w:rPr>
          <w:fldChar w:fldCharType="begin"/>
        </w:r>
        <w:r w:rsidR="000973F0">
          <w:rPr>
            <w:noProof/>
            <w:webHidden/>
          </w:rPr>
          <w:instrText xml:space="preserve"> PAGEREF _Toc460353813 \h </w:instrText>
        </w:r>
        <w:r w:rsidR="000973F0">
          <w:rPr>
            <w:noProof/>
            <w:webHidden/>
          </w:rPr>
        </w:r>
        <w:r w:rsidR="000973F0">
          <w:rPr>
            <w:noProof/>
            <w:webHidden/>
          </w:rPr>
          <w:fldChar w:fldCharType="separate"/>
        </w:r>
        <w:r w:rsidR="00770FD9">
          <w:rPr>
            <w:noProof/>
            <w:webHidden/>
          </w:rPr>
          <w:t>2</w:t>
        </w:r>
        <w:r w:rsidR="000973F0">
          <w:rPr>
            <w:noProof/>
            <w:webHidden/>
          </w:rPr>
          <w:fldChar w:fldCharType="end"/>
        </w:r>
      </w:hyperlink>
    </w:p>
    <w:p w:rsidR="000973F0" w:rsidRDefault="00FD7954">
      <w:pPr>
        <w:pStyle w:val="Indholdsfortegnelse3"/>
        <w:rPr>
          <w:rFonts w:asciiTheme="minorHAnsi" w:eastAsiaTheme="minorEastAsia" w:hAnsiTheme="minorHAnsi" w:cstheme="minorBidi"/>
          <w:noProof/>
          <w:sz w:val="22"/>
          <w:szCs w:val="22"/>
        </w:rPr>
      </w:pPr>
      <w:hyperlink w:anchor="_Toc460353814" w:history="1">
        <w:r w:rsidR="000973F0" w:rsidRPr="00C6741D">
          <w:rPr>
            <w:rStyle w:val="Hyperlink"/>
            <w:noProof/>
          </w:rPr>
          <w:t>1.2.1</w:t>
        </w:r>
        <w:r w:rsidR="000973F0">
          <w:rPr>
            <w:rFonts w:asciiTheme="minorHAnsi" w:eastAsiaTheme="minorEastAsia" w:hAnsiTheme="minorHAnsi" w:cstheme="minorBidi"/>
            <w:noProof/>
            <w:sz w:val="22"/>
            <w:szCs w:val="22"/>
          </w:rPr>
          <w:tab/>
        </w:r>
        <w:r w:rsidR="000973F0" w:rsidRPr="00C6741D">
          <w:rPr>
            <w:rStyle w:val="Hyperlink"/>
            <w:noProof/>
          </w:rPr>
          <w:t>Målgruppe og udbudstype</w:t>
        </w:r>
        <w:r w:rsidR="000973F0">
          <w:rPr>
            <w:noProof/>
            <w:webHidden/>
          </w:rPr>
          <w:tab/>
        </w:r>
        <w:r w:rsidR="000973F0">
          <w:rPr>
            <w:noProof/>
            <w:webHidden/>
          </w:rPr>
          <w:fldChar w:fldCharType="begin"/>
        </w:r>
        <w:r w:rsidR="000973F0">
          <w:rPr>
            <w:noProof/>
            <w:webHidden/>
          </w:rPr>
          <w:instrText xml:space="preserve"> PAGEREF _Toc460353814 \h </w:instrText>
        </w:r>
        <w:r w:rsidR="000973F0">
          <w:rPr>
            <w:noProof/>
            <w:webHidden/>
          </w:rPr>
        </w:r>
        <w:r w:rsidR="000973F0">
          <w:rPr>
            <w:noProof/>
            <w:webHidden/>
          </w:rPr>
          <w:fldChar w:fldCharType="separate"/>
        </w:r>
        <w:r w:rsidR="00770FD9">
          <w:rPr>
            <w:noProof/>
            <w:webHidden/>
          </w:rPr>
          <w:t>2</w:t>
        </w:r>
        <w:r w:rsidR="000973F0">
          <w:rPr>
            <w:noProof/>
            <w:webHidden/>
          </w:rPr>
          <w:fldChar w:fldCharType="end"/>
        </w:r>
      </w:hyperlink>
    </w:p>
    <w:p w:rsidR="000973F0" w:rsidRDefault="00FD7954">
      <w:pPr>
        <w:pStyle w:val="Indholdsfortegnelse3"/>
        <w:rPr>
          <w:rFonts w:asciiTheme="minorHAnsi" w:eastAsiaTheme="minorEastAsia" w:hAnsiTheme="minorHAnsi" w:cstheme="minorBidi"/>
          <w:noProof/>
          <w:sz w:val="22"/>
          <w:szCs w:val="22"/>
        </w:rPr>
      </w:pPr>
      <w:hyperlink w:anchor="_Toc460353815" w:history="1">
        <w:r w:rsidR="000973F0" w:rsidRPr="00C6741D">
          <w:rPr>
            <w:rStyle w:val="Hyperlink"/>
            <w:noProof/>
          </w:rPr>
          <w:t>1.2.2</w:t>
        </w:r>
        <w:r w:rsidR="000973F0">
          <w:rPr>
            <w:rFonts w:asciiTheme="minorHAnsi" w:eastAsiaTheme="minorEastAsia" w:hAnsiTheme="minorHAnsi" w:cstheme="minorBidi"/>
            <w:noProof/>
            <w:sz w:val="22"/>
            <w:szCs w:val="22"/>
          </w:rPr>
          <w:tab/>
        </w:r>
        <w:r w:rsidR="000973F0" w:rsidRPr="00C6741D">
          <w:rPr>
            <w:rStyle w:val="Hyperlink"/>
            <w:noProof/>
          </w:rPr>
          <w:t>Erfaring fra brug af rammeaftaler</w:t>
        </w:r>
        <w:r w:rsidR="000973F0">
          <w:rPr>
            <w:noProof/>
            <w:webHidden/>
          </w:rPr>
          <w:tab/>
        </w:r>
        <w:r w:rsidR="000973F0">
          <w:rPr>
            <w:noProof/>
            <w:webHidden/>
          </w:rPr>
          <w:fldChar w:fldCharType="begin"/>
        </w:r>
        <w:r w:rsidR="000973F0">
          <w:rPr>
            <w:noProof/>
            <w:webHidden/>
          </w:rPr>
          <w:instrText xml:space="preserve"> PAGEREF _Toc460353815 \h </w:instrText>
        </w:r>
        <w:r w:rsidR="000973F0">
          <w:rPr>
            <w:noProof/>
            <w:webHidden/>
          </w:rPr>
        </w:r>
        <w:r w:rsidR="000973F0">
          <w:rPr>
            <w:noProof/>
            <w:webHidden/>
          </w:rPr>
          <w:fldChar w:fldCharType="separate"/>
        </w:r>
        <w:r w:rsidR="00770FD9">
          <w:rPr>
            <w:noProof/>
            <w:webHidden/>
          </w:rPr>
          <w:t>2</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16" w:history="1">
        <w:r w:rsidR="000973F0" w:rsidRPr="00C6741D">
          <w:rPr>
            <w:rStyle w:val="Hyperlink"/>
            <w:noProof/>
          </w:rPr>
          <w:t>1.3</w:t>
        </w:r>
        <w:r w:rsidR="000973F0">
          <w:rPr>
            <w:rFonts w:asciiTheme="minorHAnsi" w:eastAsiaTheme="minorEastAsia" w:hAnsiTheme="minorHAnsi" w:cstheme="minorBidi"/>
            <w:noProof/>
            <w:sz w:val="22"/>
            <w:szCs w:val="22"/>
          </w:rPr>
          <w:tab/>
        </w:r>
        <w:r w:rsidR="000973F0" w:rsidRPr="00C6741D">
          <w:rPr>
            <w:rStyle w:val="Hyperlink"/>
            <w:noProof/>
          </w:rPr>
          <w:t>Brug af materialet</w:t>
        </w:r>
        <w:r w:rsidR="000973F0">
          <w:rPr>
            <w:noProof/>
            <w:webHidden/>
          </w:rPr>
          <w:tab/>
        </w:r>
        <w:r w:rsidR="000973F0">
          <w:rPr>
            <w:noProof/>
            <w:webHidden/>
          </w:rPr>
          <w:fldChar w:fldCharType="begin"/>
        </w:r>
        <w:r w:rsidR="000973F0">
          <w:rPr>
            <w:noProof/>
            <w:webHidden/>
          </w:rPr>
          <w:instrText xml:space="preserve"> PAGEREF _Toc460353816 \h </w:instrText>
        </w:r>
        <w:r w:rsidR="000973F0">
          <w:rPr>
            <w:noProof/>
            <w:webHidden/>
          </w:rPr>
        </w:r>
        <w:r w:rsidR="000973F0">
          <w:rPr>
            <w:noProof/>
            <w:webHidden/>
          </w:rPr>
          <w:fldChar w:fldCharType="separate"/>
        </w:r>
        <w:r w:rsidR="00770FD9">
          <w:rPr>
            <w:noProof/>
            <w:webHidden/>
          </w:rPr>
          <w:t>3</w:t>
        </w:r>
        <w:r w:rsidR="000973F0">
          <w:rPr>
            <w:noProof/>
            <w:webHidden/>
          </w:rPr>
          <w:fldChar w:fldCharType="end"/>
        </w:r>
      </w:hyperlink>
    </w:p>
    <w:p w:rsidR="000973F0" w:rsidRDefault="00FD7954">
      <w:pPr>
        <w:pStyle w:val="Indholdsfortegnelse3"/>
        <w:rPr>
          <w:rFonts w:asciiTheme="minorHAnsi" w:eastAsiaTheme="minorEastAsia" w:hAnsiTheme="minorHAnsi" w:cstheme="minorBidi"/>
          <w:noProof/>
          <w:sz w:val="22"/>
          <w:szCs w:val="22"/>
        </w:rPr>
      </w:pPr>
      <w:hyperlink w:anchor="_Toc460353817" w:history="1">
        <w:r w:rsidR="000973F0" w:rsidRPr="00C6741D">
          <w:rPr>
            <w:rStyle w:val="Hyperlink"/>
            <w:noProof/>
          </w:rPr>
          <w:t>1.3.1</w:t>
        </w:r>
        <w:r w:rsidR="000973F0">
          <w:rPr>
            <w:rFonts w:asciiTheme="minorHAnsi" w:eastAsiaTheme="minorEastAsia" w:hAnsiTheme="minorHAnsi" w:cstheme="minorBidi"/>
            <w:noProof/>
            <w:sz w:val="22"/>
            <w:szCs w:val="22"/>
          </w:rPr>
          <w:tab/>
        </w:r>
        <w:r w:rsidR="000973F0" w:rsidRPr="00C6741D">
          <w:rPr>
            <w:rStyle w:val="Hyperlink"/>
            <w:noProof/>
          </w:rPr>
          <w:t>Valg af udbudsform og planlægning af udbud</w:t>
        </w:r>
        <w:r w:rsidR="000973F0">
          <w:rPr>
            <w:noProof/>
            <w:webHidden/>
          </w:rPr>
          <w:tab/>
        </w:r>
        <w:r w:rsidR="000973F0">
          <w:rPr>
            <w:noProof/>
            <w:webHidden/>
          </w:rPr>
          <w:fldChar w:fldCharType="begin"/>
        </w:r>
        <w:r w:rsidR="000973F0">
          <w:rPr>
            <w:noProof/>
            <w:webHidden/>
          </w:rPr>
          <w:instrText xml:space="preserve"> PAGEREF _Toc460353817 \h </w:instrText>
        </w:r>
        <w:r w:rsidR="000973F0">
          <w:rPr>
            <w:noProof/>
            <w:webHidden/>
          </w:rPr>
        </w:r>
        <w:r w:rsidR="000973F0">
          <w:rPr>
            <w:noProof/>
            <w:webHidden/>
          </w:rPr>
          <w:fldChar w:fldCharType="separate"/>
        </w:r>
        <w:r w:rsidR="00770FD9">
          <w:rPr>
            <w:noProof/>
            <w:webHidden/>
          </w:rPr>
          <w:t>3</w:t>
        </w:r>
        <w:r w:rsidR="000973F0">
          <w:rPr>
            <w:noProof/>
            <w:webHidden/>
          </w:rPr>
          <w:fldChar w:fldCharType="end"/>
        </w:r>
      </w:hyperlink>
    </w:p>
    <w:p w:rsidR="000973F0" w:rsidRDefault="00FD7954">
      <w:pPr>
        <w:pStyle w:val="Indholdsfortegnelse3"/>
        <w:rPr>
          <w:rFonts w:asciiTheme="minorHAnsi" w:eastAsiaTheme="minorEastAsia" w:hAnsiTheme="minorHAnsi" w:cstheme="minorBidi"/>
          <w:noProof/>
          <w:sz w:val="22"/>
          <w:szCs w:val="22"/>
        </w:rPr>
      </w:pPr>
      <w:hyperlink w:anchor="_Toc460353818" w:history="1">
        <w:r w:rsidR="000973F0" w:rsidRPr="00C6741D">
          <w:rPr>
            <w:rStyle w:val="Hyperlink"/>
            <w:noProof/>
          </w:rPr>
          <w:t>1.3.2</w:t>
        </w:r>
        <w:r w:rsidR="000973F0">
          <w:rPr>
            <w:rFonts w:asciiTheme="minorHAnsi" w:eastAsiaTheme="minorEastAsia" w:hAnsiTheme="minorHAnsi" w:cstheme="minorBidi"/>
            <w:noProof/>
            <w:sz w:val="22"/>
            <w:szCs w:val="22"/>
          </w:rPr>
          <w:tab/>
        </w:r>
        <w:r w:rsidR="000973F0" w:rsidRPr="00C6741D">
          <w:rPr>
            <w:rStyle w:val="Hyperlink"/>
            <w:noProof/>
          </w:rPr>
          <w:t>Dokumenter i paradigmet</w:t>
        </w:r>
        <w:r w:rsidR="000973F0">
          <w:rPr>
            <w:noProof/>
            <w:webHidden/>
          </w:rPr>
          <w:tab/>
        </w:r>
        <w:r w:rsidR="000973F0">
          <w:rPr>
            <w:noProof/>
            <w:webHidden/>
          </w:rPr>
          <w:fldChar w:fldCharType="begin"/>
        </w:r>
        <w:r w:rsidR="000973F0">
          <w:rPr>
            <w:noProof/>
            <w:webHidden/>
          </w:rPr>
          <w:instrText xml:space="preserve"> PAGEREF _Toc460353818 \h </w:instrText>
        </w:r>
        <w:r w:rsidR="000973F0">
          <w:rPr>
            <w:noProof/>
            <w:webHidden/>
          </w:rPr>
        </w:r>
        <w:r w:rsidR="000973F0">
          <w:rPr>
            <w:noProof/>
            <w:webHidden/>
          </w:rPr>
          <w:fldChar w:fldCharType="separate"/>
        </w:r>
        <w:r w:rsidR="00770FD9">
          <w:rPr>
            <w:noProof/>
            <w:webHidden/>
          </w:rPr>
          <w:t>4</w:t>
        </w:r>
        <w:r w:rsidR="000973F0">
          <w:rPr>
            <w:noProof/>
            <w:webHidden/>
          </w:rPr>
          <w:fldChar w:fldCharType="end"/>
        </w:r>
      </w:hyperlink>
    </w:p>
    <w:p w:rsidR="000973F0" w:rsidRDefault="00FD7954">
      <w:pPr>
        <w:pStyle w:val="Indholdsfortegnelse3"/>
        <w:rPr>
          <w:rFonts w:asciiTheme="minorHAnsi" w:eastAsiaTheme="minorEastAsia" w:hAnsiTheme="minorHAnsi" w:cstheme="minorBidi"/>
          <w:noProof/>
          <w:sz w:val="22"/>
          <w:szCs w:val="22"/>
        </w:rPr>
      </w:pPr>
      <w:hyperlink w:anchor="_Toc460353819" w:history="1">
        <w:r w:rsidR="000973F0" w:rsidRPr="00C6741D">
          <w:rPr>
            <w:rStyle w:val="Hyperlink"/>
            <w:noProof/>
          </w:rPr>
          <w:t>1.3.3</w:t>
        </w:r>
        <w:r w:rsidR="000973F0">
          <w:rPr>
            <w:rFonts w:asciiTheme="minorHAnsi" w:eastAsiaTheme="minorEastAsia" w:hAnsiTheme="minorHAnsi" w:cstheme="minorBidi"/>
            <w:noProof/>
            <w:sz w:val="22"/>
            <w:szCs w:val="22"/>
          </w:rPr>
          <w:tab/>
        </w:r>
        <w:r w:rsidR="000973F0" w:rsidRPr="00C6741D">
          <w:rPr>
            <w:rStyle w:val="Hyperlink"/>
            <w:noProof/>
          </w:rPr>
          <w:t>Vejledning</w:t>
        </w:r>
        <w:r w:rsidR="000973F0">
          <w:rPr>
            <w:noProof/>
            <w:webHidden/>
          </w:rPr>
          <w:tab/>
        </w:r>
        <w:r w:rsidR="000973F0">
          <w:rPr>
            <w:noProof/>
            <w:webHidden/>
          </w:rPr>
          <w:fldChar w:fldCharType="begin"/>
        </w:r>
        <w:r w:rsidR="000973F0">
          <w:rPr>
            <w:noProof/>
            <w:webHidden/>
          </w:rPr>
          <w:instrText xml:space="preserve"> PAGEREF _Toc460353819 \h </w:instrText>
        </w:r>
        <w:r w:rsidR="000973F0">
          <w:rPr>
            <w:noProof/>
            <w:webHidden/>
          </w:rPr>
        </w:r>
        <w:r w:rsidR="000973F0">
          <w:rPr>
            <w:noProof/>
            <w:webHidden/>
          </w:rPr>
          <w:fldChar w:fldCharType="separate"/>
        </w:r>
        <w:r w:rsidR="00770FD9">
          <w:rPr>
            <w:noProof/>
            <w:webHidden/>
          </w:rPr>
          <w:t>5</w:t>
        </w:r>
        <w:r w:rsidR="000973F0">
          <w:rPr>
            <w:noProof/>
            <w:webHidden/>
          </w:rPr>
          <w:fldChar w:fldCharType="end"/>
        </w:r>
      </w:hyperlink>
    </w:p>
    <w:p w:rsidR="000973F0" w:rsidRDefault="00FD7954">
      <w:pPr>
        <w:pStyle w:val="Indholdsfortegnelse3"/>
        <w:rPr>
          <w:rFonts w:asciiTheme="minorHAnsi" w:eastAsiaTheme="minorEastAsia" w:hAnsiTheme="minorHAnsi" w:cstheme="minorBidi"/>
          <w:noProof/>
          <w:sz w:val="22"/>
          <w:szCs w:val="22"/>
        </w:rPr>
      </w:pPr>
      <w:hyperlink w:anchor="_Toc460353820" w:history="1">
        <w:r w:rsidR="000973F0" w:rsidRPr="00C6741D">
          <w:rPr>
            <w:rStyle w:val="Hyperlink"/>
            <w:noProof/>
          </w:rPr>
          <w:t>1.3.4</w:t>
        </w:r>
        <w:r w:rsidR="000973F0">
          <w:rPr>
            <w:rFonts w:asciiTheme="minorHAnsi" w:eastAsiaTheme="minorEastAsia" w:hAnsiTheme="minorHAnsi" w:cstheme="minorBidi"/>
            <w:noProof/>
            <w:sz w:val="22"/>
            <w:szCs w:val="22"/>
          </w:rPr>
          <w:tab/>
        </w:r>
        <w:r w:rsidR="000973F0" w:rsidRPr="00C6741D">
          <w:rPr>
            <w:rStyle w:val="Hyperlink"/>
            <w:noProof/>
          </w:rPr>
          <w:t>Almindelig Arbejdsbeskrivelse (AAB)</w:t>
        </w:r>
        <w:r w:rsidR="000973F0">
          <w:rPr>
            <w:noProof/>
            <w:webHidden/>
          </w:rPr>
          <w:tab/>
        </w:r>
        <w:r w:rsidR="000973F0">
          <w:rPr>
            <w:noProof/>
            <w:webHidden/>
          </w:rPr>
          <w:fldChar w:fldCharType="begin"/>
        </w:r>
        <w:r w:rsidR="000973F0">
          <w:rPr>
            <w:noProof/>
            <w:webHidden/>
          </w:rPr>
          <w:instrText xml:space="preserve"> PAGEREF _Toc460353820 \h </w:instrText>
        </w:r>
        <w:r w:rsidR="000973F0">
          <w:rPr>
            <w:noProof/>
            <w:webHidden/>
          </w:rPr>
        </w:r>
        <w:r w:rsidR="000973F0">
          <w:rPr>
            <w:noProof/>
            <w:webHidden/>
          </w:rPr>
          <w:fldChar w:fldCharType="separate"/>
        </w:r>
        <w:r w:rsidR="00770FD9">
          <w:rPr>
            <w:noProof/>
            <w:webHidden/>
          </w:rPr>
          <w:t>5</w:t>
        </w:r>
        <w:r w:rsidR="000973F0">
          <w:rPr>
            <w:noProof/>
            <w:webHidden/>
          </w:rPr>
          <w:fldChar w:fldCharType="end"/>
        </w:r>
      </w:hyperlink>
    </w:p>
    <w:p w:rsidR="000973F0" w:rsidRDefault="00FD7954">
      <w:pPr>
        <w:pStyle w:val="Indholdsfortegnelse3"/>
        <w:rPr>
          <w:rFonts w:asciiTheme="minorHAnsi" w:eastAsiaTheme="minorEastAsia" w:hAnsiTheme="minorHAnsi" w:cstheme="minorBidi"/>
          <w:noProof/>
          <w:sz w:val="22"/>
          <w:szCs w:val="22"/>
        </w:rPr>
      </w:pPr>
      <w:hyperlink w:anchor="_Toc460353821" w:history="1">
        <w:r w:rsidR="000973F0" w:rsidRPr="00C6741D">
          <w:rPr>
            <w:rStyle w:val="Hyperlink"/>
            <w:noProof/>
          </w:rPr>
          <w:t>1.3.5</w:t>
        </w:r>
        <w:r w:rsidR="000973F0">
          <w:rPr>
            <w:rFonts w:asciiTheme="minorHAnsi" w:eastAsiaTheme="minorEastAsia" w:hAnsiTheme="minorHAnsi" w:cstheme="minorBidi"/>
            <w:noProof/>
            <w:sz w:val="22"/>
            <w:szCs w:val="22"/>
          </w:rPr>
          <w:tab/>
        </w:r>
        <w:r w:rsidR="000973F0" w:rsidRPr="00C6741D">
          <w:rPr>
            <w:rStyle w:val="Hyperlink"/>
            <w:noProof/>
          </w:rPr>
          <w:t>Udbudsbrev (UB)</w:t>
        </w:r>
        <w:r w:rsidR="000973F0">
          <w:rPr>
            <w:noProof/>
            <w:webHidden/>
          </w:rPr>
          <w:tab/>
        </w:r>
        <w:r w:rsidR="000973F0">
          <w:rPr>
            <w:noProof/>
            <w:webHidden/>
          </w:rPr>
          <w:fldChar w:fldCharType="begin"/>
        </w:r>
        <w:r w:rsidR="000973F0">
          <w:rPr>
            <w:noProof/>
            <w:webHidden/>
          </w:rPr>
          <w:instrText xml:space="preserve"> PAGEREF _Toc460353821 \h </w:instrText>
        </w:r>
        <w:r w:rsidR="000973F0">
          <w:rPr>
            <w:noProof/>
            <w:webHidden/>
          </w:rPr>
        </w:r>
        <w:r w:rsidR="000973F0">
          <w:rPr>
            <w:noProof/>
            <w:webHidden/>
          </w:rPr>
          <w:fldChar w:fldCharType="separate"/>
        </w:r>
        <w:r w:rsidR="00770FD9">
          <w:rPr>
            <w:noProof/>
            <w:webHidden/>
          </w:rPr>
          <w:t>5</w:t>
        </w:r>
        <w:r w:rsidR="000973F0">
          <w:rPr>
            <w:noProof/>
            <w:webHidden/>
          </w:rPr>
          <w:fldChar w:fldCharType="end"/>
        </w:r>
      </w:hyperlink>
    </w:p>
    <w:p w:rsidR="000973F0" w:rsidRDefault="00FD7954">
      <w:pPr>
        <w:pStyle w:val="Indholdsfortegnelse3"/>
        <w:rPr>
          <w:rFonts w:asciiTheme="minorHAnsi" w:eastAsiaTheme="minorEastAsia" w:hAnsiTheme="minorHAnsi" w:cstheme="minorBidi"/>
          <w:noProof/>
          <w:sz w:val="22"/>
          <w:szCs w:val="22"/>
        </w:rPr>
      </w:pPr>
      <w:hyperlink w:anchor="_Toc460353822" w:history="1">
        <w:r w:rsidR="000973F0" w:rsidRPr="00C6741D">
          <w:rPr>
            <w:rStyle w:val="Hyperlink"/>
            <w:noProof/>
          </w:rPr>
          <w:t>1.3.6</w:t>
        </w:r>
        <w:r w:rsidR="000973F0">
          <w:rPr>
            <w:rFonts w:asciiTheme="minorHAnsi" w:eastAsiaTheme="minorEastAsia" w:hAnsiTheme="minorHAnsi" w:cstheme="minorBidi"/>
            <w:noProof/>
            <w:sz w:val="22"/>
            <w:szCs w:val="22"/>
          </w:rPr>
          <w:tab/>
        </w:r>
        <w:r w:rsidR="000973F0" w:rsidRPr="00C6741D">
          <w:rPr>
            <w:rStyle w:val="Hyperlink"/>
            <w:noProof/>
          </w:rPr>
          <w:t>Særlige Betingelser (SB)</w:t>
        </w:r>
        <w:r w:rsidR="000973F0">
          <w:rPr>
            <w:noProof/>
            <w:webHidden/>
          </w:rPr>
          <w:tab/>
        </w:r>
        <w:r w:rsidR="000973F0">
          <w:rPr>
            <w:noProof/>
            <w:webHidden/>
          </w:rPr>
          <w:fldChar w:fldCharType="begin"/>
        </w:r>
        <w:r w:rsidR="000973F0">
          <w:rPr>
            <w:noProof/>
            <w:webHidden/>
          </w:rPr>
          <w:instrText xml:space="preserve"> PAGEREF _Toc460353822 \h </w:instrText>
        </w:r>
        <w:r w:rsidR="000973F0">
          <w:rPr>
            <w:noProof/>
            <w:webHidden/>
          </w:rPr>
        </w:r>
        <w:r w:rsidR="000973F0">
          <w:rPr>
            <w:noProof/>
            <w:webHidden/>
          </w:rPr>
          <w:fldChar w:fldCharType="separate"/>
        </w:r>
        <w:r w:rsidR="00770FD9">
          <w:rPr>
            <w:noProof/>
            <w:webHidden/>
          </w:rPr>
          <w:t>5</w:t>
        </w:r>
        <w:r w:rsidR="000973F0">
          <w:rPr>
            <w:noProof/>
            <w:webHidden/>
          </w:rPr>
          <w:fldChar w:fldCharType="end"/>
        </w:r>
      </w:hyperlink>
    </w:p>
    <w:p w:rsidR="000973F0" w:rsidRDefault="00FD7954">
      <w:pPr>
        <w:pStyle w:val="Indholdsfortegnelse3"/>
        <w:rPr>
          <w:rFonts w:asciiTheme="minorHAnsi" w:eastAsiaTheme="minorEastAsia" w:hAnsiTheme="minorHAnsi" w:cstheme="minorBidi"/>
          <w:noProof/>
          <w:sz w:val="22"/>
          <w:szCs w:val="22"/>
        </w:rPr>
      </w:pPr>
      <w:hyperlink w:anchor="_Toc460353823" w:history="1">
        <w:r w:rsidR="000973F0" w:rsidRPr="00C6741D">
          <w:rPr>
            <w:rStyle w:val="Hyperlink"/>
            <w:noProof/>
          </w:rPr>
          <w:t>1.3.7</w:t>
        </w:r>
        <w:r w:rsidR="000973F0">
          <w:rPr>
            <w:rFonts w:asciiTheme="minorHAnsi" w:eastAsiaTheme="minorEastAsia" w:hAnsiTheme="minorHAnsi" w:cstheme="minorBidi"/>
            <w:noProof/>
            <w:sz w:val="22"/>
            <w:szCs w:val="22"/>
          </w:rPr>
          <w:tab/>
        </w:r>
        <w:r w:rsidR="000973F0" w:rsidRPr="00C6741D">
          <w:rPr>
            <w:rStyle w:val="Hyperlink"/>
            <w:noProof/>
          </w:rPr>
          <w:t>Udkast til Kontrakt (KON)</w:t>
        </w:r>
        <w:r w:rsidR="000973F0">
          <w:rPr>
            <w:noProof/>
            <w:webHidden/>
          </w:rPr>
          <w:tab/>
        </w:r>
        <w:r w:rsidR="000973F0">
          <w:rPr>
            <w:noProof/>
            <w:webHidden/>
          </w:rPr>
          <w:fldChar w:fldCharType="begin"/>
        </w:r>
        <w:r w:rsidR="000973F0">
          <w:rPr>
            <w:noProof/>
            <w:webHidden/>
          </w:rPr>
          <w:instrText xml:space="preserve"> PAGEREF _Toc460353823 \h </w:instrText>
        </w:r>
        <w:r w:rsidR="000973F0">
          <w:rPr>
            <w:noProof/>
            <w:webHidden/>
          </w:rPr>
        </w:r>
        <w:r w:rsidR="000973F0">
          <w:rPr>
            <w:noProof/>
            <w:webHidden/>
          </w:rPr>
          <w:fldChar w:fldCharType="separate"/>
        </w:r>
        <w:r w:rsidR="00770FD9">
          <w:rPr>
            <w:noProof/>
            <w:webHidden/>
          </w:rPr>
          <w:t>6</w:t>
        </w:r>
        <w:r w:rsidR="000973F0">
          <w:rPr>
            <w:noProof/>
            <w:webHidden/>
          </w:rPr>
          <w:fldChar w:fldCharType="end"/>
        </w:r>
      </w:hyperlink>
    </w:p>
    <w:p w:rsidR="000973F0" w:rsidRDefault="00FD7954">
      <w:pPr>
        <w:pStyle w:val="Indholdsfortegnelse3"/>
        <w:rPr>
          <w:rFonts w:asciiTheme="minorHAnsi" w:eastAsiaTheme="minorEastAsia" w:hAnsiTheme="minorHAnsi" w:cstheme="minorBidi"/>
          <w:noProof/>
          <w:sz w:val="22"/>
          <w:szCs w:val="22"/>
        </w:rPr>
      </w:pPr>
      <w:hyperlink w:anchor="_Toc460353824" w:history="1">
        <w:r w:rsidR="000973F0" w:rsidRPr="00C6741D">
          <w:rPr>
            <w:rStyle w:val="Hyperlink"/>
            <w:noProof/>
          </w:rPr>
          <w:t>1.3.8</w:t>
        </w:r>
        <w:r w:rsidR="000973F0">
          <w:rPr>
            <w:rFonts w:asciiTheme="minorHAnsi" w:eastAsiaTheme="minorEastAsia" w:hAnsiTheme="minorHAnsi" w:cstheme="minorBidi"/>
            <w:noProof/>
            <w:sz w:val="22"/>
            <w:szCs w:val="22"/>
          </w:rPr>
          <w:tab/>
        </w:r>
        <w:r w:rsidR="000973F0" w:rsidRPr="00C6741D">
          <w:rPr>
            <w:rStyle w:val="Hyperlink"/>
            <w:noProof/>
          </w:rPr>
          <w:t>Særlig Arbejdsbeskrivelse (SAB)</w:t>
        </w:r>
        <w:r w:rsidR="000973F0">
          <w:rPr>
            <w:noProof/>
            <w:webHidden/>
          </w:rPr>
          <w:tab/>
        </w:r>
        <w:r w:rsidR="000973F0">
          <w:rPr>
            <w:noProof/>
            <w:webHidden/>
          </w:rPr>
          <w:fldChar w:fldCharType="begin"/>
        </w:r>
        <w:r w:rsidR="000973F0">
          <w:rPr>
            <w:noProof/>
            <w:webHidden/>
          </w:rPr>
          <w:instrText xml:space="preserve"> PAGEREF _Toc460353824 \h </w:instrText>
        </w:r>
        <w:r w:rsidR="000973F0">
          <w:rPr>
            <w:noProof/>
            <w:webHidden/>
          </w:rPr>
        </w:r>
        <w:r w:rsidR="000973F0">
          <w:rPr>
            <w:noProof/>
            <w:webHidden/>
          </w:rPr>
          <w:fldChar w:fldCharType="separate"/>
        </w:r>
        <w:r w:rsidR="00770FD9">
          <w:rPr>
            <w:noProof/>
            <w:webHidden/>
          </w:rPr>
          <w:t>6</w:t>
        </w:r>
        <w:r w:rsidR="000973F0">
          <w:rPr>
            <w:noProof/>
            <w:webHidden/>
          </w:rPr>
          <w:fldChar w:fldCharType="end"/>
        </w:r>
      </w:hyperlink>
    </w:p>
    <w:p w:rsidR="000973F0" w:rsidRDefault="00FD7954">
      <w:pPr>
        <w:pStyle w:val="Indholdsfortegnelse3"/>
        <w:rPr>
          <w:rFonts w:asciiTheme="minorHAnsi" w:eastAsiaTheme="minorEastAsia" w:hAnsiTheme="minorHAnsi" w:cstheme="minorBidi"/>
          <w:noProof/>
          <w:sz w:val="22"/>
          <w:szCs w:val="22"/>
        </w:rPr>
      </w:pPr>
      <w:hyperlink w:anchor="_Toc460353825" w:history="1">
        <w:r w:rsidR="000973F0" w:rsidRPr="00C6741D">
          <w:rPr>
            <w:rStyle w:val="Hyperlink"/>
            <w:noProof/>
          </w:rPr>
          <w:t>1.3.9</w:t>
        </w:r>
        <w:r w:rsidR="000973F0">
          <w:rPr>
            <w:rFonts w:asciiTheme="minorHAnsi" w:eastAsiaTheme="minorEastAsia" w:hAnsiTheme="minorHAnsi" w:cstheme="minorBidi"/>
            <w:noProof/>
            <w:sz w:val="22"/>
            <w:szCs w:val="22"/>
          </w:rPr>
          <w:tab/>
        </w:r>
        <w:r w:rsidR="000973F0" w:rsidRPr="00C6741D">
          <w:rPr>
            <w:rStyle w:val="Hyperlink"/>
            <w:noProof/>
          </w:rPr>
          <w:t>Tilbuds- og afregningsgrundlag (TAG)</w:t>
        </w:r>
        <w:r w:rsidR="000973F0">
          <w:rPr>
            <w:noProof/>
            <w:webHidden/>
          </w:rPr>
          <w:tab/>
        </w:r>
        <w:r w:rsidR="000973F0">
          <w:rPr>
            <w:noProof/>
            <w:webHidden/>
          </w:rPr>
          <w:fldChar w:fldCharType="begin"/>
        </w:r>
        <w:r w:rsidR="000973F0">
          <w:rPr>
            <w:noProof/>
            <w:webHidden/>
          </w:rPr>
          <w:instrText xml:space="preserve"> PAGEREF _Toc460353825 \h </w:instrText>
        </w:r>
        <w:r w:rsidR="000973F0">
          <w:rPr>
            <w:noProof/>
            <w:webHidden/>
          </w:rPr>
        </w:r>
        <w:r w:rsidR="000973F0">
          <w:rPr>
            <w:noProof/>
            <w:webHidden/>
          </w:rPr>
          <w:fldChar w:fldCharType="separate"/>
        </w:r>
        <w:r w:rsidR="00770FD9">
          <w:rPr>
            <w:noProof/>
            <w:webHidden/>
          </w:rPr>
          <w:t>7</w:t>
        </w:r>
        <w:r w:rsidR="000973F0">
          <w:rPr>
            <w:noProof/>
            <w:webHidden/>
          </w:rPr>
          <w:fldChar w:fldCharType="end"/>
        </w:r>
      </w:hyperlink>
    </w:p>
    <w:p w:rsidR="000973F0" w:rsidRDefault="00FD7954">
      <w:pPr>
        <w:pStyle w:val="Indholdsfortegnelse3"/>
        <w:rPr>
          <w:rFonts w:asciiTheme="minorHAnsi" w:eastAsiaTheme="minorEastAsia" w:hAnsiTheme="minorHAnsi" w:cstheme="minorBidi"/>
          <w:noProof/>
          <w:sz w:val="22"/>
          <w:szCs w:val="22"/>
        </w:rPr>
      </w:pPr>
      <w:hyperlink w:anchor="_Toc460353826" w:history="1">
        <w:r w:rsidR="000973F0" w:rsidRPr="00C6741D">
          <w:rPr>
            <w:rStyle w:val="Hyperlink"/>
            <w:noProof/>
          </w:rPr>
          <w:t>1.3.10</w:t>
        </w:r>
        <w:r w:rsidR="000973F0">
          <w:rPr>
            <w:rFonts w:asciiTheme="minorHAnsi" w:eastAsiaTheme="minorEastAsia" w:hAnsiTheme="minorHAnsi" w:cstheme="minorBidi"/>
            <w:noProof/>
            <w:sz w:val="22"/>
            <w:szCs w:val="22"/>
          </w:rPr>
          <w:tab/>
        </w:r>
        <w:r w:rsidR="000973F0" w:rsidRPr="00C6741D">
          <w:rPr>
            <w:rStyle w:val="Hyperlink"/>
            <w:noProof/>
          </w:rPr>
          <w:t>Tilbudsliste (TBL)</w:t>
        </w:r>
        <w:r w:rsidR="000973F0">
          <w:rPr>
            <w:noProof/>
            <w:webHidden/>
          </w:rPr>
          <w:tab/>
        </w:r>
        <w:r w:rsidR="000973F0">
          <w:rPr>
            <w:noProof/>
            <w:webHidden/>
          </w:rPr>
          <w:fldChar w:fldCharType="begin"/>
        </w:r>
        <w:r w:rsidR="000973F0">
          <w:rPr>
            <w:noProof/>
            <w:webHidden/>
          </w:rPr>
          <w:instrText xml:space="preserve"> PAGEREF _Toc460353826 \h </w:instrText>
        </w:r>
        <w:r w:rsidR="000973F0">
          <w:rPr>
            <w:noProof/>
            <w:webHidden/>
          </w:rPr>
        </w:r>
        <w:r w:rsidR="000973F0">
          <w:rPr>
            <w:noProof/>
            <w:webHidden/>
          </w:rPr>
          <w:fldChar w:fldCharType="separate"/>
        </w:r>
        <w:r w:rsidR="00770FD9">
          <w:rPr>
            <w:noProof/>
            <w:webHidden/>
          </w:rPr>
          <w:t>7</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27" w:history="1">
        <w:r w:rsidR="000973F0" w:rsidRPr="00C6741D">
          <w:rPr>
            <w:rStyle w:val="Hyperlink"/>
            <w:noProof/>
          </w:rPr>
          <w:t>1.4</w:t>
        </w:r>
        <w:r w:rsidR="000973F0">
          <w:rPr>
            <w:rFonts w:asciiTheme="minorHAnsi" w:eastAsiaTheme="minorEastAsia" w:hAnsiTheme="minorHAnsi" w:cstheme="minorBidi"/>
            <w:noProof/>
            <w:sz w:val="22"/>
            <w:szCs w:val="22"/>
          </w:rPr>
          <w:tab/>
        </w:r>
        <w:r w:rsidR="000973F0" w:rsidRPr="00C6741D">
          <w:rPr>
            <w:rStyle w:val="Hyperlink"/>
            <w:noProof/>
          </w:rPr>
          <w:t>Dokumenter ved udsendelse af udbud</w:t>
        </w:r>
        <w:r w:rsidR="000973F0">
          <w:rPr>
            <w:noProof/>
            <w:webHidden/>
          </w:rPr>
          <w:tab/>
        </w:r>
        <w:r w:rsidR="000973F0">
          <w:rPr>
            <w:noProof/>
            <w:webHidden/>
          </w:rPr>
          <w:fldChar w:fldCharType="begin"/>
        </w:r>
        <w:r w:rsidR="000973F0">
          <w:rPr>
            <w:noProof/>
            <w:webHidden/>
          </w:rPr>
          <w:instrText xml:space="preserve"> PAGEREF _Toc460353827 \h </w:instrText>
        </w:r>
        <w:r w:rsidR="000973F0">
          <w:rPr>
            <w:noProof/>
            <w:webHidden/>
          </w:rPr>
        </w:r>
        <w:r w:rsidR="000973F0">
          <w:rPr>
            <w:noProof/>
            <w:webHidden/>
          </w:rPr>
          <w:fldChar w:fldCharType="separate"/>
        </w:r>
        <w:r w:rsidR="00770FD9">
          <w:rPr>
            <w:noProof/>
            <w:webHidden/>
          </w:rPr>
          <w:t>8</w:t>
        </w:r>
        <w:r w:rsidR="000973F0">
          <w:rPr>
            <w:noProof/>
            <w:webHidden/>
          </w:rPr>
          <w:fldChar w:fldCharType="end"/>
        </w:r>
      </w:hyperlink>
    </w:p>
    <w:p w:rsidR="000973F0" w:rsidRDefault="00FD7954">
      <w:pPr>
        <w:pStyle w:val="Indholdsfortegnelse1"/>
        <w:rPr>
          <w:rFonts w:asciiTheme="minorHAnsi" w:eastAsiaTheme="minorEastAsia" w:hAnsiTheme="minorHAnsi" w:cstheme="minorBidi"/>
          <w:b w:val="0"/>
          <w:noProof/>
          <w:sz w:val="22"/>
          <w:szCs w:val="22"/>
        </w:rPr>
      </w:pPr>
      <w:hyperlink w:anchor="_Toc460353828" w:history="1">
        <w:r w:rsidR="000973F0" w:rsidRPr="00C6741D">
          <w:rPr>
            <w:rStyle w:val="Hyperlink"/>
            <w:noProof/>
          </w:rPr>
          <w:t>2.</w:t>
        </w:r>
        <w:r w:rsidR="000973F0">
          <w:rPr>
            <w:rFonts w:asciiTheme="minorHAnsi" w:eastAsiaTheme="minorEastAsia" w:hAnsiTheme="minorHAnsi" w:cstheme="minorBidi"/>
            <w:b w:val="0"/>
            <w:noProof/>
            <w:sz w:val="22"/>
            <w:szCs w:val="22"/>
          </w:rPr>
          <w:tab/>
        </w:r>
        <w:r w:rsidR="000973F0" w:rsidRPr="00C6741D">
          <w:rPr>
            <w:rStyle w:val="Hyperlink"/>
            <w:noProof/>
          </w:rPr>
          <w:t>Udbudsbrev (UB)</w:t>
        </w:r>
        <w:r w:rsidR="000973F0">
          <w:rPr>
            <w:noProof/>
            <w:webHidden/>
          </w:rPr>
          <w:tab/>
        </w:r>
        <w:r w:rsidR="000973F0">
          <w:rPr>
            <w:noProof/>
            <w:webHidden/>
          </w:rPr>
          <w:fldChar w:fldCharType="begin"/>
        </w:r>
        <w:r w:rsidR="000973F0">
          <w:rPr>
            <w:noProof/>
            <w:webHidden/>
          </w:rPr>
          <w:instrText xml:space="preserve"> PAGEREF _Toc460353828 \h </w:instrText>
        </w:r>
        <w:r w:rsidR="000973F0">
          <w:rPr>
            <w:noProof/>
            <w:webHidden/>
          </w:rPr>
        </w:r>
        <w:r w:rsidR="000973F0">
          <w:rPr>
            <w:noProof/>
            <w:webHidden/>
          </w:rPr>
          <w:fldChar w:fldCharType="separate"/>
        </w:r>
        <w:r w:rsidR="00770FD9">
          <w:rPr>
            <w:noProof/>
            <w:webHidden/>
          </w:rPr>
          <w:t>9</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29" w:history="1">
        <w:r w:rsidR="000973F0" w:rsidRPr="00C6741D">
          <w:rPr>
            <w:rStyle w:val="Hyperlink"/>
            <w:noProof/>
          </w:rPr>
          <w:t>2.1</w:t>
        </w:r>
        <w:r w:rsidR="000973F0">
          <w:rPr>
            <w:rFonts w:asciiTheme="minorHAnsi" w:eastAsiaTheme="minorEastAsia" w:hAnsiTheme="minorHAnsi" w:cstheme="minorBidi"/>
            <w:noProof/>
            <w:sz w:val="22"/>
            <w:szCs w:val="22"/>
          </w:rPr>
          <w:tab/>
        </w:r>
        <w:r w:rsidR="000973F0" w:rsidRPr="00C6741D">
          <w:rPr>
            <w:rStyle w:val="Hyperlink"/>
            <w:noProof/>
          </w:rPr>
          <w:t>Udbudsbrev (UB), detailprojekt (DP), laveste pris (LP)</w:t>
        </w:r>
        <w:r w:rsidR="000973F0">
          <w:rPr>
            <w:noProof/>
            <w:webHidden/>
          </w:rPr>
          <w:tab/>
        </w:r>
        <w:r w:rsidR="000973F0">
          <w:rPr>
            <w:noProof/>
            <w:webHidden/>
          </w:rPr>
          <w:fldChar w:fldCharType="begin"/>
        </w:r>
        <w:r w:rsidR="000973F0">
          <w:rPr>
            <w:noProof/>
            <w:webHidden/>
          </w:rPr>
          <w:instrText xml:space="preserve"> PAGEREF _Toc460353829 \h </w:instrText>
        </w:r>
        <w:r w:rsidR="000973F0">
          <w:rPr>
            <w:noProof/>
            <w:webHidden/>
          </w:rPr>
        </w:r>
        <w:r w:rsidR="000973F0">
          <w:rPr>
            <w:noProof/>
            <w:webHidden/>
          </w:rPr>
          <w:fldChar w:fldCharType="separate"/>
        </w:r>
        <w:r w:rsidR="00770FD9">
          <w:rPr>
            <w:noProof/>
            <w:webHidden/>
          </w:rPr>
          <w:t>10</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30" w:history="1">
        <w:r w:rsidR="000973F0" w:rsidRPr="00C6741D">
          <w:rPr>
            <w:rStyle w:val="Hyperlink"/>
            <w:noProof/>
          </w:rPr>
          <w:t>2.2</w:t>
        </w:r>
        <w:r w:rsidR="000973F0">
          <w:rPr>
            <w:rFonts w:asciiTheme="minorHAnsi" w:eastAsiaTheme="minorEastAsia" w:hAnsiTheme="minorHAnsi" w:cstheme="minorBidi"/>
            <w:noProof/>
            <w:sz w:val="22"/>
            <w:szCs w:val="22"/>
          </w:rPr>
          <w:tab/>
        </w:r>
        <w:r w:rsidR="000973F0" w:rsidRPr="00C6741D">
          <w:rPr>
            <w:rStyle w:val="Hyperlink"/>
            <w:noProof/>
          </w:rPr>
          <w:t>Udbudsbrev (UB), rammeaftale (RA), laveste pris (LP)</w:t>
        </w:r>
        <w:r w:rsidR="000973F0">
          <w:rPr>
            <w:noProof/>
            <w:webHidden/>
          </w:rPr>
          <w:tab/>
        </w:r>
        <w:r w:rsidR="000973F0">
          <w:rPr>
            <w:noProof/>
            <w:webHidden/>
          </w:rPr>
          <w:fldChar w:fldCharType="begin"/>
        </w:r>
        <w:r w:rsidR="000973F0">
          <w:rPr>
            <w:noProof/>
            <w:webHidden/>
          </w:rPr>
          <w:instrText xml:space="preserve"> PAGEREF _Toc460353830 \h </w:instrText>
        </w:r>
        <w:r w:rsidR="000973F0">
          <w:rPr>
            <w:noProof/>
            <w:webHidden/>
          </w:rPr>
        </w:r>
        <w:r w:rsidR="000973F0">
          <w:rPr>
            <w:noProof/>
            <w:webHidden/>
          </w:rPr>
          <w:fldChar w:fldCharType="separate"/>
        </w:r>
        <w:r w:rsidR="00770FD9">
          <w:rPr>
            <w:noProof/>
            <w:webHidden/>
          </w:rPr>
          <w:t>13</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31" w:history="1">
        <w:r w:rsidR="000973F0" w:rsidRPr="00C6741D">
          <w:rPr>
            <w:rStyle w:val="Hyperlink"/>
            <w:noProof/>
          </w:rPr>
          <w:t>2.3</w:t>
        </w:r>
        <w:r w:rsidR="000973F0">
          <w:rPr>
            <w:rFonts w:asciiTheme="minorHAnsi" w:eastAsiaTheme="minorEastAsia" w:hAnsiTheme="minorHAnsi" w:cstheme="minorBidi"/>
            <w:noProof/>
            <w:sz w:val="22"/>
            <w:szCs w:val="22"/>
          </w:rPr>
          <w:tab/>
        </w:r>
        <w:r w:rsidR="000973F0" w:rsidRPr="00C6741D">
          <w:rPr>
            <w:rStyle w:val="Hyperlink"/>
            <w:noProof/>
          </w:rPr>
          <w:t>Udbudsbrev (UB), rammeaftale (RA), økonomisk mest fordelagtige (ØMF)</w:t>
        </w:r>
        <w:r w:rsidR="000973F0">
          <w:rPr>
            <w:noProof/>
            <w:webHidden/>
          </w:rPr>
          <w:tab/>
        </w:r>
        <w:r w:rsidR="000973F0">
          <w:rPr>
            <w:noProof/>
            <w:webHidden/>
          </w:rPr>
          <w:fldChar w:fldCharType="begin"/>
        </w:r>
        <w:r w:rsidR="000973F0">
          <w:rPr>
            <w:noProof/>
            <w:webHidden/>
          </w:rPr>
          <w:instrText xml:space="preserve"> PAGEREF _Toc460353831 \h </w:instrText>
        </w:r>
        <w:r w:rsidR="000973F0">
          <w:rPr>
            <w:noProof/>
            <w:webHidden/>
          </w:rPr>
        </w:r>
        <w:r w:rsidR="000973F0">
          <w:rPr>
            <w:noProof/>
            <w:webHidden/>
          </w:rPr>
          <w:fldChar w:fldCharType="separate"/>
        </w:r>
        <w:r w:rsidR="00770FD9">
          <w:rPr>
            <w:noProof/>
            <w:webHidden/>
          </w:rPr>
          <w:t>15</w:t>
        </w:r>
        <w:r w:rsidR="000973F0">
          <w:rPr>
            <w:noProof/>
            <w:webHidden/>
          </w:rPr>
          <w:fldChar w:fldCharType="end"/>
        </w:r>
      </w:hyperlink>
    </w:p>
    <w:p w:rsidR="000973F0" w:rsidRDefault="00FD7954">
      <w:pPr>
        <w:pStyle w:val="Indholdsfortegnelse1"/>
        <w:rPr>
          <w:rFonts w:asciiTheme="minorHAnsi" w:eastAsiaTheme="minorEastAsia" w:hAnsiTheme="minorHAnsi" w:cstheme="minorBidi"/>
          <w:b w:val="0"/>
          <w:noProof/>
          <w:sz w:val="22"/>
          <w:szCs w:val="22"/>
        </w:rPr>
      </w:pPr>
      <w:hyperlink w:anchor="_Toc460353832" w:history="1">
        <w:r w:rsidR="000973F0" w:rsidRPr="00C6741D">
          <w:rPr>
            <w:rStyle w:val="Hyperlink"/>
            <w:noProof/>
          </w:rPr>
          <w:t>3.</w:t>
        </w:r>
        <w:r w:rsidR="000973F0">
          <w:rPr>
            <w:rFonts w:asciiTheme="minorHAnsi" w:eastAsiaTheme="minorEastAsia" w:hAnsiTheme="minorHAnsi" w:cstheme="minorBidi"/>
            <w:b w:val="0"/>
            <w:noProof/>
            <w:sz w:val="22"/>
            <w:szCs w:val="22"/>
          </w:rPr>
          <w:tab/>
        </w:r>
        <w:r w:rsidR="000973F0" w:rsidRPr="00C6741D">
          <w:rPr>
            <w:rStyle w:val="Hyperlink"/>
            <w:noProof/>
          </w:rPr>
          <w:t>Særlige betingelser (SB)</w:t>
        </w:r>
        <w:r w:rsidR="000973F0">
          <w:rPr>
            <w:noProof/>
            <w:webHidden/>
          </w:rPr>
          <w:tab/>
        </w:r>
        <w:r w:rsidR="000973F0">
          <w:rPr>
            <w:noProof/>
            <w:webHidden/>
          </w:rPr>
          <w:fldChar w:fldCharType="begin"/>
        </w:r>
        <w:r w:rsidR="000973F0">
          <w:rPr>
            <w:noProof/>
            <w:webHidden/>
          </w:rPr>
          <w:instrText xml:space="preserve"> PAGEREF _Toc460353832 \h </w:instrText>
        </w:r>
        <w:r w:rsidR="000973F0">
          <w:rPr>
            <w:noProof/>
            <w:webHidden/>
          </w:rPr>
        </w:r>
        <w:r w:rsidR="000973F0">
          <w:rPr>
            <w:noProof/>
            <w:webHidden/>
          </w:rPr>
          <w:fldChar w:fldCharType="separate"/>
        </w:r>
        <w:r w:rsidR="00770FD9">
          <w:rPr>
            <w:noProof/>
            <w:webHidden/>
          </w:rPr>
          <w:t>20</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33" w:history="1">
        <w:r w:rsidR="000973F0" w:rsidRPr="00C6741D">
          <w:rPr>
            <w:rStyle w:val="Hyperlink"/>
            <w:noProof/>
          </w:rPr>
          <w:t>3.1</w:t>
        </w:r>
        <w:r w:rsidR="000973F0">
          <w:rPr>
            <w:rFonts w:asciiTheme="minorHAnsi" w:eastAsiaTheme="minorEastAsia" w:hAnsiTheme="minorHAnsi" w:cstheme="minorBidi"/>
            <w:noProof/>
            <w:sz w:val="22"/>
            <w:szCs w:val="22"/>
          </w:rPr>
          <w:tab/>
        </w:r>
        <w:r w:rsidR="000973F0" w:rsidRPr="00C6741D">
          <w:rPr>
            <w:rStyle w:val="Hyperlink"/>
            <w:noProof/>
          </w:rPr>
          <w:t>Særlige betingelser (SB), alle</w:t>
        </w:r>
        <w:r w:rsidR="000973F0">
          <w:rPr>
            <w:noProof/>
            <w:webHidden/>
          </w:rPr>
          <w:tab/>
        </w:r>
        <w:r w:rsidR="000973F0">
          <w:rPr>
            <w:noProof/>
            <w:webHidden/>
          </w:rPr>
          <w:fldChar w:fldCharType="begin"/>
        </w:r>
        <w:r w:rsidR="000973F0">
          <w:rPr>
            <w:noProof/>
            <w:webHidden/>
          </w:rPr>
          <w:instrText xml:space="preserve"> PAGEREF _Toc460353833 \h </w:instrText>
        </w:r>
        <w:r w:rsidR="000973F0">
          <w:rPr>
            <w:noProof/>
            <w:webHidden/>
          </w:rPr>
        </w:r>
        <w:r w:rsidR="000973F0">
          <w:rPr>
            <w:noProof/>
            <w:webHidden/>
          </w:rPr>
          <w:fldChar w:fldCharType="separate"/>
        </w:r>
        <w:r w:rsidR="00770FD9">
          <w:rPr>
            <w:noProof/>
            <w:webHidden/>
          </w:rPr>
          <w:t>20</w:t>
        </w:r>
        <w:r w:rsidR="000973F0">
          <w:rPr>
            <w:noProof/>
            <w:webHidden/>
          </w:rPr>
          <w:fldChar w:fldCharType="end"/>
        </w:r>
      </w:hyperlink>
    </w:p>
    <w:p w:rsidR="000973F0" w:rsidRDefault="00FD7954">
      <w:pPr>
        <w:pStyle w:val="Indholdsfortegnelse1"/>
        <w:rPr>
          <w:rFonts w:asciiTheme="minorHAnsi" w:eastAsiaTheme="minorEastAsia" w:hAnsiTheme="minorHAnsi" w:cstheme="minorBidi"/>
          <w:b w:val="0"/>
          <w:noProof/>
          <w:sz w:val="22"/>
          <w:szCs w:val="22"/>
        </w:rPr>
      </w:pPr>
      <w:hyperlink w:anchor="_Toc460353834" w:history="1">
        <w:r w:rsidR="000973F0" w:rsidRPr="00C6741D">
          <w:rPr>
            <w:rStyle w:val="Hyperlink"/>
            <w:noProof/>
          </w:rPr>
          <w:t>4.</w:t>
        </w:r>
        <w:r w:rsidR="000973F0">
          <w:rPr>
            <w:rFonts w:asciiTheme="minorHAnsi" w:eastAsiaTheme="minorEastAsia" w:hAnsiTheme="minorHAnsi" w:cstheme="minorBidi"/>
            <w:b w:val="0"/>
            <w:noProof/>
            <w:sz w:val="22"/>
            <w:szCs w:val="22"/>
          </w:rPr>
          <w:tab/>
        </w:r>
        <w:r w:rsidR="000973F0" w:rsidRPr="00C6741D">
          <w:rPr>
            <w:rStyle w:val="Hyperlink"/>
            <w:noProof/>
          </w:rPr>
          <w:t>Almindelige arbejdsbetingelser (AAB)</w:t>
        </w:r>
        <w:r w:rsidR="000973F0">
          <w:rPr>
            <w:noProof/>
            <w:webHidden/>
          </w:rPr>
          <w:tab/>
        </w:r>
        <w:r w:rsidR="000973F0">
          <w:rPr>
            <w:noProof/>
            <w:webHidden/>
          </w:rPr>
          <w:fldChar w:fldCharType="begin"/>
        </w:r>
        <w:r w:rsidR="000973F0">
          <w:rPr>
            <w:noProof/>
            <w:webHidden/>
          </w:rPr>
          <w:instrText xml:space="preserve"> PAGEREF _Toc460353834 \h </w:instrText>
        </w:r>
        <w:r w:rsidR="000973F0">
          <w:rPr>
            <w:noProof/>
            <w:webHidden/>
          </w:rPr>
        </w:r>
        <w:r w:rsidR="000973F0">
          <w:rPr>
            <w:noProof/>
            <w:webHidden/>
          </w:rPr>
          <w:fldChar w:fldCharType="separate"/>
        </w:r>
        <w:r w:rsidR="00770FD9">
          <w:rPr>
            <w:noProof/>
            <w:webHidden/>
          </w:rPr>
          <w:t>23</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35" w:history="1">
        <w:r w:rsidR="000973F0" w:rsidRPr="00C6741D">
          <w:rPr>
            <w:rStyle w:val="Hyperlink"/>
            <w:noProof/>
          </w:rPr>
          <w:t>4.1</w:t>
        </w:r>
        <w:r w:rsidR="000973F0">
          <w:rPr>
            <w:rFonts w:asciiTheme="minorHAnsi" w:eastAsiaTheme="minorEastAsia" w:hAnsiTheme="minorHAnsi" w:cstheme="minorBidi"/>
            <w:noProof/>
            <w:sz w:val="22"/>
            <w:szCs w:val="22"/>
          </w:rPr>
          <w:tab/>
        </w:r>
        <w:r w:rsidR="000973F0" w:rsidRPr="00C6741D">
          <w:rPr>
            <w:rStyle w:val="Hyperlink"/>
            <w:noProof/>
          </w:rPr>
          <w:t>Indledning</w:t>
        </w:r>
        <w:r w:rsidR="000973F0">
          <w:rPr>
            <w:noProof/>
            <w:webHidden/>
          </w:rPr>
          <w:tab/>
        </w:r>
        <w:r w:rsidR="000973F0">
          <w:rPr>
            <w:noProof/>
            <w:webHidden/>
          </w:rPr>
          <w:fldChar w:fldCharType="begin"/>
        </w:r>
        <w:r w:rsidR="000973F0">
          <w:rPr>
            <w:noProof/>
            <w:webHidden/>
          </w:rPr>
          <w:instrText xml:space="preserve"> PAGEREF _Toc460353835 \h </w:instrText>
        </w:r>
        <w:r w:rsidR="000973F0">
          <w:rPr>
            <w:noProof/>
            <w:webHidden/>
          </w:rPr>
        </w:r>
        <w:r w:rsidR="000973F0">
          <w:rPr>
            <w:noProof/>
            <w:webHidden/>
          </w:rPr>
          <w:fldChar w:fldCharType="separate"/>
        </w:r>
        <w:r w:rsidR="00770FD9">
          <w:rPr>
            <w:noProof/>
            <w:webHidden/>
          </w:rPr>
          <w:t>23</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36" w:history="1">
        <w:r w:rsidR="000973F0" w:rsidRPr="00C6741D">
          <w:rPr>
            <w:rStyle w:val="Hyperlink"/>
            <w:noProof/>
          </w:rPr>
          <w:t>4.2</w:t>
        </w:r>
        <w:r w:rsidR="000973F0">
          <w:rPr>
            <w:rFonts w:asciiTheme="minorHAnsi" w:eastAsiaTheme="minorEastAsia" w:hAnsiTheme="minorHAnsi" w:cstheme="minorBidi"/>
            <w:noProof/>
            <w:sz w:val="22"/>
            <w:szCs w:val="22"/>
          </w:rPr>
          <w:tab/>
        </w:r>
        <w:r w:rsidR="000973F0" w:rsidRPr="00C6741D">
          <w:rPr>
            <w:rStyle w:val="Hyperlink"/>
            <w:noProof/>
          </w:rPr>
          <w:t>Beskrivelse af afløbssystemet</w:t>
        </w:r>
        <w:r w:rsidR="000973F0">
          <w:rPr>
            <w:noProof/>
            <w:webHidden/>
          </w:rPr>
          <w:tab/>
        </w:r>
        <w:r w:rsidR="000973F0">
          <w:rPr>
            <w:noProof/>
            <w:webHidden/>
          </w:rPr>
          <w:fldChar w:fldCharType="begin"/>
        </w:r>
        <w:r w:rsidR="000973F0">
          <w:rPr>
            <w:noProof/>
            <w:webHidden/>
          </w:rPr>
          <w:instrText xml:space="preserve"> PAGEREF _Toc460353836 \h </w:instrText>
        </w:r>
        <w:r w:rsidR="000973F0">
          <w:rPr>
            <w:noProof/>
            <w:webHidden/>
          </w:rPr>
        </w:r>
        <w:r w:rsidR="000973F0">
          <w:rPr>
            <w:noProof/>
            <w:webHidden/>
          </w:rPr>
          <w:fldChar w:fldCharType="separate"/>
        </w:r>
        <w:r w:rsidR="00770FD9">
          <w:rPr>
            <w:noProof/>
            <w:webHidden/>
          </w:rPr>
          <w:t>23</w:t>
        </w:r>
        <w:r w:rsidR="000973F0">
          <w:rPr>
            <w:noProof/>
            <w:webHidden/>
          </w:rPr>
          <w:fldChar w:fldCharType="end"/>
        </w:r>
      </w:hyperlink>
    </w:p>
    <w:p w:rsidR="000973F0" w:rsidRDefault="00FD7954">
      <w:pPr>
        <w:pStyle w:val="Indholdsfortegnelse3"/>
        <w:rPr>
          <w:rFonts w:asciiTheme="minorHAnsi" w:eastAsiaTheme="minorEastAsia" w:hAnsiTheme="minorHAnsi" w:cstheme="minorBidi"/>
          <w:noProof/>
          <w:sz w:val="22"/>
          <w:szCs w:val="22"/>
        </w:rPr>
      </w:pPr>
      <w:hyperlink w:anchor="_Toc460353837" w:history="1">
        <w:r w:rsidR="000973F0" w:rsidRPr="00C6741D">
          <w:rPr>
            <w:rStyle w:val="Hyperlink"/>
            <w:noProof/>
          </w:rPr>
          <w:t>4.2.1</w:t>
        </w:r>
        <w:r w:rsidR="000973F0">
          <w:rPr>
            <w:rFonts w:asciiTheme="minorHAnsi" w:eastAsiaTheme="minorEastAsia" w:hAnsiTheme="minorHAnsi" w:cstheme="minorBidi"/>
            <w:noProof/>
            <w:sz w:val="22"/>
            <w:szCs w:val="22"/>
          </w:rPr>
          <w:tab/>
        </w:r>
        <w:r w:rsidR="000973F0" w:rsidRPr="00C6741D">
          <w:rPr>
            <w:rStyle w:val="Hyperlink"/>
            <w:noProof/>
          </w:rPr>
          <w:t>Detailprojekt</w:t>
        </w:r>
        <w:r w:rsidR="000973F0">
          <w:rPr>
            <w:noProof/>
            <w:webHidden/>
          </w:rPr>
          <w:tab/>
        </w:r>
        <w:r w:rsidR="000973F0">
          <w:rPr>
            <w:noProof/>
            <w:webHidden/>
          </w:rPr>
          <w:fldChar w:fldCharType="begin"/>
        </w:r>
        <w:r w:rsidR="000973F0">
          <w:rPr>
            <w:noProof/>
            <w:webHidden/>
          </w:rPr>
          <w:instrText xml:space="preserve"> PAGEREF _Toc460353837 \h </w:instrText>
        </w:r>
        <w:r w:rsidR="000973F0">
          <w:rPr>
            <w:noProof/>
            <w:webHidden/>
          </w:rPr>
        </w:r>
        <w:r w:rsidR="000973F0">
          <w:rPr>
            <w:noProof/>
            <w:webHidden/>
          </w:rPr>
          <w:fldChar w:fldCharType="separate"/>
        </w:r>
        <w:r w:rsidR="00770FD9">
          <w:rPr>
            <w:noProof/>
            <w:webHidden/>
          </w:rPr>
          <w:t>23</w:t>
        </w:r>
        <w:r w:rsidR="000973F0">
          <w:rPr>
            <w:noProof/>
            <w:webHidden/>
          </w:rPr>
          <w:fldChar w:fldCharType="end"/>
        </w:r>
      </w:hyperlink>
    </w:p>
    <w:p w:rsidR="000973F0" w:rsidRDefault="00FD7954">
      <w:pPr>
        <w:pStyle w:val="Indholdsfortegnelse3"/>
        <w:rPr>
          <w:rFonts w:asciiTheme="minorHAnsi" w:eastAsiaTheme="minorEastAsia" w:hAnsiTheme="minorHAnsi" w:cstheme="minorBidi"/>
          <w:noProof/>
          <w:sz w:val="22"/>
          <w:szCs w:val="22"/>
        </w:rPr>
      </w:pPr>
      <w:hyperlink w:anchor="_Toc460353838" w:history="1">
        <w:r w:rsidR="000973F0" w:rsidRPr="00C6741D">
          <w:rPr>
            <w:rStyle w:val="Hyperlink"/>
            <w:noProof/>
          </w:rPr>
          <w:t>4.2.2</w:t>
        </w:r>
        <w:r w:rsidR="000973F0">
          <w:rPr>
            <w:rFonts w:asciiTheme="minorHAnsi" w:eastAsiaTheme="minorEastAsia" w:hAnsiTheme="minorHAnsi" w:cstheme="minorBidi"/>
            <w:noProof/>
            <w:sz w:val="22"/>
            <w:szCs w:val="22"/>
          </w:rPr>
          <w:tab/>
        </w:r>
        <w:r w:rsidR="000973F0" w:rsidRPr="00C6741D">
          <w:rPr>
            <w:rStyle w:val="Hyperlink"/>
            <w:noProof/>
          </w:rPr>
          <w:t>Rammeudbud</w:t>
        </w:r>
        <w:r w:rsidR="000973F0">
          <w:rPr>
            <w:noProof/>
            <w:webHidden/>
          </w:rPr>
          <w:tab/>
        </w:r>
        <w:r w:rsidR="000973F0">
          <w:rPr>
            <w:noProof/>
            <w:webHidden/>
          </w:rPr>
          <w:fldChar w:fldCharType="begin"/>
        </w:r>
        <w:r w:rsidR="000973F0">
          <w:rPr>
            <w:noProof/>
            <w:webHidden/>
          </w:rPr>
          <w:instrText xml:space="preserve"> PAGEREF _Toc460353838 \h </w:instrText>
        </w:r>
        <w:r w:rsidR="000973F0">
          <w:rPr>
            <w:noProof/>
            <w:webHidden/>
          </w:rPr>
        </w:r>
        <w:r w:rsidR="000973F0">
          <w:rPr>
            <w:noProof/>
            <w:webHidden/>
          </w:rPr>
          <w:fldChar w:fldCharType="separate"/>
        </w:r>
        <w:r w:rsidR="00770FD9">
          <w:rPr>
            <w:noProof/>
            <w:webHidden/>
          </w:rPr>
          <w:t>23</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39" w:history="1">
        <w:r w:rsidR="000973F0" w:rsidRPr="00C6741D">
          <w:rPr>
            <w:rStyle w:val="Hyperlink"/>
            <w:noProof/>
          </w:rPr>
          <w:t>4.3</w:t>
        </w:r>
        <w:r w:rsidR="000973F0">
          <w:rPr>
            <w:rFonts w:asciiTheme="minorHAnsi" w:eastAsiaTheme="minorEastAsia" w:hAnsiTheme="minorHAnsi" w:cstheme="minorBidi"/>
            <w:noProof/>
            <w:sz w:val="22"/>
            <w:szCs w:val="22"/>
          </w:rPr>
          <w:tab/>
        </w:r>
        <w:r w:rsidR="000973F0" w:rsidRPr="00C6741D">
          <w:rPr>
            <w:rStyle w:val="Hyperlink"/>
            <w:noProof/>
          </w:rPr>
          <w:t>Arbejdsplads og -areal</w:t>
        </w:r>
        <w:r w:rsidR="000973F0">
          <w:rPr>
            <w:noProof/>
            <w:webHidden/>
          </w:rPr>
          <w:tab/>
        </w:r>
        <w:r w:rsidR="000973F0">
          <w:rPr>
            <w:noProof/>
            <w:webHidden/>
          </w:rPr>
          <w:fldChar w:fldCharType="begin"/>
        </w:r>
        <w:r w:rsidR="000973F0">
          <w:rPr>
            <w:noProof/>
            <w:webHidden/>
          </w:rPr>
          <w:instrText xml:space="preserve"> PAGEREF _Toc460353839 \h </w:instrText>
        </w:r>
        <w:r w:rsidR="000973F0">
          <w:rPr>
            <w:noProof/>
            <w:webHidden/>
          </w:rPr>
        </w:r>
        <w:r w:rsidR="000973F0">
          <w:rPr>
            <w:noProof/>
            <w:webHidden/>
          </w:rPr>
          <w:fldChar w:fldCharType="separate"/>
        </w:r>
        <w:r w:rsidR="00770FD9">
          <w:rPr>
            <w:noProof/>
            <w:webHidden/>
          </w:rPr>
          <w:t>23</w:t>
        </w:r>
        <w:r w:rsidR="000973F0">
          <w:rPr>
            <w:noProof/>
            <w:webHidden/>
          </w:rPr>
          <w:fldChar w:fldCharType="end"/>
        </w:r>
      </w:hyperlink>
    </w:p>
    <w:p w:rsidR="000973F0" w:rsidRDefault="00FD7954">
      <w:pPr>
        <w:pStyle w:val="Indholdsfortegnelse3"/>
        <w:rPr>
          <w:rFonts w:asciiTheme="minorHAnsi" w:eastAsiaTheme="minorEastAsia" w:hAnsiTheme="minorHAnsi" w:cstheme="minorBidi"/>
          <w:noProof/>
          <w:sz w:val="22"/>
          <w:szCs w:val="22"/>
        </w:rPr>
      </w:pPr>
      <w:hyperlink w:anchor="_Toc460353840" w:history="1">
        <w:r w:rsidR="000973F0" w:rsidRPr="00C6741D">
          <w:rPr>
            <w:rStyle w:val="Hyperlink"/>
            <w:noProof/>
          </w:rPr>
          <w:t>4.3.1</w:t>
        </w:r>
        <w:r w:rsidR="000973F0">
          <w:rPr>
            <w:rFonts w:asciiTheme="minorHAnsi" w:eastAsiaTheme="minorEastAsia" w:hAnsiTheme="minorHAnsi" w:cstheme="minorBidi"/>
            <w:noProof/>
            <w:sz w:val="22"/>
            <w:szCs w:val="22"/>
          </w:rPr>
          <w:tab/>
        </w:r>
        <w:r w:rsidR="000973F0" w:rsidRPr="00C6741D">
          <w:rPr>
            <w:rStyle w:val="Hyperlink"/>
            <w:noProof/>
          </w:rPr>
          <w:t>Generelt</w:t>
        </w:r>
        <w:r w:rsidR="000973F0">
          <w:rPr>
            <w:noProof/>
            <w:webHidden/>
          </w:rPr>
          <w:tab/>
        </w:r>
        <w:r w:rsidR="000973F0">
          <w:rPr>
            <w:noProof/>
            <w:webHidden/>
          </w:rPr>
          <w:fldChar w:fldCharType="begin"/>
        </w:r>
        <w:r w:rsidR="000973F0">
          <w:rPr>
            <w:noProof/>
            <w:webHidden/>
          </w:rPr>
          <w:instrText xml:space="preserve"> PAGEREF _Toc460353840 \h </w:instrText>
        </w:r>
        <w:r w:rsidR="000973F0">
          <w:rPr>
            <w:noProof/>
            <w:webHidden/>
          </w:rPr>
        </w:r>
        <w:r w:rsidR="000973F0">
          <w:rPr>
            <w:noProof/>
            <w:webHidden/>
          </w:rPr>
          <w:fldChar w:fldCharType="separate"/>
        </w:r>
        <w:r w:rsidR="00770FD9">
          <w:rPr>
            <w:noProof/>
            <w:webHidden/>
          </w:rPr>
          <w:t>23</w:t>
        </w:r>
        <w:r w:rsidR="000973F0">
          <w:rPr>
            <w:noProof/>
            <w:webHidden/>
          </w:rPr>
          <w:fldChar w:fldCharType="end"/>
        </w:r>
      </w:hyperlink>
    </w:p>
    <w:p w:rsidR="000973F0" w:rsidRDefault="00FD7954">
      <w:pPr>
        <w:pStyle w:val="Indholdsfortegnelse3"/>
        <w:rPr>
          <w:rFonts w:asciiTheme="minorHAnsi" w:eastAsiaTheme="minorEastAsia" w:hAnsiTheme="minorHAnsi" w:cstheme="minorBidi"/>
          <w:noProof/>
          <w:sz w:val="22"/>
          <w:szCs w:val="22"/>
        </w:rPr>
      </w:pPr>
      <w:hyperlink w:anchor="_Toc460353841" w:history="1">
        <w:r w:rsidR="000973F0" w:rsidRPr="00C6741D">
          <w:rPr>
            <w:rStyle w:val="Hyperlink"/>
            <w:noProof/>
          </w:rPr>
          <w:t>4.3.2</w:t>
        </w:r>
        <w:r w:rsidR="000973F0">
          <w:rPr>
            <w:rFonts w:asciiTheme="minorHAnsi" w:eastAsiaTheme="minorEastAsia" w:hAnsiTheme="minorHAnsi" w:cstheme="minorBidi"/>
            <w:noProof/>
            <w:sz w:val="22"/>
            <w:szCs w:val="22"/>
          </w:rPr>
          <w:tab/>
        </w:r>
        <w:r w:rsidR="000973F0" w:rsidRPr="00C6741D">
          <w:rPr>
            <w:rStyle w:val="Hyperlink"/>
            <w:noProof/>
          </w:rPr>
          <w:t>Specielt for udbud af detailprojekt</w:t>
        </w:r>
        <w:r w:rsidR="000973F0">
          <w:rPr>
            <w:noProof/>
            <w:webHidden/>
          </w:rPr>
          <w:tab/>
        </w:r>
        <w:r w:rsidR="000973F0">
          <w:rPr>
            <w:noProof/>
            <w:webHidden/>
          </w:rPr>
          <w:fldChar w:fldCharType="begin"/>
        </w:r>
        <w:r w:rsidR="000973F0">
          <w:rPr>
            <w:noProof/>
            <w:webHidden/>
          </w:rPr>
          <w:instrText xml:space="preserve"> PAGEREF _Toc460353841 \h </w:instrText>
        </w:r>
        <w:r w:rsidR="000973F0">
          <w:rPr>
            <w:noProof/>
            <w:webHidden/>
          </w:rPr>
        </w:r>
        <w:r w:rsidR="000973F0">
          <w:rPr>
            <w:noProof/>
            <w:webHidden/>
          </w:rPr>
          <w:fldChar w:fldCharType="separate"/>
        </w:r>
        <w:r w:rsidR="00770FD9">
          <w:rPr>
            <w:noProof/>
            <w:webHidden/>
          </w:rPr>
          <w:t>24</w:t>
        </w:r>
        <w:r w:rsidR="000973F0">
          <w:rPr>
            <w:noProof/>
            <w:webHidden/>
          </w:rPr>
          <w:fldChar w:fldCharType="end"/>
        </w:r>
      </w:hyperlink>
    </w:p>
    <w:p w:rsidR="000973F0" w:rsidRDefault="00FD7954">
      <w:pPr>
        <w:pStyle w:val="Indholdsfortegnelse3"/>
        <w:rPr>
          <w:rFonts w:asciiTheme="minorHAnsi" w:eastAsiaTheme="minorEastAsia" w:hAnsiTheme="minorHAnsi" w:cstheme="minorBidi"/>
          <w:noProof/>
          <w:sz w:val="22"/>
          <w:szCs w:val="22"/>
        </w:rPr>
      </w:pPr>
      <w:hyperlink w:anchor="_Toc460353842" w:history="1">
        <w:r w:rsidR="000973F0" w:rsidRPr="00C6741D">
          <w:rPr>
            <w:rStyle w:val="Hyperlink"/>
            <w:noProof/>
          </w:rPr>
          <w:t>4.3.3</w:t>
        </w:r>
        <w:r w:rsidR="000973F0">
          <w:rPr>
            <w:rFonts w:asciiTheme="minorHAnsi" w:eastAsiaTheme="minorEastAsia" w:hAnsiTheme="minorHAnsi" w:cstheme="minorBidi"/>
            <w:noProof/>
            <w:sz w:val="22"/>
            <w:szCs w:val="22"/>
          </w:rPr>
          <w:tab/>
        </w:r>
        <w:r w:rsidR="000973F0" w:rsidRPr="00C6741D">
          <w:rPr>
            <w:rStyle w:val="Hyperlink"/>
            <w:noProof/>
          </w:rPr>
          <w:t>Specielt for rammeudbud</w:t>
        </w:r>
        <w:r w:rsidR="000973F0">
          <w:rPr>
            <w:noProof/>
            <w:webHidden/>
          </w:rPr>
          <w:tab/>
        </w:r>
        <w:r w:rsidR="000973F0">
          <w:rPr>
            <w:noProof/>
            <w:webHidden/>
          </w:rPr>
          <w:fldChar w:fldCharType="begin"/>
        </w:r>
        <w:r w:rsidR="000973F0">
          <w:rPr>
            <w:noProof/>
            <w:webHidden/>
          </w:rPr>
          <w:instrText xml:space="preserve"> PAGEREF _Toc460353842 \h </w:instrText>
        </w:r>
        <w:r w:rsidR="000973F0">
          <w:rPr>
            <w:noProof/>
            <w:webHidden/>
          </w:rPr>
        </w:r>
        <w:r w:rsidR="000973F0">
          <w:rPr>
            <w:noProof/>
            <w:webHidden/>
          </w:rPr>
          <w:fldChar w:fldCharType="separate"/>
        </w:r>
        <w:r w:rsidR="00770FD9">
          <w:rPr>
            <w:noProof/>
            <w:webHidden/>
          </w:rPr>
          <w:t>24</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43" w:history="1">
        <w:r w:rsidR="000973F0" w:rsidRPr="00C6741D">
          <w:rPr>
            <w:rStyle w:val="Hyperlink"/>
            <w:noProof/>
          </w:rPr>
          <w:t>4.4</w:t>
        </w:r>
        <w:r w:rsidR="000973F0">
          <w:rPr>
            <w:rFonts w:asciiTheme="minorHAnsi" w:eastAsiaTheme="minorEastAsia" w:hAnsiTheme="minorHAnsi" w:cstheme="minorBidi"/>
            <w:noProof/>
            <w:sz w:val="22"/>
            <w:szCs w:val="22"/>
          </w:rPr>
          <w:tab/>
        </w:r>
        <w:r w:rsidR="000973F0" w:rsidRPr="00C6741D">
          <w:rPr>
            <w:rStyle w:val="Hyperlink"/>
            <w:noProof/>
          </w:rPr>
          <w:t>Forsyninger</w:t>
        </w:r>
        <w:r w:rsidR="000973F0">
          <w:rPr>
            <w:noProof/>
            <w:webHidden/>
          </w:rPr>
          <w:tab/>
        </w:r>
        <w:r w:rsidR="000973F0">
          <w:rPr>
            <w:noProof/>
            <w:webHidden/>
          </w:rPr>
          <w:fldChar w:fldCharType="begin"/>
        </w:r>
        <w:r w:rsidR="000973F0">
          <w:rPr>
            <w:noProof/>
            <w:webHidden/>
          </w:rPr>
          <w:instrText xml:space="preserve"> PAGEREF _Toc460353843 \h </w:instrText>
        </w:r>
        <w:r w:rsidR="000973F0">
          <w:rPr>
            <w:noProof/>
            <w:webHidden/>
          </w:rPr>
        </w:r>
        <w:r w:rsidR="000973F0">
          <w:rPr>
            <w:noProof/>
            <w:webHidden/>
          </w:rPr>
          <w:fldChar w:fldCharType="separate"/>
        </w:r>
        <w:r w:rsidR="00770FD9">
          <w:rPr>
            <w:noProof/>
            <w:webHidden/>
          </w:rPr>
          <w:t>27</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44" w:history="1">
        <w:r w:rsidR="000973F0" w:rsidRPr="00C6741D">
          <w:rPr>
            <w:rStyle w:val="Hyperlink"/>
            <w:noProof/>
          </w:rPr>
          <w:t>4.5</w:t>
        </w:r>
        <w:r w:rsidR="000973F0">
          <w:rPr>
            <w:rFonts w:asciiTheme="minorHAnsi" w:eastAsiaTheme="minorEastAsia" w:hAnsiTheme="minorHAnsi" w:cstheme="minorBidi"/>
            <w:noProof/>
            <w:sz w:val="22"/>
            <w:szCs w:val="22"/>
          </w:rPr>
          <w:tab/>
        </w:r>
        <w:r w:rsidR="000973F0" w:rsidRPr="00C6741D">
          <w:rPr>
            <w:rStyle w:val="Hyperlink"/>
            <w:noProof/>
          </w:rPr>
          <w:t>Renholdelse</w:t>
        </w:r>
        <w:r w:rsidR="000973F0">
          <w:rPr>
            <w:noProof/>
            <w:webHidden/>
          </w:rPr>
          <w:tab/>
        </w:r>
        <w:r w:rsidR="000973F0">
          <w:rPr>
            <w:noProof/>
            <w:webHidden/>
          </w:rPr>
          <w:fldChar w:fldCharType="begin"/>
        </w:r>
        <w:r w:rsidR="000973F0">
          <w:rPr>
            <w:noProof/>
            <w:webHidden/>
          </w:rPr>
          <w:instrText xml:space="preserve"> PAGEREF _Toc460353844 \h </w:instrText>
        </w:r>
        <w:r w:rsidR="000973F0">
          <w:rPr>
            <w:noProof/>
            <w:webHidden/>
          </w:rPr>
        </w:r>
        <w:r w:rsidR="000973F0">
          <w:rPr>
            <w:noProof/>
            <w:webHidden/>
          </w:rPr>
          <w:fldChar w:fldCharType="separate"/>
        </w:r>
        <w:r w:rsidR="00770FD9">
          <w:rPr>
            <w:noProof/>
            <w:webHidden/>
          </w:rPr>
          <w:t>27</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45" w:history="1">
        <w:r w:rsidR="000973F0" w:rsidRPr="00C6741D">
          <w:rPr>
            <w:rStyle w:val="Hyperlink"/>
            <w:noProof/>
          </w:rPr>
          <w:t>4.6</w:t>
        </w:r>
        <w:r w:rsidR="000973F0">
          <w:rPr>
            <w:rFonts w:asciiTheme="minorHAnsi" w:eastAsiaTheme="minorEastAsia" w:hAnsiTheme="minorHAnsi" w:cstheme="minorBidi"/>
            <w:noProof/>
            <w:sz w:val="22"/>
            <w:szCs w:val="22"/>
          </w:rPr>
          <w:tab/>
        </w:r>
        <w:r w:rsidR="000973F0" w:rsidRPr="00C6741D">
          <w:rPr>
            <w:rStyle w:val="Hyperlink"/>
            <w:noProof/>
          </w:rPr>
          <w:t>Mandskabs- og tilsynsfaciliteter</w:t>
        </w:r>
        <w:r w:rsidR="000973F0">
          <w:rPr>
            <w:noProof/>
            <w:webHidden/>
          </w:rPr>
          <w:tab/>
        </w:r>
        <w:r w:rsidR="000973F0">
          <w:rPr>
            <w:noProof/>
            <w:webHidden/>
          </w:rPr>
          <w:fldChar w:fldCharType="begin"/>
        </w:r>
        <w:r w:rsidR="000973F0">
          <w:rPr>
            <w:noProof/>
            <w:webHidden/>
          </w:rPr>
          <w:instrText xml:space="preserve"> PAGEREF _Toc460353845 \h </w:instrText>
        </w:r>
        <w:r w:rsidR="000973F0">
          <w:rPr>
            <w:noProof/>
            <w:webHidden/>
          </w:rPr>
        </w:r>
        <w:r w:rsidR="000973F0">
          <w:rPr>
            <w:noProof/>
            <w:webHidden/>
          </w:rPr>
          <w:fldChar w:fldCharType="separate"/>
        </w:r>
        <w:r w:rsidR="00770FD9">
          <w:rPr>
            <w:noProof/>
            <w:webHidden/>
          </w:rPr>
          <w:t>27</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46" w:history="1">
        <w:r w:rsidR="000973F0" w:rsidRPr="00C6741D">
          <w:rPr>
            <w:rStyle w:val="Hyperlink"/>
            <w:noProof/>
          </w:rPr>
          <w:t>4.7</w:t>
        </w:r>
        <w:r w:rsidR="000973F0">
          <w:rPr>
            <w:rFonts w:asciiTheme="minorHAnsi" w:eastAsiaTheme="minorEastAsia" w:hAnsiTheme="minorHAnsi" w:cstheme="minorBidi"/>
            <w:noProof/>
            <w:sz w:val="22"/>
            <w:szCs w:val="22"/>
          </w:rPr>
          <w:tab/>
        </w:r>
        <w:r w:rsidR="000973F0" w:rsidRPr="00C6741D">
          <w:rPr>
            <w:rStyle w:val="Hyperlink"/>
            <w:noProof/>
          </w:rPr>
          <w:t>Sikkerhed og sundhed</w:t>
        </w:r>
        <w:r w:rsidR="000973F0">
          <w:rPr>
            <w:noProof/>
            <w:webHidden/>
          </w:rPr>
          <w:tab/>
        </w:r>
        <w:r w:rsidR="000973F0">
          <w:rPr>
            <w:noProof/>
            <w:webHidden/>
          </w:rPr>
          <w:fldChar w:fldCharType="begin"/>
        </w:r>
        <w:r w:rsidR="000973F0">
          <w:rPr>
            <w:noProof/>
            <w:webHidden/>
          </w:rPr>
          <w:instrText xml:space="preserve"> PAGEREF _Toc460353846 \h </w:instrText>
        </w:r>
        <w:r w:rsidR="000973F0">
          <w:rPr>
            <w:noProof/>
            <w:webHidden/>
          </w:rPr>
        </w:r>
        <w:r w:rsidR="000973F0">
          <w:rPr>
            <w:noProof/>
            <w:webHidden/>
          </w:rPr>
          <w:fldChar w:fldCharType="separate"/>
        </w:r>
        <w:r w:rsidR="00770FD9">
          <w:rPr>
            <w:noProof/>
            <w:webHidden/>
          </w:rPr>
          <w:t>27</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47" w:history="1">
        <w:r w:rsidR="000973F0" w:rsidRPr="00C6741D">
          <w:rPr>
            <w:rStyle w:val="Hyperlink"/>
            <w:noProof/>
          </w:rPr>
          <w:t>4.8</w:t>
        </w:r>
        <w:r w:rsidR="000973F0">
          <w:rPr>
            <w:rFonts w:asciiTheme="minorHAnsi" w:eastAsiaTheme="minorEastAsia" w:hAnsiTheme="minorHAnsi" w:cstheme="minorBidi"/>
            <w:noProof/>
            <w:sz w:val="22"/>
            <w:szCs w:val="22"/>
          </w:rPr>
          <w:tab/>
        </w:r>
        <w:r w:rsidR="000973F0" w:rsidRPr="00C6741D">
          <w:rPr>
            <w:rStyle w:val="Hyperlink"/>
            <w:noProof/>
          </w:rPr>
          <w:t>Myndighedskontakt</w:t>
        </w:r>
        <w:r w:rsidR="000973F0">
          <w:rPr>
            <w:noProof/>
            <w:webHidden/>
          </w:rPr>
          <w:tab/>
        </w:r>
        <w:r w:rsidR="000973F0">
          <w:rPr>
            <w:noProof/>
            <w:webHidden/>
          </w:rPr>
          <w:fldChar w:fldCharType="begin"/>
        </w:r>
        <w:r w:rsidR="000973F0">
          <w:rPr>
            <w:noProof/>
            <w:webHidden/>
          </w:rPr>
          <w:instrText xml:space="preserve"> PAGEREF _Toc460353847 \h </w:instrText>
        </w:r>
        <w:r w:rsidR="000973F0">
          <w:rPr>
            <w:noProof/>
            <w:webHidden/>
          </w:rPr>
        </w:r>
        <w:r w:rsidR="000973F0">
          <w:rPr>
            <w:noProof/>
            <w:webHidden/>
          </w:rPr>
          <w:fldChar w:fldCharType="separate"/>
        </w:r>
        <w:r w:rsidR="00770FD9">
          <w:rPr>
            <w:noProof/>
            <w:webHidden/>
          </w:rPr>
          <w:t>28</w:t>
        </w:r>
        <w:r w:rsidR="000973F0">
          <w:rPr>
            <w:noProof/>
            <w:webHidden/>
          </w:rPr>
          <w:fldChar w:fldCharType="end"/>
        </w:r>
      </w:hyperlink>
    </w:p>
    <w:p w:rsidR="000973F0" w:rsidRDefault="00FD7954">
      <w:pPr>
        <w:pStyle w:val="Indholdsfortegnelse3"/>
        <w:rPr>
          <w:rFonts w:asciiTheme="minorHAnsi" w:eastAsiaTheme="minorEastAsia" w:hAnsiTheme="minorHAnsi" w:cstheme="minorBidi"/>
          <w:noProof/>
          <w:sz w:val="22"/>
          <w:szCs w:val="22"/>
        </w:rPr>
      </w:pPr>
      <w:hyperlink w:anchor="_Toc460353848" w:history="1">
        <w:r w:rsidR="000973F0" w:rsidRPr="00C6741D">
          <w:rPr>
            <w:rStyle w:val="Hyperlink"/>
            <w:noProof/>
          </w:rPr>
          <w:t>4.8.1</w:t>
        </w:r>
        <w:r w:rsidR="000973F0">
          <w:rPr>
            <w:rFonts w:asciiTheme="minorHAnsi" w:eastAsiaTheme="minorEastAsia" w:hAnsiTheme="minorHAnsi" w:cstheme="minorBidi"/>
            <w:noProof/>
            <w:sz w:val="22"/>
            <w:szCs w:val="22"/>
          </w:rPr>
          <w:tab/>
        </w:r>
        <w:r w:rsidR="000973F0" w:rsidRPr="00C6741D">
          <w:rPr>
            <w:rStyle w:val="Hyperlink"/>
            <w:noProof/>
          </w:rPr>
          <w:t>Specielt for udbud af detailprojekt</w:t>
        </w:r>
        <w:r w:rsidR="000973F0">
          <w:rPr>
            <w:noProof/>
            <w:webHidden/>
          </w:rPr>
          <w:tab/>
        </w:r>
        <w:r w:rsidR="000973F0">
          <w:rPr>
            <w:noProof/>
            <w:webHidden/>
          </w:rPr>
          <w:fldChar w:fldCharType="begin"/>
        </w:r>
        <w:r w:rsidR="000973F0">
          <w:rPr>
            <w:noProof/>
            <w:webHidden/>
          </w:rPr>
          <w:instrText xml:space="preserve"> PAGEREF _Toc460353848 \h </w:instrText>
        </w:r>
        <w:r w:rsidR="000973F0">
          <w:rPr>
            <w:noProof/>
            <w:webHidden/>
          </w:rPr>
        </w:r>
        <w:r w:rsidR="000973F0">
          <w:rPr>
            <w:noProof/>
            <w:webHidden/>
          </w:rPr>
          <w:fldChar w:fldCharType="separate"/>
        </w:r>
        <w:r w:rsidR="00770FD9">
          <w:rPr>
            <w:noProof/>
            <w:webHidden/>
          </w:rPr>
          <w:t>28</w:t>
        </w:r>
        <w:r w:rsidR="000973F0">
          <w:rPr>
            <w:noProof/>
            <w:webHidden/>
          </w:rPr>
          <w:fldChar w:fldCharType="end"/>
        </w:r>
      </w:hyperlink>
    </w:p>
    <w:p w:rsidR="000973F0" w:rsidRDefault="00FD7954">
      <w:pPr>
        <w:pStyle w:val="Indholdsfortegnelse3"/>
        <w:rPr>
          <w:rFonts w:asciiTheme="minorHAnsi" w:eastAsiaTheme="minorEastAsia" w:hAnsiTheme="minorHAnsi" w:cstheme="minorBidi"/>
          <w:noProof/>
          <w:sz w:val="22"/>
          <w:szCs w:val="22"/>
        </w:rPr>
      </w:pPr>
      <w:hyperlink w:anchor="_Toc460353849" w:history="1">
        <w:r w:rsidR="000973F0" w:rsidRPr="00C6741D">
          <w:rPr>
            <w:rStyle w:val="Hyperlink"/>
            <w:noProof/>
          </w:rPr>
          <w:t>4.8.2</w:t>
        </w:r>
        <w:r w:rsidR="000973F0">
          <w:rPr>
            <w:rFonts w:asciiTheme="minorHAnsi" w:eastAsiaTheme="minorEastAsia" w:hAnsiTheme="minorHAnsi" w:cstheme="minorBidi"/>
            <w:noProof/>
            <w:sz w:val="22"/>
            <w:szCs w:val="22"/>
          </w:rPr>
          <w:tab/>
        </w:r>
        <w:r w:rsidR="000973F0" w:rsidRPr="00C6741D">
          <w:rPr>
            <w:rStyle w:val="Hyperlink"/>
            <w:noProof/>
          </w:rPr>
          <w:t>Specielt for rammeudbud</w:t>
        </w:r>
        <w:r w:rsidR="000973F0">
          <w:rPr>
            <w:noProof/>
            <w:webHidden/>
          </w:rPr>
          <w:tab/>
        </w:r>
        <w:r w:rsidR="000973F0">
          <w:rPr>
            <w:noProof/>
            <w:webHidden/>
          </w:rPr>
          <w:fldChar w:fldCharType="begin"/>
        </w:r>
        <w:r w:rsidR="000973F0">
          <w:rPr>
            <w:noProof/>
            <w:webHidden/>
          </w:rPr>
          <w:instrText xml:space="preserve"> PAGEREF _Toc460353849 \h </w:instrText>
        </w:r>
        <w:r w:rsidR="000973F0">
          <w:rPr>
            <w:noProof/>
            <w:webHidden/>
          </w:rPr>
        </w:r>
        <w:r w:rsidR="000973F0">
          <w:rPr>
            <w:noProof/>
            <w:webHidden/>
          </w:rPr>
          <w:fldChar w:fldCharType="separate"/>
        </w:r>
        <w:r w:rsidR="00770FD9">
          <w:rPr>
            <w:noProof/>
            <w:webHidden/>
          </w:rPr>
          <w:t>28</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50" w:history="1">
        <w:r w:rsidR="000973F0" w:rsidRPr="00C6741D">
          <w:rPr>
            <w:rStyle w:val="Hyperlink"/>
            <w:noProof/>
          </w:rPr>
          <w:t>4.9</w:t>
        </w:r>
        <w:r w:rsidR="000973F0">
          <w:rPr>
            <w:rFonts w:asciiTheme="minorHAnsi" w:eastAsiaTheme="minorEastAsia" w:hAnsiTheme="minorHAnsi" w:cstheme="minorBidi"/>
            <w:noProof/>
            <w:sz w:val="22"/>
            <w:szCs w:val="22"/>
          </w:rPr>
          <w:tab/>
        </w:r>
        <w:r w:rsidR="000973F0" w:rsidRPr="00C6741D">
          <w:rPr>
            <w:rStyle w:val="Hyperlink"/>
            <w:noProof/>
          </w:rPr>
          <w:t>Beboerkontakt</w:t>
        </w:r>
        <w:r w:rsidR="000973F0">
          <w:rPr>
            <w:noProof/>
            <w:webHidden/>
          </w:rPr>
          <w:tab/>
        </w:r>
        <w:r w:rsidR="000973F0">
          <w:rPr>
            <w:noProof/>
            <w:webHidden/>
          </w:rPr>
          <w:fldChar w:fldCharType="begin"/>
        </w:r>
        <w:r w:rsidR="000973F0">
          <w:rPr>
            <w:noProof/>
            <w:webHidden/>
          </w:rPr>
          <w:instrText xml:space="preserve"> PAGEREF _Toc460353850 \h </w:instrText>
        </w:r>
        <w:r w:rsidR="000973F0">
          <w:rPr>
            <w:noProof/>
            <w:webHidden/>
          </w:rPr>
        </w:r>
        <w:r w:rsidR="000973F0">
          <w:rPr>
            <w:noProof/>
            <w:webHidden/>
          </w:rPr>
          <w:fldChar w:fldCharType="separate"/>
        </w:r>
        <w:r w:rsidR="00770FD9">
          <w:rPr>
            <w:noProof/>
            <w:webHidden/>
          </w:rPr>
          <w:t>28</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51" w:history="1">
        <w:r w:rsidR="000973F0" w:rsidRPr="00C6741D">
          <w:rPr>
            <w:rStyle w:val="Hyperlink"/>
            <w:noProof/>
          </w:rPr>
          <w:t>4.10</w:t>
        </w:r>
        <w:r w:rsidR="000973F0">
          <w:rPr>
            <w:rFonts w:asciiTheme="minorHAnsi" w:eastAsiaTheme="minorEastAsia" w:hAnsiTheme="minorHAnsi" w:cstheme="minorBidi"/>
            <w:noProof/>
            <w:sz w:val="22"/>
            <w:szCs w:val="22"/>
          </w:rPr>
          <w:tab/>
        </w:r>
        <w:r w:rsidR="000973F0" w:rsidRPr="00C6741D">
          <w:rPr>
            <w:rStyle w:val="Hyperlink"/>
            <w:noProof/>
          </w:rPr>
          <w:t>Materialeopbevaring</w:t>
        </w:r>
        <w:r w:rsidR="000973F0">
          <w:rPr>
            <w:noProof/>
            <w:webHidden/>
          </w:rPr>
          <w:tab/>
        </w:r>
        <w:r w:rsidR="000973F0">
          <w:rPr>
            <w:noProof/>
            <w:webHidden/>
          </w:rPr>
          <w:fldChar w:fldCharType="begin"/>
        </w:r>
        <w:r w:rsidR="000973F0">
          <w:rPr>
            <w:noProof/>
            <w:webHidden/>
          </w:rPr>
          <w:instrText xml:space="preserve"> PAGEREF _Toc460353851 \h </w:instrText>
        </w:r>
        <w:r w:rsidR="000973F0">
          <w:rPr>
            <w:noProof/>
            <w:webHidden/>
          </w:rPr>
        </w:r>
        <w:r w:rsidR="000973F0">
          <w:rPr>
            <w:noProof/>
            <w:webHidden/>
          </w:rPr>
          <w:fldChar w:fldCharType="separate"/>
        </w:r>
        <w:r w:rsidR="00770FD9">
          <w:rPr>
            <w:noProof/>
            <w:webHidden/>
          </w:rPr>
          <w:t>29</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52" w:history="1">
        <w:r w:rsidR="000973F0" w:rsidRPr="00C6741D">
          <w:rPr>
            <w:rStyle w:val="Hyperlink"/>
            <w:noProof/>
          </w:rPr>
          <w:t>4.11</w:t>
        </w:r>
        <w:r w:rsidR="000973F0">
          <w:rPr>
            <w:rFonts w:asciiTheme="minorHAnsi" w:eastAsiaTheme="minorEastAsia" w:hAnsiTheme="minorHAnsi" w:cstheme="minorBidi"/>
            <w:noProof/>
            <w:sz w:val="22"/>
            <w:szCs w:val="22"/>
          </w:rPr>
          <w:tab/>
        </w:r>
        <w:r w:rsidR="000973F0" w:rsidRPr="00C6741D">
          <w:rPr>
            <w:rStyle w:val="Hyperlink"/>
            <w:noProof/>
          </w:rPr>
          <w:t>Overpumpning</w:t>
        </w:r>
        <w:r w:rsidR="000973F0">
          <w:rPr>
            <w:noProof/>
            <w:webHidden/>
          </w:rPr>
          <w:tab/>
        </w:r>
        <w:r w:rsidR="000973F0">
          <w:rPr>
            <w:noProof/>
            <w:webHidden/>
          </w:rPr>
          <w:fldChar w:fldCharType="begin"/>
        </w:r>
        <w:r w:rsidR="000973F0">
          <w:rPr>
            <w:noProof/>
            <w:webHidden/>
          </w:rPr>
          <w:instrText xml:space="preserve"> PAGEREF _Toc460353852 \h </w:instrText>
        </w:r>
        <w:r w:rsidR="000973F0">
          <w:rPr>
            <w:noProof/>
            <w:webHidden/>
          </w:rPr>
        </w:r>
        <w:r w:rsidR="000973F0">
          <w:rPr>
            <w:noProof/>
            <w:webHidden/>
          </w:rPr>
          <w:fldChar w:fldCharType="separate"/>
        </w:r>
        <w:r w:rsidR="00770FD9">
          <w:rPr>
            <w:noProof/>
            <w:webHidden/>
          </w:rPr>
          <w:t>29</w:t>
        </w:r>
        <w:r w:rsidR="000973F0">
          <w:rPr>
            <w:noProof/>
            <w:webHidden/>
          </w:rPr>
          <w:fldChar w:fldCharType="end"/>
        </w:r>
      </w:hyperlink>
    </w:p>
    <w:p w:rsidR="000973F0" w:rsidRDefault="00FD7954">
      <w:pPr>
        <w:pStyle w:val="Indholdsfortegnelse3"/>
        <w:rPr>
          <w:rFonts w:asciiTheme="minorHAnsi" w:eastAsiaTheme="minorEastAsia" w:hAnsiTheme="minorHAnsi" w:cstheme="minorBidi"/>
          <w:noProof/>
          <w:sz w:val="22"/>
          <w:szCs w:val="22"/>
        </w:rPr>
      </w:pPr>
      <w:hyperlink w:anchor="_Toc460353853" w:history="1">
        <w:r w:rsidR="000973F0" w:rsidRPr="00C6741D">
          <w:rPr>
            <w:rStyle w:val="Hyperlink"/>
            <w:noProof/>
          </w:rPr>
          <w:t>4.11.1</w:t>
        </w:r>
        <w:r w:rsidR="000973F0">
          <w:rPr>
            <w:rFonts w:asciiTheme="minorHAnsi" w:eastAsiaTheme="minorEastAsia" w:hAnsiTheme="minorHAnsi" w:cstheme="minorBidi"/>
            <w:noProof/>
            <w:sz w:val="22"/>
            <w:szCs w:val="22"/>
          </w:rPr>
          <w:tab/>
        </w:r>
        <w:r w:rsidR="000973F0" w:rsidRPr="00C6741D">
          <w:rPr>
            <w:rStyle w:val="Hyperlink"/>
            <w:noProof/>
          </w:rPr>
          <w:t>Specielt for udbud af detailprojekt</w:t>
        </w:r>
        <w:r w:rsidR="000973F0">
          <w:rPr>
            <w:noProof/>
            <w:webHidden/>
          </w:rPr>
          <w:tab/>
        </w:r>
        <w:r w:rsidR="000973F0">
          <w:rPr>
            <w:noProof/>
            <w:webHidden/>
          </w:rPr>
          <w:fldChar w:fldCharType="begin"/>
        </w:r>
        <w:r w:rsidR="000973F0">
          <w:rPr>
            <w:noProof/>
            <w:webHidden/>
          </w:rPr>
          <w:instrText xml:space="preserve"> PAGEREF _Toc460353853 \h </w:instrText>
        </w:r>
        <w:r w:rsidR="000973F0">
          <w:rPr>
            <w:noProof/>
            <w:webHidden/>
          </w:rPr>
        </w:r>
        <w:r w:rsidR="000973F0">
          <w:rPr>
            <w:noProof/>
            <w:webHidden/>
          </w:rPr>
          <w:fldChar w:fldCharType="separate"/>
        </w:r>
        <w:r w:rsidR="00770FD9">
          <w:rPr>
            <w:noProof/>
            <w:webHidden/>
          </w:rPr>
          <w:t>30</w:t>
        </w:r>
        <w:r w:rsidR="000973F0">
          <w:rPr>
            <w:noProof/>
            <w:webHidden/>
          </w:rPr>
          <w:fldChar w:fldCharType="end"/>
        </w:r>
      </w:hyperlink>
    </w:p>
    <w:p w:rsidR="000973F0" w:rsidRDefault="00FD7954">
      <w:pPr>
        <w:pStyle w:val="Indholdsfortegnelse3"/>
        <w:rPr>
          <w:rFonts w:asciiTheme="minorHAnsi" w:eastAsiaTheme="minorEastAsia" w:hAnsiTheme="minorHAnsi" w:cstheme="minorBidi"/>
          <w:noProof/>
          <w:sz w:val="22"/>
          <w:szCs w:val="22"/>
        </w:rPr>
      </w:pPr>
      <w:hyperlink w:anchor="_Toc460353854" w:history="1">
        <w:r w:rsidR="000973F0" w:rsidRPr="00C6741D">
          <w:rPr>
            <w:rStyle w:val="Hyperlink"/>
            <w:noProof/>
          </w:rPr>
          <w:t>4.11.2</w:t>
        </w:r>
        <w:r w:rsidR="000973F0">
          <w:rPr>
            <w:rFonts w:asciiTheme="minorHAnsi" w:eastAsiaTheme="minorEastAsia" w:hAnsiTheme="minorHAnsi" w:cstheme="minorBidi"/>
            <w:noProof/>
            <w:sz w:val="22"/>
            <w:szCs w:val="22"/>
          </w:rPr>
          <w:tab/>
        </w:r>
        <w:r w:rsidR="000973F0" w:rsidRPr="00C6741D">
          <w:rPr>
            <w:rStyle w:val="Hyperlink"/>
            <w:noProof/>
          </w:rPr>
          <w:t>Specielt for rammeudbud</w:t>
        </w:r>
        <w:r w:rsidR="000973F0">
          <w:rPr>
            <w:noProof/>
            <w:webHidden/>
          </w:rPr>
          <w:tab/>
        </w:r>
        <w:r w:rsidR="000973F0">
          <w:rPr>
            <w:noProof/>
            <w:webHidden/>
          </w:rPr>
          <w:fldChar w:fldCharType="begin"/>
        </w:r>
        <w:r w:rsidR="000973F0">
          <w:rPr>
            <w:noProof/>
            <w:webHidden/>
          </w:rPr>
          <w:instrText xml:space="preserve"> PAGEREF _Toc460353854 \h </w:instrText>
        </w:r>
        <w:r w:rsidR="000973F0">
          <w:rPr>
            <w:noProof/>
            <w:webHidden/>
          </w:rPr>
        </w:r>
        <w:r w:rsidR="000973F0">
          <w:rPr>
            <w:noProof/>
            <w:webHidden/>
          </w:rPr>
          <w:fldChar w:fldCharType="separate"/>
        </w:r>
        <w:r w:rsidR="00770FD9">
          <w:rPr>
            <w:noProof/>
            <w:webHidden/>
          </w:rPr>
          <w:t>30</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55" w:history="1">
        <w:r w:rsidR="000973F0" w:rsidRPr="00C6741D">
          <w:rPr>
            <w:rStyle w:val="Hyperlink"/>
            <w:noProof/>
          </w:rPr>
          <w:t>4.12</w:t>
        </w:r>
        <w:r w:rsidR="000973F0">
          <w:rPr>
            <w:rFonts w:asciiTheme="minorHAnsi" w:eastAsiaTheme="minorEastAsia" w:hAnsiTheme="minorHAnsi" w:cstheme="minorBidi"/>
            <w:noProof/>
            <w:sz w:val="22"/>
            <w:szCs w:val="22"/>
          </w:rPr>
          <w:tab/>
        </w:r>
        <w:r w:rsidR="000973F0" w:rsidRPr="00C6741D">
          <w:rPr>
            <w:rStyle w:val="Hyperlink"/>
            <w:noProof/>
          </w:rPr>
          <w:t>TV-inspektion og spul</w:t>
        </w:r>
        <w:r w:rsidR="000973F0">
          <w:rPr>
            <w:noProof/>
            <w:webHidden/>
          </w:rPr>
          <w:tab/>
        </w:r>
        <w:r w:rsidR="000973F0">
          <w:rPr>
            <w:noProof/>
            <w:webHidden/>
          </w:rPr>
          <w:fldChar w:fldCharType="begin"/>
        </w:r>
        <w:r w:rsidR="000973F0">
          <w:rPr>
            <w:noProof/>
            <w:webHidden/>
          </w:rPr>
          <w:instrText xml:space="preserve"> PAGEREF _Toc460353855 \h </w:instrText>
        </w:r>
        <w:r w:rsidR="000973F0">
          <w:rPr>
            <w:noProof/>
            <w:webHidden/>
          </w:rPr>
        </w:r>
        <w:r w:rsidR="000973F0">
          <w:rPr>
            <w:noProof/>
            <w:webHidden/>
          </w:rPr>
          <w:fldChar w:fldCharType="separate"/>
        </w:r>
        <w:r w:rsidR="00770FD9">
          <w:rPr>
            <w:noProof/>
            <w:webHidden/>
          </w:rPr>
          <w:t>30</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56" w:history="1">
        <w:r w:rsidR="000973F0" w:rsidRPr="00C6741D">
          <w:rPr>
            <w:rStyle w:val="Hyperlink"/>
            <w:noProof/>
          </w:rPr>
          <w:t>4.13</w:t>
        </w:r>
        <w:r w:rsidR="000973F0">
          <w:rPr>
            <w:rFonts w:asciiTheme="minorHAnsi" w:eastAsiaTheme="minorEastAsia" w:hAnsiTheme="minorHAnsi" w:cstheme="minorBidi"/>
            <w:noProof/>
            <w:sz w:val="22"/>
            <w:szCs w:val="22"/>
          </w:rPr>
          <w:tab/>
        </w:r>
        <w:r w:rsidR="000973F0" w:rsidRPr="00C6741D">
          <w:rPr>
            <w:rStyle w:val="Hyperlink"/>
            <w:noProof/>
          </w:rPr>
          <w:t>Acceptkriterier</w:t>
        </w:r>
        <w:r w:rsidR="000973F0">
          <w:rPr>
            <w:noProof/>
            <w:webHidden/>
          </w:rPr>
          <w:tab/>
        </w:r>
        <w:r w:rsidR="000973F0">
          <w:rPr>
            <w:noProof/>
            <w:webHidden/>
          </w:rPr>
          <w:fldChar w:fldCharType="begin"/>
        </w:r>
        <w:r w:rsidR="000973F0">
          <w:rPr>
            <w:noProof/>
            <w:webHidden/>
          </w:rPr>
          <w:instrText xml:space="preserve"> PAGEREF _Toc460353856 \h </w:instrText>
        </w:r>
        <w:r w:rsidR="000973F0">
          <w:rPr>
            <w:noProof/>
            <w:webHidden/>
          </w:rPr>
        </w:r>
        <w:r w:rsidR="000973F0">
          <w:rPr>
            <w:noProof/>
            <w:webHidden/>
          </w:rPr>
          <w:fldChar w:fldCharType="separate"/>
        </w:r>
        <w:r w:rsidR="00770FD9">
          <w:rPr>
            <w:noProof/>
            <w:webHidden/>
          </w:rPr>
          <w:t>31</w:t>
        </w:r>
        <w:r w:rsidR="000973F0">
          <w:rPr>
            <w:noProof/>
            <w:webHidden/>
          </w:rPr>
          <w:fldChar w:fldCharType="end"/>
        </w:r>
      </w:hyperlink>
    </w:p>
    <w:p w:rsidR="000973F0" w:rsidRDefault="00FD7954">
      <w:pPr>
        <w:pStyle w:val="Indholdsfortegnelse3"/>
        <w:rPr>
          <w:rFonts w:asciiTheme="minorHAnsi" w:eastAsiaTheme="minorEastAsia" w:hAnsiTheme="minorHAnsi" w:cstheme="minorBidi"/>
          <w:noProof/>
          <w:sz w:val="22"/>
          <w:szCs w:val="22"/>
        </w:rPr>
      </w:pPr>
      <w:hyperlink w:anchor="_Toc460353857" w:history="1">
        <w:r w:rsidR="000973F0" w:rsidRPr="00C6741D">
          <w:rPr>
            <w:rStyle w:val="Hyperlink"/>
            <w:noProof/>
          </w:rPr>
          <w:t>4.13.1</w:t>
        </w:r>
        <w:r w:rsidR="000973F0">
          <w:rPr>
            <w:rFonts w:asciiTheme="minorHAnsi" w:eastAsiaTheme="minorEastAsia" w:hAnsiTheme="minorHAnsi" w:cstheme="minorBidi"/>
            <w:noProof/>
            <w:sz w:val="22"/>
            <w:szCs w:val="22"/>
          </w:rPr>
          <w:tab/>
        </w:r>
        <w:r w:rsidR="000973F0" w:rsidRPr="00C6741D">
          <w:rPr>
            <w:rStyle w:val="Hyperlink"/>
            <w:noProof/>
          </w:rPr>
          <w:t>Afhjælpning</w:t>
        </w:r>
        <w:r w:rsidR="000973F0">
          <w:rPr>
            <w:noProof/>
            <w:webHidden/>
          </w:rPr>
          <w:tab/>
        </w:r>
        <w:r w:rsidR="000973F0">
          <w:rPr>
            <w:noProof/>
            <w:webHidden/>
          </w:rPr>
          <w:fldChar w:fldCharType="begin"/>
        </w:r>
        <w:r w:rsidR="000973F0">
          <w:rPr>
            <w:noProof/>
            <w:webHidden/>
          </w:rPr>
          <w:instrText xml:space="preserve"> PAGEREF _Toc460353857 \h </w:instrText>
        </w:r>
        <w:r w:rsidR="000973F0">
          <w:rPr>
            <w:noProof/>
            <w:webHidden/>
          </w:rPr>
        </w:r>
        <w:r w:rsidR="000973F0">
          <w:rPr>
            <w:noProof/>
            <w:webHidden/>
          </w:rPr>
          <w:fldChar w:fldCharType="separate"/>
        </w:r>
        <w:r w:rsidR="00770FD9">
          <w:rPr>
            <w:noProof/>
            <w:webHidden/>
          </w:rPr>
          <w:t>32</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58" w:history="1">
        <w:r w:rsidR="000973F0" w:rsidRPr="00C6741D">
          <w:rPr>
            <w:rStyle w:val="Hyperlink"/>
            <w:noProof/>
          </w:rPr>
          <w:t>4.14</w:t>
        </w:r>
        <w:r w:rsidR="000973F0">
          <w:rPr>
            <w:rFonts w:asciiTheme="minorHAnsi" w:eastAsiaTheme="minorEastAsia" w:hAnsiTheme="minorHAnsi" w:cstheme="minorBidi"/>
            <w:noProof/>
            <w:sz w:val="22"/>
            <w:szCs w:val="22"/>
          </w:rPr>
          <w:tab/>
        </w:r>
        <w:r w:rsidR="000973F0" w:rsidRPr="00C6741D">
          <w:rPr>
            <w:rStyle w:val="Hyperlink"/>
            <w:noProof/>
          </w:rPr>
          <w:t>Vinterforanstaltninger</w:t>
        </w:r>
        <w:r w:rsidR="000973F0">
          <w:rPr>
            <w:noProof/>
            <w:webHidden/>
          </w:rPr>
          <w:tab/>
        </w:r>
        <w:r w:rsidR="000973F0">
          <w:rPr>
            <w:noProof/>
            <w:webHidden/>
          </w:rPr>
          <w:fldChar w:fldCharType="begin"/>
        </w:r>
        <w:r w:rsidR="000973F0">
          <w:rPr>
            <w:noProof/>
            <w:webHidden/>
          </w:rPr>
          <w:instrText xml:space="preserve"> PAGEREF _Toc460353858 \h </w:instrText>
        </w:r>
        <w:r w:rsidR="000973F0">
          <w:rPr>
            <w:noProof/>
            <w:webHidden/>
          </w:rPr>
        </w:r>
        <w:r w:rsidR="000973F0">
          <w:rPr>
            <w:noProof/>
            <w:webHidden/>
          </w:rPr>
          <w:fldChar w:fldCharType="separate"/>
        </w:r>
        <w:r w:rsidR="00770FD9">
          <w:rPr>
            <w:noProof/>
            <w:webHidden/>
          </w:rPr>
          <w:t>32</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59" w:history="1">
        <w:r w:rsidR="000973F0" w:rsidRPr="00C6741D">
          <w:rPr>
            <w:rStyle w:val="Hyperlink"/>
            <w:noProof/>
          </w:rPr>
          <w:t>4.15</w:t>
        </w:r>
        <w:r w:rsidR="000973F0">
          <w:rPr>
            <w:rFonts w:asciiTheme="minorHAnsi" w:eastAsiaTheme="minorEastAsia" w:hAnsiTheme="minorHAnsi" w:cstheme="minorBidi"/>
            <w:noProof/>
            <w:sz w:val="22"/>
            <w:szCs w:val="22"/>
          </w:rPr>
          <w:tab/>
        </w:r>
        <w:r w:rsidR="000973F0" w:rsidRPr="00C6741D">
          <w:rPr>
            <w:rStyle w:val="Hyperlink"/>
            <w:noProof/>
          </w:rPr>
          <w:t>Dimensionering</w:t>
        </w:r>
        <w:r w:rsidR="000973F0">
          <w:rPr>
            <w:noProof/>
            <w:webHidden/>
          </w:rPr>
          <w:tab/>
        </w:r>
        <w:r w:rsidR="000973F0">
          <w:rPr>
            <w:noProof/>
            <w:webHidden/>
          </w:rPr>
          <w:fldChar w:fldCharType="begin"/>
        </w:r>
        <w:r w:rsidR="000973F0">
          <w:rPr>
            <w:noProof/>
            <w:webHidden/>
          </w:rPr>
          <w:instrText xml:space="preserve"> PAGEREF _Toc460353859 \h </w:instrText>
        </w:r>
        <w:r w:rsidR="000973F0">
          <w:rPr>
            <w:noProof/>
            <w:webHidden/>
          </w:rPr>
        </w:r>
        <w:r w:rsidR="000973F0">
          <w:rPr>
            <w:noProof/>
            <w:webHidden/>
          </w:rPr>
          <w:fldChar w:fldCharType="separate"/>
        </w:r>
        <w:r w:rsidR="00770FD9">
          <w:rPr>
            <w:noProof/>
            <w:webHidden/>
          </w:rPr>
          <w:t>32</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60" w:history="1">
        <w:r w:rsidR="000973F0" w:rsidRPr="00C6741D">
          <w:rPr>
            <w:rStyle w:val="Hyperlink"/>
            <w:noProof/>
          </w:rPr>
          <w:t>4.16</w:t>
        </w:r>
        <w:r w:rsidR="000973F0">
          <w:rPr>
            <w:rFonts w:asciiTheme="minorHAnsi" w:eastAsiaTheme="minorEastAsia" w:hAnsiTheme="minorHAnsi" w:cstheme="minorBidi"/>
            <w:noProof/>
            <w:sz w:val="22"/>
            <w:szCs w:val="22"/>
          </w:rPr>
          <w:tab/>
        </w:r>
        <w:r w:rsidR="000973F0" w:rsidRPr="00C6741D">
          <w:rPr>
            <w:rStyle w:val="Hyperlink"/>
            <w:noProof/>
          </w:rPr>
          <w:t>Kvalitetssikring og kontrol</w:t>
        </w:r>
        <w:r w:rsidR="000973F0">
          <w:rPr>
            <w:noProof/>
            <w:webHidden/>
          </w:rPr>
          <w:tab/>
        </w:r>
        <w:r w:rsidR="000973F0">
          <w:rPr>
            <w:noProof/>
            <w:webHidden/>
          </w:rPr>
          <w:fldChar w:fldCharType="begin"/>
        </w:r>
        <w:r w:rsidR="000973F0">
          <w:rPr>
            <w:noProof/>
            <w:webHidden/>
          </w:rPr>
          <w:instrText xml:space="preserve"> PAGEREF _Toc460353860 \h </w:instrText>
        </w:r>
        <w:r w:rsidR="000973F0">
          <w:rPr>
            <w:noProof/>
            <w:webHidden/>
          </w:rPr>
        </w:r>
        <w:r w:rsidR="000973F0">
          <w:rPr>
            <w:noProof/>
            <w:webHidden/>
          </w:rPr>
          <w:fldChar w:fldCharType="separate"/>
        </w:r>
        <w:r w:rsidR="00770FD9">
          <w:rPr>
            <w:noProof/>
            <w:webHidden/>
          </w:rPr>
          <w:t>33</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61" w:history="1">
        <w:r w:rsidR="000973F0" w:rsidRPr="00C6741D">
          <w:rPr>
            <w:rStyle w:val="Hyperlink"/>
            <w:noProof/>
          </w:rPr>
          <w:t>4.17</w:t>
        </w:r>
        <w:r w:rsidR="000973F0">
          <w:rPr>
            <w:rFonts w:asciiTheme="minorHAnsi" w:eastAsiaTheme="minorEastAsia" w:hAnsiTheme="minorHAnsi" w:cstheme="minorBidi"/>
            <w:noProof/>
            <w:sz w:val="22"/>
            <w:szCs w:val="22"/>
          </w:rPr>
          <w:tab/>
        </w:r>
        <w:r w:rsidR="000973F0" w:rsidRPr="00C6741D">
          <w:rPr>
            <w:rStyle w:val="Hyperlink"/>
            <w:noProof/>
          </w:rPr>
          <w:t>Forberedende arbejder</w:t>
        </w:r>
        <w:r w:rsidR="000973F0">
          <w:rPr>
            <w:noProof/>
            <w:webHidden/>
          </w:rPr>
          <w:tab/>
        </w:r>
        <w:r w:rsidR="000973F0">
          <w:rPr>
            <w:noProof/>
            <w:webHidden/>
          </w:rPr>
          <w:fldChar w:fldCharType="begin"/>
        </w:r>
        <w:r w:rsidR="000973F0">
          <w:rPr>
            <w:noProof/>
            <w:webHidden/>
          </w:rPr>
          <w:instrText xml:space="preserve"> PAGEREF _Toc460353861 \h </w:instrText>
        </w:r>
        <w:r w:rsidR="000973F0">
          <w:rPr>
            <w:noProof/>
            <w:webHidden/>
          </w:rPr>
        </w:r>
        <w:r w:rsidR="000973F0">
          <w:rPr>
            <w:noProof/>
            <w:webHidden/>
          </w:rPr>
          <w:fldChar w:fldCharType="separate"/>
        </w:r>
        <w:r w:rsidR="00770FD9">
          <w:rPr>
            <w:noProof/>
            <w:webHidden/>
          </w:rPr>
          <w:t>35</w:t>
        </w:r>
        <w:r w:rsidR="000973F0">
          <w:rPr>
            <w:noProof/>
            <w:webHidden/>
          </w:rPr>
          <w:fldChar w:fldCharType="end"/>
        </w:r>
      </w:hyperlink>
    </w:p>
    <w:p w:rsidR="000973F0" w:rsidRDefault="00FD7954">
      <w:pPr>
        <w:pStyle w:val="Indholdsfortegnelse3"/>
        <w:rPr>
          <w:rFonts w:asciiTheme="minorHAnsi" w:eastAsiaTheme="minorEastAsia" w:hAnsiTheme="minorHAnsi" w:cstheme="minorBidi"/>
          <w:noProof/>
          <w:sz w:val="22"/>
          <w:szCs w:val="22"/>
        </w:rPr>
      </w:pPr>
      <w:hyperlink w:anchor="_Toc460353862" w:history="1">
        <w:r w:rsidR="000973F0" w:rsidRPr="00C6741D">
          <w:rPr>
            <w:rStyle w:val="Hyperlink"/>
            <w:noProof/>
          </w:rPr>
          <w:t>4.17.1</w:t>
        </w:r>
        <w:r w:rsidR="000973F0">
          <w:rPr>
            <w:rFonts w:asciiTheme="minorHAnsi" w:eastAsiaTheme="minorEastAsia" w:hAnsiTheme="minorHAnsi" w:cstheme="minorBidi"/>
            <w:noProof/>
            <w:sz w:val="22"/>
            <w:szCs w:val="22"/>
          </w:rPr>
          <w:tab/>
        </w:r>
        <w:r w:rsidR="000973F0" w:rsidRPr="00C6741D">
          <w:rPr>
            <w:rStyle w:val="Hyperlink"/>
            <w:noProof/>
          </w:rPr>
          <w:t>Normale forberedende arbejder</w:t>
        </w:r>
        <w:r w:rsidR="000973F0">
          <w:rPr>
            <w:noProof/>
            <w:webHidden/>
          </w:rPr>
          <w:tab/>
        </w:r>
        <w:r w:rsidR="000973F0">
          <w:rPr>
            <w:noProof/>
            <w:webHidden/>
          </w:rPr>
          <w:fldChar w:fldCharType="begin"/>
        </w:r>
        <w:r w:rsidR="000973F0">
          <w:rPr>
            <w:noProof/>
            <w:webHidden/>
          </w:rPr>
          <w:instrText xml:space="preserve"> PAGEREF _Toc460353862 \h </w:instrText>
        </w:r>
        <w:r w:rsidR="000973F0">
          <w:rPr>
            <w:noProof/>
            <w:webHidden/>
          </w:rPr>
        </w:r>
        <w:r w:rsidR="000973F0">
          <w:rPr>
            <w:noProof/>
            <w:webHidden/>
          </w:rPr>
          <w:fldChar w:fldCharType="separate"/>
        </w:r>
        <w:r w:rsidR="00770FD9">
          <w:rPr>
            <w:noProof/>
            <w:webHidden/>
          </w:rPr>
          <w:t>35</w:t>
        </w:r>
        <w:r w:rsidR="000973F0">
          <w:rPr>
            <w:noProof/>
            <w:webHidden/>
          </w:rPr>
          <w:fldChar w:fldCharType="end"/>
        </w:r>
      </w:hyperlink>
    </w:p>
    <w:p w:rsidR="000973F0" w:rsidRDefault="00FD7954">
      <w:pPr>
        <w:pStyle w:val="Indholdsfortegnelse3"/>
        <w:rPr>
          <w:rFonts w:asciiTheme="minorHAnsi" w:eastAsiaTheme="minorEastAsia" w:hAnsiTheme="minorHAnsi" w:cstheme="minorBidi"/>
          <w:noProof/>
          <w:sz w:val="22"/>
          <w:szCs w:val="22"/>
        </w:rPr>
      </w:pPr>
      <w:hyperlink w:anchor="_Toc460353863" w:history="1">
        <w:r w:rsidR="000973F0" w:rsidRPr="00C6741D">
          <w:rPr>
            <w:rStyle w:val="Hyperlink"/>
            <w:noProof/>
          </w:rPr>
          <w:t>4.17.2</w:t>
        </w:r>
        <w:r w:rsidR="000973F0">
          <w:rPr>
            <w:rFonts w:asciiTheme="minorHAnsi" w:eastAsiaTheme="minorEastAsia" w:hAnsiTheme="minorHAnsi" w:cstheme="minorBidi"/>
            <w:noProof/>
            <w:sz w:val="22"/>
            <w:szCs w:val="22"/>
          </w:rPr>
          <w:tab/>
        </w:r>
        <w:r w:rsidR="000973F0" w:rsidRPr="00C6741D">
          <w:rPr>
            <w:rStyle w:val="Hyperlink"/>
            <w:noProof/>
          </w:rPr>
          <w:t>Særlige forberedende arbejder</w:t>
        </w:r>
        <w:r w:rsidR="000973F0">
          <w:rPr>
            <w:noProof/>
            <w:webHidden/>
          </w:rPr>
          <w:tab/>
        </w:r>
        <w:r w:rsidR="000973F0">
          <w:rPr>
            <w:noProof/>
            <w:webHidden/>
          </w:rPr>
          <w:fldChar w:fldCharType="begin"/>
        </w:r>
        <w:r w:rsidR="000973F0">
          <w:rPr>
            <w:noProof/>
            <w:webHidden/>
          </w:rPr>
          <w:instrText xml:space="preserve"> PAGEREF _Toc460353863 \h </w:instrText>
        </w:r>
        <w:r w:rsidR="000973F0">
          <w:rPr>
            <w:noProof/>
            <w:webHidden/>
          </w:rPr>
        </w:r>
        <w:r w:rsidR="000973F0">
          <w:rPr>
            <w:noProof/>
            <w:webHidden/>
          </w:rPr>
          <w:fldChar w:fldCharType="separate"/>
        </w:r>
        <w:r w:rsidR="00770FD9">
          <w:rPr>
            <w:noProof/>
            <w:webHidden/>
          </w:rPr>
          <w:t>35</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64" w:history="1">
        <w:r w:rsidR="000973F0" w:rsidRPr="00C6741D">
          <w:rPr>
            <w:rStyle w:val="Hyperlink"/>
            <w:noProof/>
          </w:rPr>
          <w:t>4.18</w:t>
        </w:r>
        <w:r w:rsidR="000973F0">
          <w:rPr>
            <w:rFonts w:asciiTheme="minorHAnsi" w:eastAsiaTheme="minorEastAsia" w:hAnsiTheme="minorHAnsi" w:cstheme="minorBidi"/>
            <w:noProof/>
            <w:sz w:val="22"/>
            <w:szCs w:val="22"/>
          </w:rPr>
          <w:tab/>
        </w:r>
        <w:r w:rsidR="000973F0" w:rsidRPr="00C6741D">
          <w:rPr>
            <w:rStyle w:val="Hyperlink"/>
            <w:noProof/>
          </w:rPr>
          <w:t>Foringen</w:t>
        </w:r>
        <w:r w:rsidR="000973F0">
          <w:rPr>
            <w:noProof/>
            <w:webHidden/>
          </w:rPr>
          <w:tab/>
        </w:r>
        <w:r w:rsidR="000973F0">
          <w:rPr>
            <w:noProof/>
            <w:webHidden/>
          </w:rPr>
          <w:fldChar w:fldCharType="begin"/>
        </w:r>
        <w:r w:rsidR="000973F0">
          <w:rPr>
            <w:noProof/>
            <w:webHidden/>
          </w:rPr>
          <w:instrText xml:space="preserve"> PAGEREF _Toc460353864 \h </w:instrText>
        </w:r>
        <w:r w:rsidR="000973F0">
          <w:rPr>
            <w:noProof/>
            <w:webHidden/>
          </w:rPr>
        </w:r>
        <w:r w:rsidR="000973F0">
          <w:rPr>
            <w:noProof/>
            <w:webHidden/>
          </w:rPr>
          <w:fldChar w:fldCharType="separate"/>
        </w:r>
        <w:r w:rsidR="00770FD9">
          <w:rPr>
            <w:noProof/>
            <w:webHidden/>
          </w:rPr>
          <w:t>36</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65" w:history="1">
        <w:r w:rsidR="000973F0" w:rsidRPr="00C6741D">
          <w:rPr>
            <w:rStyle w:val="Hyperlink"/>
            <w:noProof/>
          </w:rPr>
          <w:t>4.19</w:t>
        </w:r>
        <w:r w:rsidR="000973F0">
          <w:rPr>
            <w:rFonts w:asciiTheme="minorHAnsi" w:eastAsiaTheme="minorEastAsia" w:hAnsiTheme="minorHAnsi" w:cstheme="minorBidi"/>
            <w:noProof/>
            <w:sz w:val="22"/>
            <w:szCs w:val="22"/>
          </w:rPr>
          <w:tab/>
        </w:r>
        <w:r w:rsidR="000973F0" w:rsidRPr="00C6741D">
          <w:rPr>
            <w:rStyle w:val="Hyperlink"/>
            <w:noProof/>
          </w:rPr>
          <w:t>Brøndrenovering</w:t>
        </w:r>
        <w:r w:rsidR="000973F0">
          <w:rPr>
            <w:noProof/>
            <w:webHidden/>
          </w:rPr>
          <w:tab/>
        </w:r>
        <w:r w:rsidR="000973F0">
          <w:rPr>
            <w:noProof/>
            <w:webHidden/>
          </w:rPr>
          <w:fldChar w:fldCharType="begin"/>
        </w:r>
        <w:r w:rsidR="000973F0">
          <w:rPr>
            <w:noProof/>
            <w:webHidden/>
          </w:rPr>
          <w:instrText xml:space="preserve"> PAGEREF _Toc460353865 \h </w:instrText>
        </w:r>
        <w:r w:rsidR="000973F0">
          <w:rPr>
            <w:noProof/>
            <w:webHidden/>
          </w:rPr>
        </w:r>
        <w:r w:rsidR="000973F0">
          <w:rPr>
            <w:noProof/>
            <w:webHidden/>
          </w:rPr>
          <w:fldChar w:fldCharType="separate"/>
        </w:r>
        <w:r w:rsidR="00770FD9">
          <w:rPr>
            <w:noProof/>
            <w:webHidden/>
          </w:rPr>
          <w:t>37</w:t>
        </w:r>
        <w:r w:rsidR="000973F0">
          <w:rPr>
            <w:noProof/>
            <w:webHidden/>
          </w:rPr>
          <w:fldChar w:fldCharType="end"/>
        </w:r>
      </w:hyperlink>
    </w:p>
    <w:p w:rsidR="000973F0" w:rsidRDefault="00FD7954">
      <w:pPr>
        <w:pStyle w:val="Indholdsfortegnelse3"/>
        <w:rPr>
          <w:rFonts w:asciiTheme="minorHAnsi" w:eastAsiaTheme="minorEastAsia" w:hAnsiTheme="minorHAnsi" w:cstheme="minorBidi"/>
          <w:noProof/>
          <w:sz w:val="22"/>
          <w:szCs w:val="22"/>
        </w:rPr>
      </w:pPr>
      <w:hyperlink w:anchor="_Toc460353866" w:history="1">
        <w:r w:rsidR="000973F0" w:rsidRPr="00C6741D">
          <w:rPr>
            <w:rStyle w:val="Hyperlink"/>
            <w:noProof/>
          </w:rPr>
          <w:t>4.19.1</w:t>
        </w:r>
        <w:r w:rsidR="000973F0">
          <w:rPr>
            <w:rFonts w:asciiTheme="minorHAnsi" w:eastAsiaTheme="minorEastAsia" w:hAnsiTheme="minorHAnsi" w:cstheme="minorBidi"/>
            <w:noProof/>
            <w:sz w:val="22"/>
            <w:szCs w:val="22"/>
          </w:rPr>
          <w:tab/>
        </w:r>
        <w:r w:rsidR="000973F0" w:rsidRPr="00C6741D">
          <w:rPr>
            <w:rStyle w:val="Hyperlink"/>
            <w:noProof/>
          </w:rPr>
          <w:t>Renovering af brøndbund</w:t>
        </w:r>
        <w:r w:rsidR="000973F0">
          <w:rPr>
            <w:noProof/>
            <w:webHidden/>
          </w:rPr>
          <w:tab/>
        </w:r>
        <w:r w:rsidR="000973F0">
          <w:rPr>
            <w:noProof/>
            <w:webHidden/>
          </w:rPr>
          <w:fldChar w:fldCharType="begin"/>
        </w:r>
        <w:r w:rsidR="000973F0">
          <w:rPr>
            <w:noProof/>
            <w:webHidden/>
          </w:rPr>
          <w:instrText xml:space="preserve"> PAGEREF _Toc460353866 \h </w:instrText>
        </w:r>
        <w:r w:rsidR="000973F0">
          <w:rPr>
            <w:noProof/>
            <w:webHidden/>
          </w:rPr>
        </w:r>
        <w:r w:rsidR="000973F0">
          <w:rPr>
            <w:noProof/>
            <w:webHidden/>
          </w:rPr>
          <w:fldChar w:fldCharType="separate"/>
        </w:r>
        <w:r w:rsidR="00770FD9">
          <w:rPr>
            <w:noProof/>
            <w:webHidden/>
          </w:rPr>
          <w:t>37</w:t>
        </w:r>
        <w:r w:rsidR="000973F0">
          <w:rPr>
            <w:noProof/>
            <w:webHidden/>
          </w:rPr>
          <w:fldChar w:fldCharType="end"/>
        </w:r>
      </w:hyperlink>
    </w:p>
    <w:p w:rsidR="000973F0" w:rsidRDefault="00FD7954">
      <w:pPr>
        <w:pStyle w:val="Indholdsfortegnelse3"/>
        <w:rPr>
          <w:rFonts w:asciiTheme="minorHAnsi" w:eastAsiaTheme="minorEastAsia" w:hAnsiTheme="minorHAnsi" w:cstheme="minorBidi"/>
          <w:noProof/>
          <w:sz w:val="22"/>
          <w:szCs w:val="22"/>
        </w:rPr>
      </w:pPr>
      <w:hyperlink w:anchor="_Toc460353867" w:history="1">
        <w:r w:rsidR="000973F0" w:rsidRPr="00C6741D">
          <w:rPr>
            <w:rStyle w:val="Hyperlink"/>
            <w:noProof/>
          </w:rPr>
          <w:t>4.19.2</w:t>
        </w:r>
        <w:r w:rsidR="000973F0">
          <w:rPr>
            <w:rFonts w:asciiTheme="minorHAnsi" w:eastAsiaTheme="minorEastAsia" w:hAnsiTheme="minorHAnsi" w:cstheme="minorBidi"/>
            <w:noProof/>
            <w:sz w:val="22"/>
            <w:szCs w:val="22"/>
          </w:rPr>
          <w:tab/>
        </w:r>
        <w:r w:rsidR="000973F0" w:rsidRPr="00C6741D">
          <w:rPr>
            <w:rStyle w:val="Hyperlink"/>
            <w:noProof/>
          </w:rPr>
          <w:t>Renovering brøndsider</w:t>
        </w:r>
        <w:r w:rsidR="000973F0">
          <w:rPr>
            <w:noProof/>
            <w:webHidden/>
          </w:rPr>
          <w:tab/>
        </w:r>
        <w:r w:rsidR="000973F0">
          <w:rPr>
            <w:noProof/>
            <w:webHidden/>
          </w:rPr>
          <w:fldChar w:fldCharType="begin"/>
        </w:r>
        <w:r w:rsidR="000973F0">
          <w:rPr>
            <w:noProof/>
            <w:webHidden/>
          </w:rPr>
          <w:instrText xml:space="preserve"> PAGEREF _Toc460353867 \h </w:instrText>
        </w:r>
        <w:r w:rsidR="000973F0">
          <w:rPr>
            <w:noProof/>
            <w:webHidden/>
          </w:rPr>
        </w:r>
        <w:r w:rsidR="000973F0">
          <w:rPr>
            <w:noProof/>
            <w:webHidden/>
          </w:rPr>
          <w:fldChar w:fldCharType="separate"/>
        </w:r>
        <w:r w:rsidR="00770FD9">
          <w:rPr>
            <w:noProof/>
            <w:webHidden/>
          </w:rPr>
          <w:t>37</w:t>
        </w:r>
        <w:r w:rsidR="000973F0">
          <w:rPr>
            <w:noProof/>
            <w:webHidden/>
          </w:rPr>
          <w:fldChar w:fldCharType="end"/>
        </w:r>
      </w:hyperlink>
    </w:p>
    <w:p w:rsidR="000973F0" w:rsidRDefault="00FD7954">
      <w:pPr>
        <w:pStyle w:val="Indholdsfortegnelse1"/>
        <w:rPr>
          <w:rFonts w:asciiTheme="minorHAnsi" w:eastAsiaTheme="minorEastAsia" w:hAnsiTheme="minorHAnsi" w:cstheme="minorBidi"/>
          <w:b w:val="0"/>
          <w:noProof/>
          <w:sz w:val="22"/>
          <w:szCs w:val="22"/>
        </w:rPr>
      </w:pPr>
      <w:hyperlink w:anchor="_Toc460353868" w:history="1">
        <w:r w:rsidR="000973F0" w:rsidRPr="00C6741D">
          <w:rPr>
            <w:rStyle w:val="Hyperlink"/>
            <w:noProof/>
          </w:rPr>
          <w:t>5.</w:t>
        </w:r>
        <w:r w:rsidR="000973F0">
          <w:rPr>
            <w:rFonts w:asciiTheme="minorHAnsi" w:eastAsiaTheme="minorEastAsia" w:hAnsiTheme="minorHAnsi" w:cstheme="minorBidi"/>
            <w:b w:val="0"/>
            <w:noProof/>
            <w:sz w:val="22"/>
            <w:szCs w:val="22"/>
          </w:rPr>
          <w:tab/>
        </w:r>
        <w:r w:rsidR="000973F0" w:rsidRPr="00C6741D">
          <w:rPr>
            <w:rStyle w:val="Hyperlink"/>
            <w:noProof/>
          </w:rPr>
          <w:t>Særlige arbejdsbetingelser (SAB)</w:t>
        </w:r>
        <w:r w:rsidR="000973F0">
          <w:rPr>
            <w:noProof/>
            <w:webHidden/>
          </w:rPr>
          <w:tab/>
        </w:r>
        <w:r w:rsidR="000973F0">
          <w:rPr>
            <w:noProof/>
            <w:webHidden/>
          </w:rPr>
          <w:fldChar w:fldCharType="begin"/>
        </w:r>
        <w:r w:rsidR="000973F0">
          <w:rPr>
            <w:noProof/>
            <w:webHidden/>
          </w:rPr>
          <w:instrText xml:space="preserve"> PAGEREF _Toc460353868 \h </w:instrText>
        </w:r>
        <w:r w:rsidR="000973F0">
          <w:rPr>
            <w:noProof/>
            <w:webHidden/>
          </w:rPr>
        </w:r>
        <w:r w:rsidR="000973F0">
          <w:rPr>
            <w:noProof/>
            <w:webHidden/>
          </w:rPr>
          <w:fldChar w:fldCharType="separate"/>
        </w:r>
        <w:r w:rsidR="00770FD9">
          <w:rPr>
            <w:noProof/>
            <w:webHidden/>
          </w:rPr>
          <w:t>38</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69" w:history="1">
        <w:r w:rsidR="000973F0" w:rsidRPr="00C6741D">
          <w:rPr>
            <w:rStyle w:val="Hyperlink"/>
            <w:noProof/>
          </w:rPr>
          <w:t>5.1</w:t>
        </w:r>
        <w:r w:rsidR="000973F0">
          <w:rPr>
            <w:rFonts w:asciiTheme="minorHAnsi" w:eastAsiaTheme="minorEastAsia" w:hAnsiTheme="minorHAnsi" w:cstheme="minorBidi"/>
            <w:noProof/>
            <w:sz w:val="22"/>
            <w:szCs w:val="22"/>
          </w:rPr>
          <w:tab/>
        </w:r>
        <w:r w:rsidR="000973F0" w:rsidRPr="00C6741D">
          <w:rPr>
            <w:rStyle w:val="Hyperlink"/>
            <w:noProof/>
          </w:rPr>
          <w:t>Generelt</w:t>
        </w:r>
        <w:r w:rsidR="000973F0">
          <w:rPr>
            <w:noProof/>
            <w:webHidden/>
          </w:rPr>
          <w:tab/>
        </w:r>
        <w:r w:rsidR="000973F0">
          <w:rPr>
            <w:noProof/>
            <w:webHidden/>
          </w:rPr>
          <w:fldChar w:fldCharType="begin"/>
        </w:r>
        <w:r w:rsidR="000973F0">
          <w:rPr>
            <w:noProof/>
            <w:webHidden/>
          </w:rPr>
          <w:instrText xml:space="preserve"> PAGEREF _Toc460353869 \h </w:instrText>
        </w:r>
        <w:r w:rsidR="000973F0">
          <w:rPr>
            <w:noProof/>
            <w:webHidden/>
          </w:rPr>
        </w:r>
        <w:r w:rsidR="000973F0">
          <w:rPr>
            <w:noProof/>
            <w:webHidden/>
          </w:rPr>
          <w:fldChar w:fldCharType="separate"/>
        </w:r>
        <w:r w:rsidR="00770FD9">
          <w:rPr>
            <w:noProof/>
            <w:webHidden/>
          </w:rPr>
          <w:t>38</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70" w:history="1">
        <w:r w:rsidR="000973F0" w:rsidRPr="00C6741D">
          <w:rPr>
            <w:rStyle w:val="Hyperlink"/>
            <w:noProof/>
          </w:rPr>
          <w:t>5.2</w:t>
        </w:r>
        <w:r w:rsidR="000973F0">
          <w:rPr>
            <w:rFonts w:asciiTheme="minorHAnsi" w:eastAsiaTheme="minorEastAsia" w:hAnsiTheme="minorHAnsi" w:cstheme="minorBidi"/>
            <w:noProof/>
            <w:sz w:val="22"/>
            <w:szCs w:val="22"/>
          </w:rPr>
          <w:tab/>
        </w:r>
        <w:r w:rsidR="000973F0" w:rsidRPr="00C6741D">
          <w:rPr>
            <w:rStyle w:val="Hyperlink"/>
            <w:noProof/>
          </w:rPr>
          <w:t>Specielt for udbud af detailprojekter</w:t>
        </w:r>
        <w:r w:rsidR="000973F0">
          <w:rPr>
            <w:noProof/>
            <w:webHidden/>
          </w:rPr>
          <w:tab/>
        </w:r>
        <w:r w:rsidR="000973F0">
          <w:rPr>
            <w:noProof/>
            <w:webHidden/>
          </w:rPr>
          <w:fldChar w:fldCharType="begin"/>
        </w:r>
        <w:r w:rsidR="000973F0">
          <w:rPr>
            <w:noProof/>
            <w:webHidden/>
          </w:rPr>
          <w:instrText xml:space="preserve"> PAGEREF _Toc460353870 \h </w:instrText>
        </w:r>
        <w:r w:rsidR="000973F0">
          <w:rPr>
            <w:noProof/>
            <w:webHidden/>
          </w:rPr>
        </w:r>
        <w:r w:rsidR="000973F0">
          <w:rPr>
            <w:noProof/>
            <w:webHidden/>
          </w:rPr>
          <w:fldChar w:fldCharType="separate"/>
        </w:r>
        <w:r w:rsidR="00770FD9">
          <w:rPr>
            <w:noProof/>
            <w:webHidden/>
          </w:rPr>
          <w:t>38</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71" w:history="1">
        <w:r w:rsidR="000973F0" w:rsidRPr="00C6741D">
          <w:rPr>
            <w:rStyle w:val="Hyperlink"/>
            <w:noProof/>
          </w:rPr>
          <w:t>5.3</w:t>
        </w:r>
        <w:r w:rsidR="000973F0">
          <w:rPr>
            <w:rFonts w:asciiTheme="minorHAnsi" w:eastAsiaTheme="minorEastAsia" w:hAnsiTheme="minorHAnsi" w:cstheme="minorBidi"/>
            <w:noProof/>
            <w:sz w:val="22"/>
            <w:szCs w:val="22"/>
          </w:rPr>
          <w:tab/>
        </w:r>
        <w:r w:rsidR="000973F0" w:rsidRPr="00C6741D">
          <w:rPr>
            <w:rStyle w:val="Hyperlink"/>
            <w:noProof/>
          </w:rPr>
          <w:t>Sikkerhed og sundhed</w:t>
        </w:r>
        <w:r w:rsidR="000973F0">
          <w:rPr>
            <w:noProof/>
            <w:webHidden/>
          </w:rPr>
          <w:tab/>
        </w:r>
        <w:r w:rsidR="000973F0">
          <w:rPr>
            <w:noProof/>
            <w:webHidden/>
          </w:rPr>
          <w:fldChar w:fldCharType="begin"/>
        </w:r>
        <w:r w:rsidR="000973F0">
          <w:rPr>
            <w:noProof/>
            <w:webHidden/>
          </w:rPr>
          <w:instrText xml:space="preserve"> PAGEREF _Toc460353871 \h </w:instrText>
        </w:r>
        <w:r w:rsidR="000973F0">
          <w:rPr>
            <w:noProof/>
            <w:webHidden/>
          </w:rPr>
        </w:r>
        <w:r w:rsidR="000973F0">
          <w:rPr>
            <w:noProof/>
            <w:webHidden/>
          </w:rPr>
          <w:fldChar w:fldCharType="separate"/>
        </w:r>
        <w:r w:rsidR="00770FD9">
          <w:rPr>
            <w:noProof/>
            <w:webHidden/>
          </w:rPr>
          <w:t>38</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72" w:history="1">
        <w:r w:rsidR="000973F0" w:rsidRPr="00C6741D">
          <w:rPr>
            <w:rStyle w:val="Hyperlink"/>
            <w:noProof/>
          </w:rPr>
          <w:t>5.4</w:t>
        </w:r>
        <w:r w:rsidR="000973F0">
          <w:rPr>
            <w:rFonts w:asciiTheme="minorHAnsi" w:eastAsiaTheme="minorEastAsia" w:hAnsiTheme="minorHAnsi" w:cstheme="minorBidi"/>
            <w:noProof/>
            <w:sz w:val="22"/>
            <w:szCs w:val="22"/>
          </w:rPr>
          <w:tab/>
        </w:r>
        <w:r w:rsidR="000973F0" w:rsidRPr="00C6741D">
          <w:rPr>
            <w:rStyle w:val="Hyperlink"/>
            <w:noProof/>
          </w:rPr>
          <w:t>SAB Bilag 1, Oplæg til indholdsfortegnelse/indhold PSS</w:t>
        </w:r>
        <w:r w:rsidR="000973F0">
          <w:rPr>
            <w:noProof/>
            <w:webHidden/>
          </w:rPr>
          <w:tab/>
        </w:r>
        <w:r w:rsidR="000973F0">
          <w:rPr>
            <w:noProof/>
            <w:webHidden/>
          </w:rPr>
          <w:fldChar w:fldCharType="begin"/>
        </w:r>
        <w:r w:rsidR="000973F0">
          <w:rPr>
            <w:noProof/>
            <w:webHidden/>
          </w:rPr>
          <w:instrText xml:space="preserve"> PAGEREF _Toc460353872 \h </w:instrText>
        </w:r>
        <w:r w:rsidR="000973F0">
          <w:rPr>
            <w:noProof/>
            <w:webHidden/>
          </w:rPr>
        </w:r>
        <w:r w:rsidR="000973F0">
          <w:rPr>
            <w:noProof/>
            <w:webHidden/>
          </w:rPr>
          <w:fldChar w:fldCharType="separate"/>
        </w:r>
        <w:r w:rsidR="00770FD9">
          <w:rPr>
            <w:noProof/>
            <w:webHidden/>
          </w:rPr>
          <w:t>40</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73" w:history="1">
        <w:r w:rsidR="000973F0" w:rsidRPr="00C6741D">
          <w:rPr>
            <w:rStyle w:val="Hyperlink"/>
            <w:noProof/>
          </w:rPr>
          <w:t>5.5</w:t>
        </w:r>
        <w:r w:rsidR="000973F0">
          <w:rPr>
            <w:rFonts w:asciiTheme="minorHAnsi" w:eastAsiaTheme="minorEastAsia" w:hAnsiTheme="minorHAnsi" w:cstheme="minorBidi"/>
            <w:noProof/>
            <w:sz w:val="22"/>
            <w:szCs w:val="22"/>
          </w:rPr>
          <w:tab/>
        </w:r>
        <w:r w:rsidR="000973F0" w:rsidRPr="00C6741D">
          <w:rPr>
            <w:rStyle w:val="Hyperlink"/>
            <w:noProof/>
          </w:rPr>
          <w:t>SAB Bilag 2, Eksempel på skema til sikkerhedsrundering</w:t>
        </w:r>
        <w:r w:rsidR="000973F0">
          <w:rPr>
            <w:noProof/>
            <w:webHidden/>
          </w:rPr>
          <w:tab/>
        </w:r>
        <w:r w:rsidR="000973F0">
          <w:rPr>
            <w:noProof/>
            <w:webHidden/>
          </w:rPr>
          <w:fldChar w:fldCharType="begin"/>
        </w:r>
        <w:r w:rsidR="000973F0">
          <w:rPr>
            <w:noProof/>
            <w:webHidden/>
          </w:rPr>
          <w:instrText xml:space="preserve"> PAGEREF _Toc460353873 \h </w:instrText>
        </w:r>
        <w:r w:rsidR="000973F0">
          <w:rPr>
            <w:noProof/>
            <w:webHidden/>
          </w:rPr>
        </w:r>
        <w:r w:rsidR="000973F0">
          <w:rPr>
            <w:noProof/>
            <w:webHidden/>
          </w:rPr>
          <w:fldChar w:fldCharType="separate"/>
        </w:r>
        <w:r w:rsidR="00770FD9">
          <w:rPr>
            <w:noProof/>
            <w:webHidden/>
          </w:rPr>
          <w:t>41</w:t>
        </w:r>
        <w:r w:rsidR="000973F0">
          <w:rPr>
            <w:noProof/>
            <w:webHidden/>
          </w:rPr>
          <w:fldChar w:fldCharType="end"/>
        </w:r>
      </w:hyperlink>
    </w:p>
    <w:p w:rsidR="000973F0" w:rsidRDefault="00FD7954">
      <w:pPr>
        <w:pStyle w:val="Indholdsfortegnelse1"/>
        <w:rPr>
          <w:rFonts w:asciiTheme="minorHAnsi" w:eastAsiaTheme="minorEastAsia" w:hAnsiTheme="minorHAnsi" w:cstheme="minorBidi"/>
          <w:b w:val="0"/>
          <w:noProof/>
          <w:sz w:val="22"/>
          <w:szCs w:val="22"/>
        </w:rPr>
      </w:pPr>
      <w:hyperlink w:anchor="_Toc460353874" w:history="1">
        <w:r w:rsidR="000973F0" w:rsidRPr="00C6741D">
          <w:rPr>
            <w:rStyle w:val="Hyperlink"/>
            <w:noProof/>
          </w:rPr>
          <w:t>6.</w:t>
        </w:r>
        <w:r w:rsidR="000973F0">
          <w:rPr>
            <w:rFonts w:asciiTheme="minorHAnsi" w:eastAsiaTheme="minorEastAsia" w:hAnsiTheme="minorHAnsi" w:cstheme="minorBidi"/>
            <w:b w:val="0"/>
            <w:noProof/>
            <w:sz w:val="22"/>
            <w:szCs w:val="22"/>
          </w:rPr>
          <w:tab/>
        </w:r>
        <w:r w:rsidR="000973F0" w:rsidRPr="00C6741D">
          <w:rPr>
            <w:rStyle w:val="Hyperlink"/>
            <w:noProof/>
          </w:rPr>
          <w:t>Tilbuds- og afregningsgrundlag (TAG)</w:t>
        </w:r>
        <w:r w:rsidR="000973F0">
          <w:rPr>
            <w:noProof/>
            <w:webHidden/>
          </w:rPr>
          <w:tab/>
        </w:r>
        <w:r w:rsidR="000973F0">
          <w:rPr>
            <w:noProof/>
            <w:webHidden/>
          </w:rPr>
          <w:fldChar w:fldCharType="begin"/>
        </w:r>
        <w:r w:rsidR="000973F0">
          <w:rPr>
            <w:noProof/>
            <w:webHidden/>
          </w:rPr>
          <w:instrText xml:space="preserve"> PAGEREF _Toc460353874 \h </w:instrText>
        </w:r>
        <w:r w:rsidR="000973F0">
          <w:rPr>
            <w:noProof/>
            <w:webHidden/>
          </w:rPr>
        </w:r>
        <w:r w:rsidR="000973F0">
          <w:rPr>
            <w:noProof/>
            <w:webHidden/>
          </w:rPr>
          <w:fldChar w:fldCharType="separate"/>
        </w:r>
        <w:r w:rsidR="00770FD9">
          <w:rPr>
            <w:noProof/>
            <w:webHidden/>
          </w:rPr>
          <w:t>42</w:t>
        </w:r>
        <w:r w:rsidR="000973F0">
          <w:rPr>
            <w:noProof/>
            <w:webHidden/>
          </w:rPr>
          <w:fldChar w:fldCharType="end"/>
        </w:r>
      </w:hyperlink>
    </w:p>
    <w:p w:rsidR="000973F0" w:rsidRDefault="00FD7954">
      <w:pPr>
        <w:pStyle w:val="Indholdsfortegnelse1"/>
        <w:rPr>
          <w:rFonts w:asciiTheme="minorHAnsi" w:eastAsiaTheme="minorEastAsia" w:hAnsiTheme="minorHAnsi" w:cstheme="minorBidi"/>
          <w:b w:val="0"/>
          <w:noProof/>
          <w:sz w:val="22"/>
          <w:szCs w:val="22"/>
        </w:rPr>
      </w:pPr>
      <w:hyperlink w:anchor="_Toc460353875" w:history="1">
        <w:r w:rsidR="000973F0" w:rsidRPr="00C6741D">
          <w:rPr>
            <w:rStyle w:val="Hyperlink"/>
            <w:noProof/>
          </w:rPr>
          <w:t>7.</w:t>
        </w:r>
        <w:r w:rsidR="000973F0">
          <w:rPr>
            <w:rFonts w:asciiTheme="minorHAnsi" w:eastAsiaTheme="minorEastAsia" w:hAnsiTheme="minorHAnsi" w:cstheme="minorBidi"/>
            <w:b w:val="0"/>
            <w:noProof/>
            <w:sz w:val="22"/>
            <w:szCs w:val="22"/>
          </w:rPr>
          <w:tab/>
        </w:r>
        <w:r w:rsidR="000973F0" w:rsidRPr="00C6741D">
          <w:rPr>
            <w:rStyle w:val="Hyperlink"/>
            <w:noProof/>
          </w:rPr>
          <w:t>Tilbudsliste (TBL)</w:t>
        </w:r>
        <w:r w:rsidR="000973F0">
          <w:rPr>
            <w:noProof/>
            <w:webHidden/>
          </w:rPr>
          <w:tab/>
        </w:r>
        <w:r w:rsidR="000973F0">
          <w:rPr>
            <w:noProof/>
            <w:webHidden/>
          </w:rPr>
          <w:fldChar w:fldCharType="begin"/>
        </w:r>
        <w:r w:rsidR="000973F0">
          <w:rPr>
            <w:noProof/>
            <w:webHidden/>
          </w:rPr>
          <w:instrText xml:space="preserve"> PAGEREF _Toc460353875 \h </w:instrText>
        </w:r>
        <w:r w:rsidR="000973F0">
          <w:rPr>
            <w:noProof/>
            <w:webHidden/>
          </w:rPr>
        </w:r>
        <w:r w:rsidR="000973F0">
          <w:rPr>
            <w:noProof/>
            <w:webHidden/>
          </w:rPr>
          <w:fldChar w:fldCharType="separate"/>
        </w:r>
        <w:r w:rsidR="00770FD9">
          <w:rPr>
            <w:noProof/>
            <w:webHidden/>
          </w:rPr>
          <w:t>48</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76" w:history="1">
        <w:r w:rsidR="000973F0" w:rsidRPr="00C6741D">
          <w:rPr>
            <w:rStyle w:val="Hyperlink"/>
            <w:noProof/>
          </w:rPr>
          <w:t>7.1</w:t>
        </w:r>
        <w:r w:rsidR="000973F0">
          <w:rPr>
            <w:rFonts w:asciiTheme="minorHAnsi" w:eastAsiaTheme="minorEastAsia" w:hAnsiTheme="minorHAnsi" w:cstheme="minorBidi"/>
            <w:noProof/>
            <w:sz w:val="22"/>
            <w:szCs w:val="22"/>
          </w:rPr>
          <w:tab/>
        </w:r>
        <w:r w:rsidR="000973F0" w:rsidRPr="00C6741D">
          <w:rPr>
            <w:rStyle w:val="Hyperlink"/>
            <w:noProof/>
          </w:rPr>
          <w:t>Oplæg til tilbudsliste, rammeaftale</w:t>
        </w:r>
        <w:r w:rsidR="000973F0">
          <w:rPr>
            <w:noProof/>
            <w:webHidden/>
          </w:rPr>
          <w:tab/>
        </w:r>
        <w:r w:rsidR="000973F0">
          <w:rPr>
            <w:noProof/>
            <w:webHidden/>
          </w:rPr>
          <w:fldChar w:fldCharType="begin"/>
        </w:r>
        <w:r w:rsidR="000973F0">
          <w:rPr>
            <w:noProof/>
            <w:webHidden/>
          </w:rPr>
          <w:instrText xml:space="preserve"> PAGEREF _Toc460353876 \h </w:instrText>
        </w:r>
        <w:r w:rsidR="000973F0">
          <w:rPr>
            <w:noProof/>
            <w:webHidden/>
          </w:rPr>
        </w:r>
        <w:r w:rsidR="000973F0">
          <w:rPr>
            <w:noProof/>
            <w:webHidden/>
          </w:rPr>
          <w:fldChar w:fldCharType="separate"/>
        </w:r>
        <w:r w:rsidR="00770FD9">
          <w:rPr>
            <w:noProof/>
            <w:webHidden/>
          </w:rPr>
          <w:t>48</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77" w:history="1">
        <w:r w:rsidR="000973F0" w:rsidRPr="00C6741D">
          <w:rPr>
            <w:rStyle w:val="Hyperlink"/>
            <w:noProof/>
          </w:rPr>
          <w:t>7.2</w:t>
        </w:r>
        <w:r w:rsidR="000973F0">
          <w:rPr>
            <w:rFonts w:asciiTheme="minorHAnsi" w:eastAsiaTheme="minorEastAsia" w:hAnsiTheme="minorHAnsi" w:cstheme="minorBidi"/>
            <w:noProof/>
            <w:sz w:val="22"/>
            <w:szCs w:val="22"/>
          </w:rPr>
          <w:tab/>
        </w:r>
        <w:r w:rsidR="000973F0" w:rsidRPr="00C6741D">
          <w:rPr>
            <w:rStyle w:val="Hyperlink"/>
            <w:noProof/>
          </w:rPr>
          <w:t>Eksempel på tilbudsliste ved Rammeaftale, udfyldt med mængder</w:t>
        </w:r>
        <w:r w:rsidR="000973F0">
          <w:rPr>
            <w:noProof/>
            <w:webHidden/>
          </w:rPr>
          <w:tab/>
        </w:r>
        <w:r w:rsidR="000973F0">
          <w:rPr>
            <w:noProof/>
            <w:webHidden/>
          </w:rPr>
          <w:fldChar w:fldCharType="begin"/>
        </w:r>
        <w:r w:rsidR="000973F0">
          <w:rPr>
            <w:noProof/>
            <w:webHidden/>
          </w:rPr>
          <w:instrText xml:space="preserve"> PAGEREF _Toc460353877 \h </w:instrText>
        </w:r>
        <w:r w:rsidR="000973F0">
          <w:rPr>
            <w:noProof/>
            <w:webHidden/>
          </w:rPr>
        </w:r>
        <w:r w:rsidR="000973F0">
          <w:rPr>
            <w:noProof/>
            <w:webHidden/>
          </w:rPr>
          <w:fldChar w:fldCharType="separate"/>
        </w:r>
        <w:r w:rsidR="00770FD9">
          <w:rPr>
            <w:noProof/>
            <w:webHidden/>
          </w:rPr>
          <w:t>54</w:t>
        </w:r>
        <w:r w:rsidR="000973F0">
          <w:rPr>
            <w:noProof/>
            <w:webHidden/>
          </w:rPr>
          <w:fldChar w:fldCharType="end"/>
        </w:r>
      </w:hyperlink>
    </w:p>
    <w:p w:rsidR="000973F0" w:rsidRDefault="00FD7954">
      <w:pPr>
        <w:pStyle w:val="Indholdsfortegnelse1"/>
        <w:rPr>
          <w:rFonts w:asciiTheme="minorHAnsi" w:eastAsiaTheme="minorEastAsia" w:hAnsiTheme="minorHAnsi" w:cstheme="minorBidi"/>
          <w:b w:val="0"/>
          <w:noProof/>
          <w:sz w:val="22"/>
          <w:szCs w:val="22"/>
        </w:rPr>
      </w:pPr>
      <w:hyperlink w:anchor="_Toc460353878" w:history="1">
        <w:r w:rsidR="000973F0" w:rsidRPr="00C6741D">
          <w:rPr>
            <w:rStyle w:val="Hyperlink"/>
            <w:noProof/>
          </w:rPr>
          <w:t>8.</w:t>
        </w:r>
        <w:r w:rsidR="000973F0">
          <w:rPr>
            <w:rFonts w:asciiTheme="minorHAnsi" w:eastAsiaTheme="minorEastAsia" w:hAnsiTheme="minorHAnsi" w:cstheme="minorBidi"/>
            <w:b w:val="0"/>
            <w:noProof/>
            <w:sz w:val="22"/>
            <w:szCs w:val="22"/>
          </w:rPr>
          <w:tab/>
        </w:r>
        <w:r w:rsidR="000973F0" w:rsidRPr="00C6741D">
          <w:rPr>
            <w:rStyle w:val="Hyperlink"/>
            <w:noProof/>
          </w:rPr>
          <w:t xml:space="preserve">Kontrakt </w:t>
        </w:r>
        <w:r w:rsidR="000973F0">
          <w:rPr>
            <w:rStyle w:val="Hyperlink"/>
            <w:noProof/>
          </w:rPr>
          <w:t>detailprojekt</w:t>
        </w:r>
        <w:r w:rsidR="000973F0">
          <w:rPr>
            <w:noProof/>
            <w:webHidden/>
          </w:rPr>
          <w:tab/>
        </w:r>
        <w:r w:rsidR="000973F0">
          <w:rPr>
            <w:noProof/>
            <w:webHidden/>
          </w:rPr>
          <w:fldChar w:fldCharType="begin"/>
        </w:r>
        <w:r w:rsidR="000973F0">
          <w:rPr>
            <w:noProof/>
            <w:webHidden/>
          </w:rPr>
          <w:instrText xml:space="preserve"> PAGEREF _Toc460353878 \h </w:instrText>
        </w:r>
        <w:r w:rsidR="000973F0">
          <w:rPr>
            <w:noProof/>
            <w:webHidden/>
          </w:rPr>
        </w:r>
        <w:r w:rsidR="000973F0">
          <w:rPr>
            <w:noProof/>
            <w:webHidden/>
          </w:rPr>
          <w:fldChar w:fldCharType="separate"/>
        </w:r>
        <w:r w:rsidR="00770FD9">
          <w:rPr>
            <w:noProof/>
            <w:webHidden/>
          </w:rPr>
          <w:t>58</w:t>
        </w:r>
        <w:r w:rsidR="000973F0">
          <w:rPr>
            <w:noProof/>
            <w:webHidden/>
          </w:rPr>
          <w:fldChar w:fldCharType="end"/>
        </w:r>
      </w:hyperlink>
    </w:p>
    <w:p w:rsidR="000973F0" w:rsidRDefault="00FD7954">
      <w:pPr>
        <w:pStyle w:val="Indholdsfortegnelse1"/>
        <w:rPr>
          <w:rFonts w:asciiTheme="minorHAnsi" w:eastAsiaTheme="minorEastAsia" w:hAnsiTheme="minorHAnsi" w:cstheme="minorBidi"/>
          <w:b w:val="0"/>
          <w:noProof/>
          <w:sz w:val="22"/>
          <w:szCs w:val="22"/>
        </w:rPr>
      </w:pPr>
      <w:hyperlink w:anchor="_Toc460353879" w:history="1">
        <w:r w:rsidR="000973F0" w:rsidRPr="00C6741D">
          <w:rPr>
            <w:rStyle w:val="Hyperlink"/>
            <w:noProof/>
          </w:rPr>
          <w:t>9.</w:t>
        </w:r>
        <w:r w:rsidR="000973F0">
          <w:rPr>
            <w:rFonts w:asciiTheme="minorHAnsi" w:eastAsiaTheme="minorEastAsia" w:hAnsiTheme="minorHAnsi" w:cstheme="minorBidi"/>
            <w:b w:val="0"/>
            <w:noProof/>
            <w:sz w:val="22"/>
            <w:szCs w:val="22"/>
          </w:rPr>
          <w:tab/>
        </w:r>
        <w:r w:rsidR="000973F0" w:rsidRPr="00C6741D">
          <w:rPr>
            <w:rStyle w:val="Hyperlink"/>
            <w:noProof/>
          </w:rPr>
          <w:t>Kontrakt rammeaftale</w:t>
        </w:r>
        <w:r w:rsidR="000973F0">
          <w:rPr>
            <w:noProof/>
            <w:webHidden/>
          </w:rPr>
          <w:tab/>
        </w:r>
        <w:r w:rsidR="000973F0">
          <w:rPr>
            <w:noProof/>
            <w:webHidden/>
          </w:rPr>
          <w:fldChar w:fldCharType="begin"/>
        </w:r>
        <w:r w:rsidR="000973F0">
          <w:rPr>
            <w:noProof/>
            <w:webHidden/>
          </w:rPr>
          <w:instrText xml:space="preserve"> PAGEREF _Toc460353879 \h </w:instrText>
        </w:r>
        <w:r w:rsidR="000973F0">
          <w:rPr>
            <w:noProof/>
            <w:webHidden/>
          </w:rPr>
        </w:r>
        <w:r w:rsidR="000973F0">
          <w:rPr>
            <w:noProof/>
            <w:webHidden/>
          </w:rPr>
          <w:fldChar w:fldCharType="separate"/>
        </w:r>
        <w:r w:rsidR="00770FD9">
          <w:rPr>
            <w:noProof/>
            <w:webHidden/>
          </w:rPr>
          <w:t>60</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80" w:history="1">
        <w:r w:rsidR="000973F0" w:rsidRPr="00C6741D">
          <w:rPr>
            <w:rStyle w:val="Hyperlink"/>
            <w:noProof/>
          </w:rPr>
          <w:t>9.1</w:t>
        </w:r>
        <w:r w:rsidR="000973F0">
          <w:rPr>
            <w:rFonts w:asciiTheme="minorHAnsi" w:eastAsiaTheme="minorEastAsia" w:hAnsiTheme="minorHAnsi" w:cstheme="minorBidi"/>
            <w:noProof/>
            <w:sz w:val="22"/>
            <w:szCs w:val="22"/>
          </w:rPr>
          <w:tab/>
        </w:r>
        <w:r w:rsidR="000973F0" w:rsidRPr="00C6741D">
          <w:rPr>
            <w:rStyle w:val="Hyperlink"/>
            <w:noProof/>
          </w:rPr>
          <w:t>Delaftale bilag til kontrakt for rammeaftale.</w:t>
        </w:r>
        <w:r w:rsidR="000973F0">
          <w:rPr>
            <w:noProof/>
            <w:webHidden/>
          </w:rPr>
          <w:tab/>
        </w:r>
        <w:r w:rsidR="000973F0">
          <w:rPr>
            <w:noProof/>
            <w:webHidden/>
          </w:rPr>
          <w:fldChar w:fldCharType="begin"/>
        </w:r>
        <w:r w:rsidR="000973F0">
          <w:rPr>
            <w:noProof/>
            <w:webHidden/>
          </w:rPr>
          <w:instrText xml:space="preserve"> PAGEREF _Toc460353880 \h </w:instrText>
        </w:r>
        <w:r w:rsidR="000973F0">
          <w:rPr>
            <w:noProof/>
            <w:webHidden/>
          </w:rPr>
        </w:r>
        <w:r w:rsidR="000973F0">
          <w:rPr>
            <w:noProof/>
            <w:webHidden/>
          </w:rPr>
          <w:fldChar w:fldCharType="separate"/>
        </w:r>
        <w:r w:rsidR="00770FD9">
          <w:rPr>
            <w:noProof/>
            <w:webHidden/>
          </w:rPr>
          <w:t>62</w:t>
        </w:r>
        <w:r w:rsidR="000973F0">
          <w:rPr>
            <w:noProof/>
            <w:webHidden/>
          </w:rPr>
          <w:fldChar w:fldCharType="end"/>
        </w:r>
      </w:hyperlink>
    </w:p>
    <w:p w:rsidR="000973F0" w:rsidRDefault="00FD7954">
      <w:pPr>
        <w:pStyle w:val="Indholdsfortegnelse1"/>
        <w:rPr>
          <w:rFonts w:asciiTheme="minorHAnsi" w:eastAsiaTheme="minorEastAsia" w:hAnsiTheme="minorHAnsi" w:cstheme="minorBidi"/>
          <w:b w:val="0"/>
          <w:noProof/>
          <w:sz w:val="22"/>
          <w:szCs w:val="22"/>
        </w:rPr>
      </w:pPr>
      <w:hyperlink w:anchor="_Toc460353881" w:history="1">
        <w:r w:rsidR="000973F0" w:rsidRPr="00C6741D">
          <w:rPr>
            <w:rStyle w:val="Hyperlink"/>
            <w:noProof/>
          </w:rPr>
          <w:t>10.</w:t>
        </w:r>
        <w:r w:rsidR="000973F0">
          <w:rPr>
            <w:rFonts w:asciiTheme="minorHAnsi" w:eastAsiaTheme="minorEastAsia" w:hAnsiTheme="minorHAnsi" w:cstheme="minorBidi"/>
            <w:b w:val="0"/>
            <w:noProof/>
            <w:sz w:val="22"/>
            <w:szCs w:val="22"/>
          </w:rPr>
          <w:tab/>
        </w:r>
        <w:r w:rsidR="000973F0" w:rsidRPr="00C6741D">
          <w:rPr>
            <w:rStyle w:val="Hyperlink"/>
            <w:noProof/>
          </w:rPr>
          <w:t>Bilag til de ni punkter</w:t>
        </w:r>
        <w:r w:rsidR="000973F0">
          <w:rPr>
            <w:noProof/>
            <w:webHidden/>
          </w:rPr>
          <w:tab/>
        </w:r>
        <w:r w:rsidR="000973F0">
          <w:rPr>
            <w:noProof/>
            <w:webHidden/>
          </w:rPr>
          <w:fldChar w:fldCharType="begin"/>
        </w:r>
        <w:r w:rsidR="000973F0">
          <w:rPr>
            <w:noProof/>
            <w:webHidden/>
          </w:rPr>
          <w:instrText xml:space="preserve"> PAGEREF _Toc460353881 \h </w:instrText>
        </w:r>
        <w:r w:rsidR="000973F0">
          <w:rPr>
            <w:noProof/>
            <w:webHidden/>
          </w:rPr>
        </w:r>
        <w:r w:rsidR="000973F0">
          <w:rPr>
            <w:noProof/>
            <w:webHidden/>
          </w:rPr>
          <w:fldChar w:fldCharType="separate"/>
        </w:r>
        <w:r w:rsidR="00770FD9">
          <w:rPr>
            <w:noProof/>
            <w:webHidden/>
          </w:rPr>
          <w:t>63</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82" w:history="1">
        <w:r w:rsidR="000973F0" w:rsidRPr="00C6741D">
          <w:rPr>
            <w:rStyle w:val="Hyperlink"/>
            <w:noProof/>
          </w:rPr>
          <w:t>10.1</w:t>
        </w:r>
        <w:r w:rsidR="000973F0">
          <w:rPr>
            <w:rFonts w:asciiTheme="minorHAnsi" w:eastAsiaTheme="minorEastAsia" w:hAnsiTheme="minorHAnsi" w:cstheme="minorBidi"/>
            <w:noProof/>
            <w:sz w:val="22"/>
            <w:szCs w:val="22"/>
          </w:rPr>
          <w:tab/>
        </w:r>
        <w:r w:rsidR="000973F0" w:rsidRPr="00C6741D">
          <w:rPr>
            <w:rStyle w:val="Hyperlink"/>
            <w:noProof/>
          </w:rPr>
          <w:t>Bilag nr. 1 – Krav til deklaration</w:t>
        </w:r>
        <w:r w:rsidR="000973F0">
          <w:rPr>
            <w:noProof/>
            <w:webHidden/>
          </w:rPr>
          <w:tab/>
        </w:r>
        <w:r w:rsidR="000973F0">
          <w:rPr>
            <w:noProof/>
            <w:webHidden/>
          </w:rPr>
          <w:fldChar w:fldCharType="begin"/>
        </w:r>
        <w:r w:rsidR="000973F0">
          <w:rPr>
            <w:noProof/>
            <w:webHidden/>
          </w:rPr>
          <w:instrText xml:space="preserve"> PAGEREF _Toc460353882 \h </w:instrText>
        </w:r>
        <w:r w:rsidR="000973F0">
          <w:rPr>
            <w:noProof/>
            <w:webHidden/>
          </w:rPr>
        </w:r>
        <w:r w:rsidR="000973F0">
          <w:rPr>
            <w:noProof/>
            <w:webHidden/>
          </w:rPr>
          <w:fldChar w:fldCharType="separate"/>
        </w:r>
        <w:r w:rsidR="00770FD9">
          <w:rPr>
            <w:noProof/>
            <w:webHidden/>
          </w:rPr>
          <w:t>63</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83" w:history="1">
        <w:r w:rsidR="000973F0" w:rsidRPr="00C6741D">
          <w:rPr>
            <w:rStyle w:val="Hyperlink"/>
            <w:noProof/>
          </w:rPr>
          <w:t>10.2</w:t>
        </w:r>
        <w:r w:rsidR="000973F0">
          <w:rPr>
            <w:rFonts w:asciiTheme="minorHAnsi" w:eastAsiaTheme="minorEastAsia" w:hAnsiTheme="minorHAnsi" w:cstheme="minorBidi"/>
            <w:noProof/>
            <w:sz w:val="22"/>
            <w:szCs w:val="22"/>
          </w:rPr>
          <w:tab/>
        </w:r>
        <w:r w:rsidR="000973F0" w:rsidRPr="00C6741D">
          <w:rPr>
            <w:rStyle w:val="Hyperlink"/>
            <w:noProof/>
          </w:rPr>
          <w:t>Bilag nr. 2 – Krav til typeprøvning</w:t>
        </w:r>
        <w:r w:rsidR="000973F0">
          <w:rPr>
            <w:noProof/>
            <w:webHidden/>
          </w:rPr>
          <w:tab/>
        </w:r>
        <w:r w:rsidR="000973F0">
          <w:rPr>
            <w:noProof/>
            <w:webHidden/>
          </w:rPr>
          <w:fldChar w:fldCharType="begin"/>
        </w:r>
        <w:r w:rsidR="000973F0">
          <w:rPr>
            <w:noProof/>
            <w:webHidden/>
          </w:rPr>
          <w:instrText xml:space="preserve"> PAGEREF _Toc460353883 \h </w:instrText>
        </w:r>
        <w:r w:rsidR="000973F0">
          <w:rPr>
            <w:noProof/>
            <w:webHidden/>
          </w:rPr>
        </w:r>
        <w:r w:rsidR="000973F0">
          <w:rPr>
            <w:noProof/>
            <w:webHidden/>
          </w:rPr>
          <w:fldChar w:fldCharType="separate"/>
        </w:r>
        <w:r w:rsidR="00770FD9">
          <w:rPr>
            <w:noProof/>
            <w:webHidden/>
          </w:rPr>
          <w:t>68</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84" w:history="1">
        <w:r w:rsidR="000973F0" w:rsidRPr="00C6741D">
          <w:rPr>
            <w:rStyle w:val="Hyperlink"/>
            <w:noProof/>
          </w:rPr>
          <w:t>10.3</w:t>
        </w:r>
        <w:r w:rsidR="000973F0">
          <w:rPr>
            <w:rFonts w:asciiTheme="minorHAnsi" w:eastAsiaTheme="minorEastAsia" w:hAnsiTheme="minorHAnsi" w:cstheme="minorBidi"/>
            <w:noProof/>
            <w:sz w:val="22"/>
            <w:szCs w:val="22"/>
          </w:rPr>
          <w:tab/>
        </w:r>
        <w:r w:rsidR="000973F0" w:rsidRPr="00C6741D">
          <w:rPr>
            <w:rStyle w:val="Hyperlink"/>
            <w:noProof/>
          </w:rPr>
          <w:t>Bilag nr. 3 – Krav til proceskontrol</w:t>
        </w:r>
        <w:r w:rsidR="000973F0">
          <w:rPr>
            <w:noProof/>
            <w:webHidden/>
          </w:rPr>
          <w:tab/>
        </w:r>
        <w:r w:rsidR="000973F0">
          <w:rPr>
            <w:noProof/>
            <w:webHidden/>
          </w:rPr>
          <w:fldChar w:fldCharType="begin"/>
        </w:r>
        <w:r w:rsidR="000973F0">
          <w:rPr>
            <w:noProof/>
            <w:webHidden/>
          </w:rPr>
          <w:instrText xml:space="preserve"> PAGEREF _Toc460353884 \h </w:instrText>
        </w:r>
        <w:r w:rsidR="000973F0">
          <w:rPr>
            <w:noProof/>
            <w:webHidden/>
          </w:rPr>
        </w:r>
        <w:r w:rsidR="000973F0">
          <w:rPr>
            <w:noProof/>
            <w:webHidden/>
          </w:rPr>
          <w:fldChar w:fldCharType="separate"/>
        </w:r>
        <w:r w:rsidR="00770FD9">
          <w:rPr>
            <w:noProof/>
            <w:webHidden/>
          </w:rPr>
          <w:t>71</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85" w:history="1">
        <w:r w:rsidR="000973F0" w:rsidRPr="00C6741D">
          <w:rPr>
            <w:rStyle w:val="Hyperlink"/>
            <w:noProof/>
          </w:rPr>
          <w:t>10.4</w:t>
        </w:r>
        <w:r w:rsidR="000973F0">
          <w:rPr>
            <w:rFonts w:asciiTheme="minorHAnsi" w:eastAsiaTheme="minorEastAsia" w:hAnsiTheme="minorHAnsi" w:cstheme="minorBidi"/>
            <w:noProof/>
            <w:sz w:val="22"/>
            <w:szCs w:val="22"/>
          </w:rPr>
          <w:tab/>
        </w:r>
        <w:r w:rsidR="000973F0" w:rsidRPr="00C6741D">
          <w:rPr>
            <w:rStyle w:val="Hyperlink"/>
            <w:noProof/>
          </w:rPr>
          <w:t>Bilag nr. 4 – Krav til ekstern audit samt audit test</w:t>
        </w:r>
        <w:r w:rsidR="000973F0">
          <w:rPr>
            <w:noProof/>
            <w:webHidden/>
          </w:rPr>
          <w:tab/>
        </w:r>
        <w:r w:rsidR="000973F0">
          <w:rPr>
            <w:noProof/>
            <w:webHidden/>
          </w:rPr>
          <w:fldChar w:fldCharType="begin"/>
        </w:r>
        <w:r w:rsidR="000973F0">
          <w:rPr>
            <w:noProof/>
            <w:webHidden/>
          </w:rPr>
          <w:instrText xml:space="preserve"> PAGEREF _Toc460353885 \h </w:instrText>
        </w:r>
        <w:r w:rsidR="000973F0">
          <w:rPr>
            <w:noProof/>
            <w:webHidden/>
          </w:rPr>
        </w:r>
        <w:r w:rsidR="000973F0">
          <w:rPr>
            <w:noProof/>
            <w:webHidden/>
          </w:rPr>
          <w:fldChar w:fldCharType="separate"/>
        </w:r>
        <w:r w:rsidR="00770FD9">
          <w:rPr>
            <w:noProof/>
            <w:webHidden/>
          </w:rPr>
          <w:t>77</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86" w:history="1">
        <w:r w:rsidR="000973F0" w:rsidRPr="00C6741D">
          <w:rPr>
            <w:rStyle w:val="Hyperlink"/>
            <w:noProof/>
          </w:rPr>
          <w:t>10.5</w:t>
        </w:r>
        <w:r w:rsidR="000973F0">
          <w:rPr>
            <w:rFonts w:asciiTheme="minorHAnsi" w:eastAsiaTheme="minorEastAsia" w:hAnsiTheme="minorHAnsi" w:cstheme="minorBidi"/>
            <w:noProof/>
            <w:sz w:val="22"/>
            <w:szCs w:val="22"/>
          </w:rPr>
          <w:tab/>
        </w:r>
        <w:r w:rsidR="000973F0" w:rsidRPr="00C6741D">
          <w:rPr>
            <w:rStyle w:val="Hyperlink"/>
            <w:noProof/>
          </w:rPr>
          <w:t>Bilag nr. 5 – Krav til kvalitetsstyringssystem</w:t>
        </w:r>
        <w:r w:rsidR="000973F0">
          <w:rPr>
            <w:noProof/>
            <w:webHidden/>
          </w:rPr>
          <w:tab/>
        </w:r>
        <w:r w:rsidR="000973F0">
          <w:rPr>
            <w:noProof/>
            <w:webHidden/>
          </w:rPr>
          <w:fldChar w:fldCharType="begin"/>
        </w:r>
        <w:r w:rsidR="000973F0">
          <w:rPr>
            <w:noProof/>
            <w:webHidden/>
          </w:rPr>
          <w:instrText xml:space="preserve"> PAGEREF _Toc460353886 \h </w:instrText>
        </w:r>
        <w:r w:rsidR="000973F0">
          <w:rPr>
            <w:noProof/>
            <w:webHidden/>
          </w:rPr>
        </w:r>
        <w:r w:rsidR="000973F0">
          <w:rPr>
            <w:noProof/>
            <w:webHidden/>
          </w:rPr>
          <w:fldChar w:fldCharType="separate"/>
        </w:r>
        <w:r w:rsidR="00770FD9">
          <w:rPr>
            <w:noProof/>
            <w:webHidden/>
          </w:rPr>
          <w:t>79</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87" w:history="1">
        <w:r w:rsidR="000973F0" w:rsidRPr="00C6741D">
          <w:rPr>
            <w:rStyle w:val="Hyperlink"/>
            <w:noProof/>
          </w:rPr>
          <w:t>10.6</w:t>
        </w:r>
        <w:r w:rsidR="000973F0">
          <w:rPr>
            <w:rFonts w:asciiTheme="minorHAnsi" w:eastAsiaTheme="minorEastAsia" w:hAnsiTheme="minorHAnsi" w:cstheme="minorBidi"/>
            <w:noProof/>
            <w:sz w:val="22"/>
            <w:szCs w:val="22"/>
          </w:rPr>
          <w:tab/>
        </w:r>
        <w:r w:rsidR="000973F0" w:rsidRPr="00C6741D">
          <w:rPr>
            <w:rStyle w:val="Hyperlink"/>
            <w:noProof/>
          </w:rPr>
          <w:t>Bilag nr. 6: Krav til prøvningsparametre</w:t>
        </w:r>
        <w:r w:rsidR="000973F0">
          <w:rPr>
            <w:noProof/>
            <w:webHidden/>
          </w:rPr>
          <w:tab/>
        </w:r>
        <w:r w:rsidR="000973F0">
          <w:rPr>
            <w:noProof/>
            <w:webHidden/>
          </w:rPr>
          <w:fldChar w:fldCharType="begin"/>
        </w:r>
        <w:r w:rsidR="000973F0">
          <w:rPr>
            <w:noProof/>
            <w:webHidden/>
          </w:rPr>
          <w:instrText xml:space="preserve"> PAGEREF _Toc460353887 \h </w:instrText>
        </w:r>
        <w:r w:rsidR="000973F0">
          <w:rPr>
            <w:noProof/>
            <w:webHidden/>
          </w:rPr>
        </w:r>
        <w:r w:rsidR="000973F0">
          <w:rPr>
            <w:noProof/>
            <w:webHidden/>
          </w:rPr>
          <w:fldChar w:fldCharType="separate"/>
        </w:r>
        <w:r w:rsidR="00770FD9">
          <w:rPr>
            <w:noProof/>
            <w:webHidden/>
          </w:rPr>
          <w:t>80</w:t>
        </w:r>
        <w:r w:rsidR="000973F0">
          <w:rPr>
            <w:noProof/>
            <w:webHidden/>
          </w:rPr>
          <w:fldChar w:fldCharType="end"/>
        </w:r>
      </w:hyperlink>
    </w:p>
    <w:p w:rsidR="000973F0" w:rsidRDefault="00FD7954">
      <w:pPr>
        <w:pStyle w:val="Indholdsfortegnelse2"/>
        <w:rPr>
          <w:rFonts w:asciiTheme="minorHAnsi" w:eastAsiaTheme="minorEastAsia" w:hAnsiTheme="minorHAnsi" w:cstheme="minorBidi"/>
          <w:noProof/>
          <w:sz w:val="22"/>
          <w:szCs w:val="22"/>
        </w:rPr>
      </w:pPr>
      <w:hyperlink w:anchor="_Toc460353888" w:history="1">
        <w:r w:rsidR="000973F0" w:rsidRPr="00C6741D">
          <w:rPr>
            <w:rStyle w:val="Hyperlink"/>
            <w:noProof/>
          </w:rPr>
          <w:t>10.7</w:t>
        </w:r>
        <w:r w:rsidR="000973F0">
          <w:rPr>
            <w:rFonts w:asciiTheme="minorHAnsi" w:eastAsiaTheme="minorEastAsia" w:hAnsiTheme="minorHAnsi" w:cstheme="minorBidi"/>
            <w:noProof/>
            <w:sz w:val="22"/>
            <w:szCs w:val="22"/>
          </w:rPr>
          <w:tab/>
        </w:r>
        <w:r w:rsidR="000973F0" w:rsidRPr="00C6741D">
          <w:rPr>
            <w:rStyle w:val="Hyperlink"/>
            <w:noProof/>
          </w:rPr>
          <w:t>Bilag nr. 7: Krav til prøvningsrapportering</w:t>
        </w:r>
        <w:r w:rsidR="000973F0">
          <w:rPr>
            <w:noProof/>
            <w:webHidden/>
          </w:rPr>
          <w:tab/>
        </w:r>
        <w:r w:rsidR="000973F0">
          <w:rPr>
            <w:noProof/>
            <w:webHidden/>
          </w:rPr>
          <w:fldChar w:fldCharType="begin"/>
        </w:r>
        <w:r w:rsidR="000973F0">
          <w:rPr>
            <w:noProof/>
            <w:webHidden/>
          </w:rPr>
          <w:instrText xml:space="preserve"> PAGEREF _Toc460353888 \h </w:instrText>
        </w:r>
        <w:r w:rsidR="000973F0">
          <w:rPr>
            <w:noProof/>
            <w:webHidden/>
          </w:rPr>
        </w:r>
        <w:r w:rsidR="000973F0">
          <w:rPr>
            <w:noProof/>
            <w:webHidden/>
          </w:rPr>
          <w:fldChar w:fldCharType="separate"/>
        </w:r>
        <w:r w:rsidR="00770FD9">
          <w:rPr>
            <w:noProof/>
            <w:webHidden/>
          </w:rPr>
          <w:t>82</w:t>
        </w:r>
        <w:r w:rsidR="000973F0">
          <w:rPr>
            <w:noProof/>
            <w:webHidden/>
          </w:rPr>
          <w:fldChar w:fldCharType="end"/>
        </w:r>
      </w:hyperlink>
    </w:p>
    <w:p w:rsidR="00497EA2" w:rsidRPr="00487FDF" w:rsidRDefault="002C3E81" w:rsidP="00D71550">
      <w:r>
        <w:rPr>
          <w:b/>
        </w:rPr>
        <w:fldChar w:fldCharType="end"/>
      </w:r>
    </w:p>
    <w:p w:rsidR="00497EA2" w:rsidRPr="00487FDF" w:rsidRDefault="00497EA2" w:rsidP="00A234CD">
      <w:pPr>
        <w:sectPr w:rsidR="00497EA2" w:rsidRPr="00487FDF" w:rsidSect="00B24295">
          <w:headerReference w:type="even" r:id="rId13"/>
          <w:headerReference w:type="default" r:id="rId14"/>
          <w:footerReference w:type="even" r:id="rId15"/>
          <w:footerReference w:type="default" r:id="rId16"/>
          <w:headerReference w:type="first" r:id="rId17"/>
          <w:footerReference w:type="first" r:id="rId18"/>
          <w:pgSz w:w="11906" w:h="16838" w:code="9"/>
          <w:pgMar w:top="663" w:right="3487" w:bottom="907" w:left="1191" w:header="357" w:footer="454" w:gutter="0"/>
          <w:cols w:space="708"/>
          <w:titlePg/>
          <w:docGrid w:linePitch="360"/>
        </w:sectPr>
      </w:pPr>
    </w:p>
    <w:p w:rsidR="003B03BA" w:rsidRPr="00487FDF" w:rsidRDefault="00117C14" w:rsidP="00C30FB7">
      <w:pPr>
        <w:pStyle w:val="Overskrift1"/>
      </w:pPr>
      <w:bookmarkStart w:id="11" w:name="_Toc460353811"/>
      <w:r>
        <w:lastRenderedPageBreak/>
        <w:t>Vejledning</w:t>
      </w:r>
      <w:bookmarkEnd w:id="11"/>
    </w:p>
    <w:p w:rsidR="00AB63D8" w:rsidRPr="00AB63D8" w:rsidRDefault="00AB63D8" w:rsidP="00AB63D8">
      <w:pPr>
        <w:pStyle w:val="Overskrift2"/>
      </w:pPr>
      <w:bookmarkStart w:id="12" w:name="_Toc376701519"/>
      <w:bookmarkStart w:id="13" w:name="_Toc460353812"/>
      <w:r w:rsidRPr="00AB63D8">
        <w:t>Indledning</w:t>
      </w:r>
      <w:bookmarkEnd w:id="12"/>
      <w:bookmarkEnd w:id="13"/>
    </w:p>
    <w:p w:rsidR="00AB63D8" w:rsidRPr="00AB63D8" w:rsidRDefault="00AB63D8" w:rsidP="00AB63D8">
      <w:pPr>
        <w:spacing w:line="240" w:lineRule="atLeast"/>
        <w:rPr>
          <w:szCs w:val="24"/>
        </w:rPr>
      </w:pPr>
      <w:r w:rsidRPr="00AB63D8">
        <w:rPr>
          <w:szCs w:val="24"/>
        </w:rPr>
        <w:t xml:space="preserve">I 2007 udgav SSTT et paradigme for udbud af foringer. Erfaringer med brug af dette </w:t>
      </w:r>
      <w:proofErr w:type="gramStart"/>
      <w:r w:rsidRPr="00AB63D8">
        <w:rPr>
          <w:szCs w:val="24"/>
        </w:rPr>
        <w:t xml:space="preserve">paradigme </w:t>
      </w:r>
      <w:r w:rsidR="00DE2EB5">
        <w:rPr>
          <w:szCs w:val="24"/>
        </w:rPr>
        <w:t>,</w:t>
      </w:r>
      <w:proofErr w:type="gramEnd"/>
      <w:r w:rsidR="00DE2EB5">
        <w:rPr>
          <w:szCs w:val="24"/>
        </w:rPr>
        <w:t xml:space="preserve"> </w:t>
      </w:r>
      <w:r w:rsidRPr="00AB63D8">
        <w:rPr>
          <w:szCs w:val="24"/>
        </w:rPr>
        <w:t xml:space="preserve">den generelle udvikling indenfor foringsområdet samt generelle ændringer og opdateringer </w:t>
      </w:r>
      <w:r w:rsidR="00363669">
        <w:rPr>
          <w:szCs w:val="24"/>
        </w:rPr>
        <w:t xml:space="preserve">for </w:t>
      </w:r>
      <w:r w:rsidRPr="00AB63D8">
        <w:rPr>
          <w:szCs w:val="24"/>
        </w:rPr>
        <w:t xml:space="preserve">beslægtede arbejdsområder har medført et ønske om revision og opdatering af paradigmet. </w:t>
      </w:r>
    </w:p>
    <w:p w:rsidR="00AB63D8" w:rsidRPr="00AB63D8" w:rsidRDefault="00AB63D8" w:rsidP="00AB63D8">
      <w:pPr>
        <w:spacing w:line="240" w:lineRule="atLeast"/>
        <w:rPr>
          <w:szCs w:val="24"/>
        </w:rPr>
      </w:pPr>
    </w:p>
    <w:p w:rsidR="00AB63D8" w:rsidRPr="00AB63D8" w:rsidRDefault="00AB63D8" w:rsidP="00AB63D8">
      <w:pPr>
        <w:spacing w:line="240" w:lineRule="atLeast"/>
        <w:rPr>
          <w:szCs w:val="24"/>
        </w:rPr>
      </w:pPr>
      <w:r w:rsidRPr="00AB63D8">
        <w:rPr>
          <w:szCs w:val="24"/>
        </w:rPr>
        <w:t>Arbejdet med nærværende paradigme er sket i et samarbejdet mellem:</w:t>
      </w:r>
    </w:p>
    <w:p w:rsidR="00AB63D8" w:rsidRPr="00AB63D8" w:rsidRDefault="00AB63D8" w:rsidP="00AB63D8">
      <w:pPr>
        <w:spacing w:line="240" w:lineRule="atLeast"/>
        <w:rPr>
          <w:szCs w:val="24"/>
        </w:rPr>
      </w:pPr>
    </w:p>
    <w:p w:rsidR="00AB63D8" w:rsidRPr="00AB63D8" w:rsidRDefault="00516B0F" w:rsidP="00857804">
      <w:pPr>
        <w:numPr>
          <w:ilvl w:val="0"/>
          <w:numId w:val="17"/>
        </w:numPr>
        <w:spacing w:line="240" w:lineRule="atLeast"/>
        <w:rPr>
          <w:szCs w:val="24"/>
        </w:rPr>
      </w:pPr>
      <w:r>
        <w:rPr>
          <w:szCs w:val="24"/>
        </w:rPr>
        <w:t xml:space="preserve">No Dig </w:t>
      </w:r>
      <w:proofErr w:type="spellStart"/>
      <w:r>
        <w:rPr>
          <w:szCs w:val="24"/>
        </w:rPr>
        <w:t>Infra</w:t>
      </w:r>
      <w:proofErr w:type="spellEnd"/>
      <w:r>
        <w:rPr>
          <w:szCs w:val="24"/>
        </w:rPr>
        <w:t xml:space="preserve"> (Et netværk organiseret under DANVA, tidligere </w:t>
      </w:r>
      <w:r w:rsidR="00AB63D8" w:rsidRPr="00AB63D8">
        <w:rPr>
          <w:szCs w:val="24"/>
        </w:rPr>
        <w:t>SSTT Danmark</w:t>
      </w:r>
      <w:r>
        <w:rPr>
          <w:szCs w:val="24"/>
        </w:rPr>
        <w:t>)</w:t>
      </w:r>
    </w:p>
    <w:p w:rsidR="00AB63D8" w:rsidRPr="00AB63D8" w:rsidRDefault="00AB63D8" w:rsidP="00857804">
      <w:pPr>
        <w:numPr>
          <w:ilvl w:val="0"/>
          <w:numId w:val="17"/>
        </w:numPr>
        <w:spacing w:line="240" w:lineRule="atLeast"/>
        <w:rPr>
          <w:szCs w:val="24"/>
        </w:rPr>
      </w:pPr>
      <w:r w:rsidRPr="00AB63D8">
        <w:rPr>
          <w:szCs w:val="24"/>
        </w:rPr>
        <w:t>DANVA</w:t>
      </w:r>
    </w:p>
    <w:p w:rsidR="00AB63D8" w:rsidRPr="00AB63D8" w:rsidRDefault="00AB63D8" w:rsidP="00857804">
      <w:pPr>
        <w:numPr>
          <w:ilvl w:val="0"/>
          <w:numId w:val="17"/>
        </w:numPr>
        <w:spacing w:line="240" w:lineRule="atLeast"/>
        <w:rPr>
          <w:szCs w:val="24"/>
        </w:rPr>
      </w:pPr>
      <w:r w:rsidRPr="00AB63D8">
        <w:rPr>
          <w:szCs w:val="24"/>
        </w:rPr>
        <w:t>Dansk Byggeri, Rørtekniksektionen</w:t>
      </w:r>
    </w:p>
    <w:p w:rsidR="00AB63D8" w:rsidRPr="00AB63D8" w:rsidRDefault="00AB63D8" w:rsidP="00AB63D8">
      <w:pPr>
        <w:spacing w:line="240" w:lineRule="atLeast"/>
        <w:rPr>
          <w:szCs w:val="24"/>
        </w:rPr>
      </w:pPr>
    </w:p>
    <w:p w:rsidR="00AB63D8" w:rsidRPr="00AB63D8" w:rsidRDefault="00DE2EB5" w:rsidP="00AB63D8">
      <w:pPr>
        <w:spacing w:line="240" w:lineRule="atLeast"/>
        <w:rPr>
          <w:szCs w:val="24"/>
        </w:rPr>
      </w:pPr>
      <w:r>
        <w:rPr>
          <w:szCs w:val="24"/>
        </w:rPr>
        <w:t>A</w:t>
      </w:r>
      <w:r w:rsidR="00AB63D8" w:rsidRPr="00AB63D8">
        <w:rPr>
          <w:szCs w:val="24"/>
        </w:rPr>
        <w:t>lle</w:t>
      </w:r>
      <w:r>
        <w:rPr>
          <w:szCs w:val="24"/>
        </w:rPr>
        <w:t xml:space="preserve"> parter</w:t>
      </w:r>
      <w:r w:rsidR="00AB63D8" w:rsidRPr="00AB63D8">
        <w:rPr>
          <w:szCs w:val="24"/>
        </w:rPr>
        <w:t xml:space="preserve"> har ydet økonomisk samt teknisk eller juridisk bistand i forbindelse med udarbejdelsen.</w:t>
      </w:r>
    </w:p>
    <w:p w:rsidR="00AB63D8" w:rsidRPr="00AB63D8" w:rsidRDefault="00AB63D8" w:rsidP="00AB63D8">
      <w:pPr>
        <w:spacing w:line="240" w:lineRule="atLeast"/>
        <w:rPr>
          <w:szCs w:val="24"/>
        </w:rPr>
      </w:pPr>
    </w:p>
    <w:p w:rsidR="00AB63D8" w:rsidRPr="00AB63D8" w:rsidRDefault="00AB63D8" w:rsidP="00AB63D8">
      <w:pPr>
        <w:spacing w:line="240" w:lineRule="atLeast"/>
        <w:rPr>
          <w:szCs w:val="24"/>
        </w:rPr>
      </w:pPr>
      <w:r w:rsidRPr="00AB63D8">
        <w:rPr>
          <w:szCs w:val="24"/>
        </w:rPr>
        <w:t>Arbejdet er udført i en arbejdsgruppe bestående af:</w:t>
      </w:r>
    </w:p>
    <w:p w:rsidR="00AB63D8" w:rsidRPr="00AB63D8" w:rsidRDefault="00AB63D8" w:rsidP="00AB63D8">
      <w:pPr>
        <w:spacing w:line="240" w:lineRule="atLeast"/>
        <w:rPr>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4678"/>
      </w:tblGrid>
      <w:tr w:rsidR="00AB63D8" w:rsidRPr="00E11107" w:rsidTr="00AB63D8">
        <w:tc>
          <w:tcPr>
            <w:tcW w:w="2093" w:type="dxa"/>
          </w:tcPr>
          <w:p w:rsidR="00AB63D8" w:rsidRPr="00E11107" w:rsidRDefault="00AB63D8" w:rsidP="00AB63D8">
            <w:pPr>
              <w:spacing w:line="240" w:lineRule="atLeast"/>
              <w:rPr>
                <w:rFonts w:asciiTheme="minorHAnsi" w:hAnsiTheme="minorHAnsi"/>
                <w:sz w:val="18"/>
                <w:szCs w:val="18"/>
              </w:rPr>
            </w:pPr>
            <w:r w:rsidRPr="00E11107">
              <w:rPr>
                <w:rFonts w:asciiTheme="minorHAnsi" w:hAnsiTheme="minorHAnsi"/>
                <w:sz w:val="18"/>
                <w:szCs w:val="18"/>
              </w:rPr>
              <w:t>HOFOR</w:t>
            </w:r>
          </w:p>
        </w:tc>
        <w:tc>
          <w:tcPr>
            <w:tcW w:w="4678" w:type="dxa"/>
          </w:tcPr>
          <w:p w:rsidR="00AB63D8" w:rsidRPr="00E11107" w:rsidRDefault="00AB63D8" w:rsidP="00AB63D8">
            <w:pPr>
              <w:spacing w:line="240" w:lineRule="atLeast"/>
              <w:rPr>
                <w:rFonts w:asciiTheme="minorHAnsi" w:hAnsiTheme="minorHAnsi"/>
                <w:sz w:val="18"/>
                <w:szCs w:val="18"/>
              </w:rPr>
            </w:pPr>
            <w:r w:rsidRPr="00E11107">
              <w:rPr>
                <w:rFonts w:asciiTheme="minorHAnsi" w:hAnsiTheme="minorHAnsi"/>
                <w:sz w:val="18"/>
                <w:szCs w:val="18"/>
              </w:rPr>
              <w:t xml:space="preserve">Carsten </w:t>
            </w:r>
            <w:proofErr w:type="spellStart"/>
            <w:r w:rsidRPr="00E11107">
              <w:rPr>
                <w:rFonts w:asciiTheme="minorHAnsi" w:hAnsiTheme="minorHAnsi"/>
                <w:sz w:val="18"/>
                <w:szCs w:val="18"/>
              </w:rPr>
              <w:t>Cronquist</w:t>
            </w:r>
            <w:proofErr w:type="spellEnd"/>
          </w:p>
        </w:tc>
      </w:tr>
      <w:tr w:rsidR="00AB63D8" w:rsidRPr="00E11107" w:rsidTr="00AB63D8">
        <w:tc>
          <w:tcPr>
            <w:tcW w:w="2093" w:type="dxa"/>
          </w:tcPr>
          <w:p w:rsidR="00AB63D8" w:rsidRPr="00E11107" w:rsidRDefault="009A2400" w:rsidP="00AB63D8">
            <w:pPr>
              <w:spacing w:line="240" w:lineRule="atLeast"/>
              <w:rPr>
                <w:rFonts w:asciiTheme="minorHAnsi" w:hAnsiTheme="minorHAnsi"/>
                <w:sz w:val="18"/>
                <w:szCs w:val="18"/>
              </w:rPr>
            </w:pPr>
            <w:r w:rsidRPr="00E11107">
              <w:rPr>
                <w:rFonts w:asciiTheme="minorHAnsi" w:hAnsiTheme="minorHAnsi"/>
                <w:sz w:val="18"/>
                <w:szCs w:val="18"/>
              </w:rPr>
              <w:t>Aa</w:t>
            </w:r>
            <w:r w:rsidR="00AB63D8" w:rsidRPr="00E11107">
              <w:rPr>
                <w:rFonts w:asciiTheme="minorHAnsi" w:hAnsiTheme="minorHAnsi"/>
                <w:sz w:val="18"/>
                <w:szCs w:val="18"/>
              </w:rPr>
              <w:t>rhus Vand</w:t>
            </w:r>
          </w:p>
        </w:tc>
        <w:tc>
          <w:tcPr>
            <w:tcW w:w="4678" w:type="dxa"/>
          </w:tcPr>
          <w:p w:rsidR="00AB63D8" w:rsidRPr="00E11107" w:rsidRDefault="00AB63D8" w:rsidP="00AB63D8">
            <w:pPr>
              <w:spacing w:line="240" w:lineRule="atLeast"/>
              <w:rPr>
                <w:rFonts w:asciiTheme="minorHAnsi" w:hAnsiTheme="minorHAnsi"/>
                <w:sz w:val="18"/>
                <w:szCs w:val="18"/>
              </w:rPr>
            </w:pPr>
            <w:r w:rsidRPr="00E11107">
              <w:rPr>
                <w:rFonts w:asciiTheme="minorHAnsi" w:hAnsiTheme="minorHAnsi"/>
                <w:sz w:val="18"/>
                <w:szCs w:val="18"/>
              </w:rPr>
              <w:t>Peter Hjortdal</w:t>
            </w:r>
          </w:p>
        </w:tc>
      </w:tr>
      <w:tr w:rsidR="00AB63D8" w:rsidRPr="00E11107" w:rsidTr="00AB63D8">
        <w:tc>
          <w:tcPr>
            <w:tcW w:w="2093" w:type="dxa"/>
          </w:tcPr>
          <w:p w:rsidR="00AB63D8" w:rsidRPr="00E11107" w:rsidRDefault="00516B0F" w:rsidP="00AB63D8">
            <w:pPr>
              <w:spacing w:line="240" w:lineRule="atLeast"/>
              <w:rPr>
                <w:rFonts w:asciiTheme="minorHAnsi" w:hAnsiTheme="minorHAnsi"/>
                <w:sz w:val="18"/>
                <w:szCs w:val="18"/>
              </w:rPr>
            </w:pPr>
            <w:proofErr w:type="spellStart"/>
            <w:r w:rsidRPr="00E11107">
              <w:rPr>
                <w:rFonts w:asciiTheme="minorHAnsi" w:hAnsiTheme="minorHAnsi"/>
                <w:sz w:val="18"/>
                <w:szCs w:val="18"/>
              </w:rPr>
              <w:t>Sweco</w:t>
            </w:r>
            <w:proofErr w:type="spellEnd"/>
          </w:p>
        </w:tc>
        <w:tc>
          <w:tcPr>
            <w:tcW w:w="4678" w:type="dxa"/>
          </w:tcPr>
          <w:p w:rsidR="00AB63D8" w:rsidRPr="00E11107" w:rsidRDefault="00AB63D8" w:rsidP="00AB63D8">
            <w:pPr>
              <w:spacing w:line="240" w:lineRule="atLeast"/>
              <w:rPr>
                <w:rFonts w:asciiTheme="minorHAnsi" w:hAnsiTheme="minorHAnsi"/>
                <w:sz w:val="18"/>
                <w:szCs w:val="18"/>
              </w:rPr>
            </w:pPr>
            <w:r w:rsidRPr="00E11107">
              <w:rPr>
                <w:rFonts w:asciiTheme="minorHAnsi" w:hAnsiTheme="minorHAnsi"/>
                <w:sz w:val="18"/>
                <w:szCs w:val="18"/>
              </w:rPr>
              <w:t>Bo Bonnerup</w:t>
            </w:r>
          </w:p>
        </w:tc>
      </w:tr>
      <w:tr w:rsidR="00AB63D8" w:rsidRPr="00E11107" w:rsidTr="00AB63D8">
        <w:tc>
          <w:tcPr>
            <w:tcW w:w="2093" w:type="dxa"/>
          </w:tcPr>
          <w:p w:rsidR="00AB63D8" w:rsidRPr="00E11107" w:rsidRDefault="00AB63D8" w:rsidP="00AB63D8">
            <w:pPr>
              <w:spacing w:line="240" w:lineRule="atLeast"/>
              <w:rPr>
                <w:rFonts w:asciiTheme="minorHAnsi" w:hAnsiTheme="minorHAnsi"/>
                <w:sz w:val="18"/>
                <w:szCs w:val="18"/>
              </w:rPr>
            </w:pPr>
            <w:r w:rsidRPr="00E11107">
              <w:rPr>
                <w:rFonts w:asciiTheme="minorHAnsi" w:hAnsiTheme="minorHAnsi"/>
                <w:sz w:val="18"/>
                <w:szCs w:val="18"/>
              </w:rPr>
              <w:t>Rambøll</w:t>
            </w:r>
          </w:p>
        </w:tc>
        <w:tc>
          <w:tcPr>
            <w:tcW w:w="4678" w:type="dxa"/>
          </w:tcPr>
          <w:p w:rsidR="00AB63D8" w:rsidRPr="00E11107" w:rsidRDefault="00AB63D8" w:rsidP="00AB63D8">
            <w:pPr>
              <w:spacing w:line="240" w:lineRule="atLeast"/>
              <w:ind w:left="34" w:hanging="34"/>
              <w:rPr>
                <w:rFonts w:asciiTheme="minorHAnsi" w:hAnsiTheme="minorHAnsi"/>
                <w:sz w:val="18"/>
                <w:szCs w:val="18"/>
              </w:rPr>
            </w:pPr>
            <w:r w:rsidRPr="00E11107">
              <w:rPr>
                <w:rFonts w:asciiTheme="minorHAnsi" w:hAnsiTheme="minorHAnsi"/>
                <w:sz w:val="18"/>
                <w:szCs w:val="18"/>
              </w:rPr>
              <w:t>Morten Bruun</w:t>
            </w:r>
          </w:p>
        </w:tc>
      </w:tr>
      <w:tr w:rsidR="00AB63D8" w:rsidRPr="00E11107" w:rsidTr="00AB63D8">
        <w:tc>
          <w:tcPr>
            <w:tcW w:w="2093" w:type="dxa"/>
          </w:tcPr>
          <w:p w:rsidR="00AB63D8" w:rsidRPr="00E11107" w:rsidRDefault="00AB63D8" w:rsidP="00AB63D8">
            <w:pPr>
              <w:spacing w:line="240" w:lineRule="atLeast"/>
              <w:rPr>
                <w:rFonts w:asciiTheme="minorHAnsi" w:hAnsiTheme="minorHAnsi"/>
                <w:sz w:val="18"/>
                <w:szCs w:val="18"/>
              </w:rPr>
            </w:pPr>
            <w:r w:rsidRPr="00E11107">
              <w:rPr>
                <w:rFonts w:asciiTheme="minorHAnsi" w:hAnsiTheme="minorHAnsi"/>
                <w:sz w:val="18"/>
                <w:szCs w:val="18"/>
              </w:rPr>
              <w:t>Aarsleff</w:t>
            </w:r>
          </w:p>
        </w:tc>
        <w:tc>
          <w:tcPr>
            <w:tcW w:w="4678" w:type="dxa"/>
          </w:tcPr>
          <w:p w:rsidR="00AB63D8" w:rsidRPr="00E11107" w:rsidRDefault="00AB63D8" w:rsidP="00AB63D8">
            <w:pPr>
              <w:spacing w:line="240" w:lineRule="atLeast"/>
              <w:rPr>
                <w:rFonts w:asciiTheme="minorHAnsi" w:hAnsiTheme="minorHAnsi"/>
                <w:sz w:val="18"/>
                <w:szCs w:val="18"/>
              </w:rPr>
            </w:pPr>
            <w:r w:rsidRPr="00E11107">
              <w:rPr>
                <w:rFonts w:asciiTheme="minorHAnsi" w:hAnsiTheme="minorHAnsi"/>
                <w:sz w:val="18"/>
                <w:szCs w:val="18"/>
              </w:rPr>
              <w:t>Peder Bjerre Jakobsen</w:t>
            </w:r>
          </w:p>
        </w:tc>
      </w:tr>
      <w:tr w:rsidR="00AB63D8" w:rsidRPr="00E11107" w:rsidTr="00AB63D8">
        <w:tc>
          <w:tcPr>
            <w:tcW w:w="2093" w:type="dxa"/>
          </w:tcPr>
          <w:p w:rsidR="00CD4945" w:rsidRPr="00E11107" w:rsidRDefault="00AB63D8" w:rsidP="00232D43">
            <w:pPr>
              <w:spacing w:line="240" w:lineRule="atLeast"/>
              <w:rPr>
                <w:rFonts w:asciiTheme="minorHAnsi" w:hAnsiTheme="minorHAnsi"/>
                <w:sz w:val="18"/>
                <w:szCs w:val="18"/>
              </w:rPr>
            </w:pPr>
            <w:r w:rsidRPr="00E11107">
              <w:rPr>
                <w:rFonts w:asciiTheme="minorHAnsi" w:hAnsiTheme="minorHAnsi"/>
                <w:sz w:val="18"/>
                <w:szCs w:val="18"/>
              </w:rPr>
              <w:t>NCC</w:t>
            </w:r>
          </w:p>
        </w:tc>
        <w:tc>
          <w:tcPr>
            <w:tcW w:w="4678" w:type="dxa"/>
          </w:tcPr>
          <w:p w:rsidR="00E80FDE" w:rsidRPr="00E11107" w:rsidRDefault="00AB63D8" w:rsidP="00232D43">
            <w:pPr>
              <w:spacing w:line="240" w:lineRule="atLeast"/>
              <w:rPr>
                <w:rFonts w:asciiTheme="minorHAnsi" w:hAnsiTheme="minorHAnsi"/>
                <w:sz w:val="18"/>
                <w:szCs w:val="18"/>
              </w:rPr>
            </w:pPr>
            <w:r w:rsidRPr="00E11107">
              <w:rPr>
                <w:rFonts w:asciiTheme="minorHAnsi" w:hAnsiTheme="minorHAnsi"/>
                <w:sz w:val="18"/>
                <w:szCs w:val="18"/>
              </w:rPr>
              <w:t>Brian Bryder Rasmussen (til 31. juli 2013)</w:t>
            </w:r>
          </w:p>
        </w:tc>
      </w:tr>
      <w:tr w:rsidR="00232D43" w:rsidRPr="00E11107" w:rsidTr="00AB63D8">
        <w:tc>
          <w:tcPr>
            <w:tcW w:w="2093" w:type="dxa"/>
          </w:tcPr>
          <w:p w:rsidR="00232D43" w:rsidRPr="00E11107" w:rsidRDefault="00232D43" w:rsidP="00AB63D8">
            <w:pPr>
              <w:spacing w:line="240" w:lineRule="atLeast"/>
              <w:rPr>
                <w:rFonts w:asciiTheme="minorHAnsi" w:hAnsiTheme="minorHAnsi"/>
                <w:sz w:val="18"/>
                <w:szCs w:val="18"/>
              </w:rPr>
            </w:pPr>
            <w:r w:rsidRPr="00E11107">
              <w:rPr>
                <w:rFonts w:asciiTheme="minorHAnsi" w:hAnsiTheme="minorHAnsi"/>
                <w:sz w:val="18"/>
                <w:szCs w:val="18"/>
              </w:rPr>
              <w:t>DANVA</w:t>
            </w:r>
          </w:p>
        </w:tc>
        <w:tc>
          <w:tcPr>
            <w:tcW w:w="4678" w:type="dxa"/>
          </w:tcPr>
          <w:p w:rsidR="00232D43" w:rsidRPr="00E11107" w:rsidRDefault="00232D43" w:rsidP="00AB63D8">
            <w:pPr>
              <w:spacing w:line="240" w:lineRule="atLeast"/>
              <w:rPr>
                <w:rFonts w:asciiTheme="minorHAnsi" w:hAnsiTheme="minorHAnsi"/>
                <w:sz w:val="18"/>
                <w:szCs w:val="18"/>
              </w:rPr>
            </w:pPr>
            <w:r w:rsidRPr="00E11107">
              <w:rPr>
                <w:rFonts w:asciiTheme="minorHAnsi" w:hAnsiTheme="minorHAnsi"/>
                <w:sz w:val="18"/>
                <w:szCs w:val="18"/>
              </w:rPr>
              <w:t>Kristian Friis</w:t>
            </w:r>
          </w:p>
        </w:tc>
      </w:tr>
      <w:tr w:rsidR="00232D43" w:rsidRPr="00E11107" w:rsidTr="00DE108C">
        <w:tc>
          <w:tcPr>
            <w:tcW w:w="2093" w:type="dxa"/>
          </w:tcPr>
          <w:p w:rsidR="00232D43" w:rsidRPr="00E11107" w:rsidRDefault="00232D43" w:rsidP="00DE108C">
            <w:pPr>
              <w:spacing w:line="240" w:lineRule="atLeast"/>
              <w:rPr>
                <w:rFonts w:asciiTheme="minorHAnsi" w:hAnsiTheme="minorHAnsi"/>
                <w:sz w:val="18"/>
                <w:szCs w:val="18"/>
              </w:rPr>
            </w:pPr>
            <w:r w:rsidRPr="00E11107">
              <w:rPr>
                <w:rFonts w:asciiTheme="minorHAnsi" w:hAnsiTheme="minorHAnsi"/>
                <w:sz w:val="18"/>
                <w:szCs w:val="18"/>
              </w:rPr>
              <w:t>Kontrolordning for ledningsrenovering</w:t>
            </w:r>
          </w:p>
        </w:tc>
        <w:tc>
          <w:tcPr>
            <w:tcW w:w="4678" w:type="dxa"/>
          </w:tcPr>
          <w:p w:rsidR="00232D43" w:rsidRPr="00E11107" w:rsidRDefault="00232D43" w:rsidP="00DE108C">
            <w:pPr>
              <w:spacing w:line="240" w:lineRule="atLeast"/>
              <w:rPr>
                <w:rFonts w:asciiTheme="minorHAnsi" w:hAnsiTheme="minorHAnsi"/>
                <w:sz w:val="18"/>
                <w:szCs w:val="18"/>
              </w:rPr>
            </w:pPr>
            <w:r w:rsidRPr="00E11107">
              <w:rPr>
                <w:rFonts w:asciiTheme="minorHAnsi" w:hAnsiTheme="minorHAnsi"/>
                <w:sz w:val="18"/>
                <w:szCs w:val="18"/>
              </w:rPr>
              <w:t>Bjørn Nielsen</w:t>
            </w:r>
          </w:p>
        </w:tc>
      </w:tr>
    </w:tbl>
    <w:p w:rsidR="00AB63D8" w:rsidRPr="00E11107" w:rsidRDefault="00AB63D8" w:rsidP="00AB63D8">
      <w:pPr>
        <w:spacing w:line="240" w:lineRule="atLeast"/>
        <w:rPr>
          <w:rFonts w:asciiTheme="minorHAnsi" w:hAnsiTheme="minorHAnsi"/>
        </w:rPr>
      </w:pPr>
    </w:p>
    <w:p w:rsidR="00AB63D8" w:rsidRPr="00E11107" w:rsidRDefault="00DE2EB5" w:rsidP="00AB63D8">
      <w:pPr>
        <w:spacing w:line="240" w:lineRule="atLeast"/>
        <w:rPr>
          <w:rFonts w:asciiTheme="minorHAnsi" w:hAnsiTheme="minorHAnsi"/>
        </w:rPr>
      </w:pPr>
      <w:r w:rsidRPr="00E11107">
        <w:rPr>
          <w:rFonts w:asciiTheme="minorHAnsi" w:hAnsiTheme="minorHAnsi"/>
        </w:rPr>
        <w:t>Arbejdet er desuden blevet f</w:t>
      </w:r>
      <w:r w:rsidR="00AB63D8" w:rsidRPr="00E11107">
        <w:rPr>
          <w:rFonts w:asciiTheme="minorHAnsi" w:hAnsiTheme="minorHAnsi"/>
        </w:rPr>
        <w:t>ulgt af en styregruppe bestående af:</w:t>
      </w:r>
    </w:p>
    <w:p w:rsidR="00AB63D8" w:rsidRPr="00E11107" w:rsidRDefault="00AB63D8" w:rsidP="00AB63D8">
      <w:pPr>
        <w:spacing w:line="240" w:lineRule="atLeast"/>
        <w:rPr>
          <w:rFonts w:asciiTheme="minorHAnsi" w:hAnsiTheme="minorHAnsi"/>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551"/>
      </w:tblGrid>
      <w:tr w:rsidR="00AB63D8" w:rsidRPr="00E11107" w:rsidTr="00AB63D8">
        <w:tc>
          <w:tcPr>
            <w:tcW w:w="2093" w:type="dxa"/>
          </w:tcPr>
          <w:p w:rsidR="00AB63D8" w:rsidRPr="00E11107" w:rsidRDefault="00AB63D8" w:rsidP="00AB63D8">
            <w:pPr>
              <w:spacing w:line="240" w:lineRule="atLeast"/>
              <w:rPr>
                <w:rFonts w:asciiTheme="minorHAnsi" w:hAnsiTheme="minorHAnsi"/>
                <w:sz w:val="18"/>
                <w:szCs w:val="18"/>
              </w:rPr>
            </w:pPr>
            <w:r w:rsidRPr="00E11107">
              <w:rPr>
                <w:rFonts w:asciiTheme="minorHAnsi" w:hAnsiTheme="minorHAnsi"/>
                <w:sz w:val="18"/>
                <w:szCs w:val="18"/>
              </w:rPr>
              <w:t>DANVA</w:t>
            </w:r>
          </w:p>
        </w:tc>
        <w:tc>
          <w:tcPr>
            <w:tcW w:w="2551" w:type="dxa"/>
          </w:tcPr>
          <w:p w:rsidR="00AB63D8" w:rsidRPr="00E11107" w:rsidRDefault="00AB63D8" w:rsidP="00AB63D8">
            <w:pPr>
              <w:spacing w:line="240" w:lineRule="atLeast"/>
              <w:rPr>
                <w:rFonts w:asciiTheme="minorHAnsi" w:hAnsiTheme="minorHAnsi"/>
                <w:sz w:val="18"/>
                <w:szCs w:val="18"/>
              </w:rPr>
            </w:pPr>
            <w:r w:rsidRPr="00E11107">
              <w:rPr>
                <w:rFonts w:asciiTheme="minorHAnsi" w:hAnsiTheme="minorHAnsi"/>
                <w:sz w:val="18"/>
                <w:szCs w:val="18"/>
              </w:rPr>
              <w:t>Kristian Friis</w:t>
            </w:r>
          </w:p>
        </w:tc>
      </w:tr>
      <w:tr w:rsidR="00AB63D8" w:rsidRPr="00E11107" w:rsidTr="00AB63D8">
        <w:tc>
          <w:tcPr>
            <w:tcW w:w="2093" w:type="dxa"/>
          </w:tcPr>
          <w:p w:rsidR="00AB63D8" w:rsidRPr="00E11107" w:rsidRDefault="00516B0F" w:rsidP="00AB63D8">
            <w:pPr>
              <w:spacing w:line="240" w:lineRule="atLeast"/>
              <w:rPr>
                <w:rFonts w:asciiTheme="minorHAnsi" w:hAnsiTheme="minorHAnsi"/>
                <w:sz w:val="18"/>
                <w:szCs w:val="18"/>
              </w:rPr>
            </w:pPr>
            <w:r w:rsidRPr="00E11107">
              <w:rPr>
                <w:rFonts w:asciiTheme="minorHAnsi" w:hAnsiTheme="minorHAnsi"/>
                <w:sz w:val="18"/>
                <w:szCs w:val="18"/>
              </w:rPr>
              <w:t xml:space="preserve">No-Dig </w:t>
            </w:r>
            <w:proofErr w:type="spellStart"/>
            <w:r w:rsidRPr="00E11107">
              <w:rPr>
                <w:rFonts w:asciiTheme="minorHAnsi" w:hAnsiTheme="minorHAnsi"/>
                <w:sz w:val="18"/>
                <w:szCs w:val="18"/>
              </w:rPr>
              <w:t>Infra</w:t>
            </w:r>
            <w:proofErr w:type="spellEnd"/>
          </w:p>
        </w:tc>
        <w:tc>
          <w:tcPr>
            <w:tcW w:w="2551" w:type="dxa"/>
          </w:tcPr>
          <w:p w:rsidR="00AB63D8" w:rsidRPr="00E11107" w:rsidRDefault="00AB63D8" w:rsidP="00AB63D8">
            <w:pPr>
              <w:spacing w:line="240" w:lineRule="atLeast"/>
              <w:rPr>
                <w:rFonts w:asciiTheme="minorHAnsi" w:hAnsiTheme="minorHAnsi"/>
                <w:sz w:val="18"/>
                <w:szCs w:val="18"/>
              </w:rPr>
            </w:pPr>
            <w:r w:rsidRPr="00E11107">
              <w:rPr>
                <w:rFonts w:asciiTheme="minorHAnsi" w:hAnsiTheme="minorHAnsi"/>
                <w:sz w:val="18"/>
                <w:szCs w:val="18"/>
              </w:rPr>
              <w:t>Gerda Hald</w:t>
            </w:r>
          </w:p>
        </w:tc>
      </w:tr>
      <w:tr w:rsidR="00AB63D8" w:rsidRPr="00E11107" w:rsidTr="00AB63D8">
        <w:tc>
          <w:tcPr>
            <w:tcW w:w="2093" w:type="dxa"/>
          </w:tcPr>
          <w:p w:rsidR="00AB63D8" w:rsidRPr="00E11107" w:rsidRDefault="00AB63D8" w:rsidP="00AB63D8">
            <w:pPr>
              <w:spacing w:line="240" w:lineRule="atLeast"/>
              <w:rPr>
                <w:rFonts w:asciiTheme="minorHAnsi" w:hAnsiTheme="minorHAnsi"/>
                <w:sz w:val="18"/>
                <w:szCs w:val="18"/>
              </w:rPr>
            </w:pPr>
            <w:r w:rsidRPr="00E11107">
              <w:rPr>
                <w:rFonts w:asciiTheme="minorHAnsi" w:hAnsiTheme="minorHAnsi"/>
                <w:sz w:val="18"/>
                <w:szCs w:val="18"/>
              </w:rPr>
              <w:t>Dansk Byggeri</w:t>
            </w:r>
          </w:p>
          <w:p w:rsidR="00AB63D8" w:rsidRPr="00E11107" w:rsidRDefault="00AB63D8" w:rsidP="00AB63D8">
            <w:pPr>
              <w:spacing w:line="240" w:lineRule="atLeast"/>
              <w:rPr>
                <w:rFonts w:asciiTheme="minorHAnsi" w:hAnsiTheme="minorHAnsi"/>
                <w:sz w:val="18"/>
                <w:szCs w:val="18"/>
              </w:rPr>
            </w:pPr>
            <w:r w:rsidRPr="00E11107">
              <w:rPr>
                <w:rFonts w:asciiTheme="minorHAnsi" w:hAnsiTheme="minorHAnsi"/>
                <w:sz w:val="18"/>
                <w:szCs w:val="18"/>
              </w:rPr>
              <w:t>Rørtekniksektionen</w:t>
            </w:r>
          </w:p>
        </w:tc>
        <w:tc>
          <w:tcPr>
            <w:tcW w:w="2551" w:type="dxa"/>
          </w:tcPr>
          <w:p w:rsidR="00AB63D8" w:rsidRPr="00E11107" w:rsidRDefault="00AB63D8" w:rsidP="00AB63D8">
            <w:pPr>
              <w:spacing w:line="240" w:lineRule="atLeast"/>
              <w:rPr>
                <w:rFonts w:asciiTheme="minorHAnsi" w:hAnsiTheme="minorHAnsi"/>
                <w:sz w:val="18"/>
                <w:szCs w:val="18"/>
              </w:rPr>
            </w:pPr>
            <w:r w:rsidRPr="00E11107">
              <w:rPr>
                <w:rFonts w:asciiTheme="minorHAnsi" w:hAnsiTheme="minorHAnsi"/>
                <w:sz w:val="18"/>
                <w:szCs w:val="18"/>
              </w:rPr>
              <w:t>Michael Thomsen</w:t>
            </w:r>
          </w:p>
        </w:tc>
      </w:tr>
    </w:tbl>
    <w:p w:rsidR="00AB63D8" w:rsidRPr="00E11107" w:rsidRDefault="00AB63D8" w:rsidP="00AB63D8">
      <w:pPr>
        <w:spacing w:line="240" w:lineRule="atLeast"/>
        <w:rPr>
          <w:rFonts w:asciiTheme="minorHAnsi" w:hAnsiTheme="minorHAnsi"/>
        </w:rPr>
      </w:pPr>
    </w:p>
    <w:p w:rsidR="00AB63D8" w:rsidRPr="00E11107" w:rsidRDefault="00AB63D8" w:rsidP="00AB63D8">
      <w:pPr>
        <w:spacing w:line="240" w:lineRule="atLeast"/>
        <w:rPr>
          <w:rFonts w:asciiTheme="minorHAnsi" w:hAnsiTheme="minorHAnsi"/>
        </w:rPr>
      </w:pPr>
      <w:r w:rsidRPr="00E11107">
        <w:rPr>
          <w:rFonts w:asciiTheme="minorHAnsi" w:hAnsiTheme="minorHAnsi"/>
        </w:rPr>
        <w:t>De deltagende organisationer og firmaer har alle ydet bidrag af ressourcemæssig karakter til udarbejdelsen.</w:t>
      </w:r>
    </w:p>
    <w:p w:rsidR="00AB63D8" w:rsidRPr="00AB63D8" w:rsidRDefault="00AB63D8" w:rsidP="00AB63D8">
      <w:pPr>
        <w:spacing w:line="240" w:lineRule="atLeast"/>
        <w:rPr>
          <w:szCs w:val="24"/>
        </w:rPr>
      </w:pPr>
    </w:p>
    <w:p w:rsidR="00AB63D8" w:rsidRPr="00AB63D8" w:rsidRDefault="00AB63D8" w:rsidP="00AB63D8">
      <w:pPr>
        <w:spacing w:line="240" w:lineRule="auto"/>
        <w:rPr>
          <w:szCs w:val="24"/>
        </w:rPr>
      </w:pPr>
      <w:r w:rsidRPr="00AB63D8">
        <w:rPr>
          <w:szCs w:val="24"/>
        </w:rPr>
        <w:br w:type="page"/>
      </w:r>
    </w:p>
    <w:p w:rsidR="00AB63D8" w:rsidRPr="00AB63D8" w:rsidRDefault="00AF7AD1" w:rsidP="00AB63D8">
      <w:pPr>
        <w:pStyle w:val="Overskrift2"/>
      </w:pPr>
      <w:bookmarkStart w:id="14" w:name="_Toc376701520"/>
      <w:bookmarkStart w:id="15" w:name="_Toc460353813"/>
      <w:r>
        <w:lastRenderedPageBreak/>
        <w:t>O</w:t>
      </w:r>
      <w:r w:rsidR="00AB63D8" w:rsidRPr="00AB63D8">
        <w:t>pbygning/anvendelse</w:t>
      </w:r>
      <w:bookmarkEnd w:id="14"/>
      <w:bookmarkEnd w:id="15"/>
    </w:p>
    <w:p w:rsidR="00AB63D8" w:rsidRPr="00AB63D8" w:rsidRDefault="00AB63D8" w:rsidP="00AB63D8">
      <w:pPr>
        <w:pStyle w:val="Overskrift3"/>
      </w:pPr>
      <w:bookmarkStart w:id="16" w:name="_Toc376701521"/>
      <w:bookmarkStart w:id="17" w:name="_Toc460353814"/>
      <w:r w:rsidRPr="00AB63D8">
        <w:t>Målgruppe og udbudstype</w:t>
      </w:r>
      <w:bookmarkEnd w:id="16"/>
      <w:bookmarkEnd w:id="17"/>
    </w:p>
    <w:p w:rsidR="00AB63D8" w:rsidRPr="00AB63D8" w:rsidRDefault="00AB63D8" w:rsidP="00AB63D8">
      <w:pPr>
        <w:spacing w:line="240" w:lineRule="atLeast"/>
        <w:rPr>
          <w:szCs w:val="24"/>
        </w:rPr>
      </w:pPr>
      <w:r w:rsidRPr="00AB63D8">
        <w:rPr>
          <w:szCs w:val="24"/>
        </w:rPr>
        <w:t xml:space="preserve">Udbudsparadigmet er målrettet mod ejere af afløbssystemer, dvs. forsyninger, boligforeninger, vejmyndigheder og lignende store ledningsejere. </w:t>
      </w:r>
      <w:r w:rsidR="00BD3851">
        <w:rPr>
          <w:szCs w:val="24"/>
        </w:rPr>
        <w:t>Paradigmet</w:t>
      </w:r>
      <w:r w:rsidR="00BD3851" w:rsidRPr="00AB63D8">
        <w:rPr>
          <w:szCs w:val="24"/>
        </w:rPr>
        <w:t xml:space="preserve"> </w:t>
      </w:r>
      <w:r w:rsidRPr="00AB63D8">
        <w:rPr>
          <w:szCs w:val="24"/>
        </w:rPr>
        <w:t>vil således typisk blive anvendt a</w:t>
      </w:r>
      <w:r w:rsidR="00363669">
        <w:rPr>
          <w:szCs w:val="24"/>
        </w:rPr>
        <w:t>f</w:t>
      </w:r>
      <w:r w:rsidRPr="00AB63D8">
        <w:rPr>
          <w:szCs w:val="24"/>
        </w:rPr>
        <w:t xml:space="preserve"> afløbsteknikere ved ledningsejerne eller rådgivere, der arbejder med udbud af renovering af afløbsledninger.</w:t>
      </w:r>
    </w:p>
    <w:p w:rsidR="00AB63D8" w:rsidRPr="00AB63D8" w:rsidRDefault="00AB63D8" w:rsidP="00AB63D8">
      <w:pPr>
        <w:spacing w:line="240" w:lineRule="atLeast"/>
        <w:rPr>
          <w:szCs w:val="24"/>
        </w:rPr>
      </w:pPr>
    </w:p>
    <w:p w:rsidR="00AB63D8" w:rsidRPr="00AB63D8" w:rsidRDefault="00AB63D8" w:rsidP="00AB63D8">
      <w:pPr>
        <w:spacing w:line="240" w:lineRule="atLeast"/>
        <w:rPr>
          <w:szCs w:val="24"/>
        </w:rPr>
      </w:pPr>
      <w:r w:rsidRPr="00AB63D8">
        <w:rPr>
          <w:szCs w:val="24"/>
        </w:rPr>
        <w:t xml:space="preserve">Udbudsparadigmet er tænkt som inspiration til ledningsejerne, der skal have udført foringer, og skal sikre et godt samarbejde mellem udbyder, rådgiver og entreprenør omkring kendte ydelser og opgaver, så der kan opnås den bedste konkurrence om </w:t>
      </w:r>
      <w:r w:rsidR="000A0AC3">
        <w:rPr>
          <w:szCs w:val="24"/>
        </w:rPr>
        <w:t>arbejderne</w:t>
      </w:r>
      <w:r w:rsidR="00363669">
        <w:rPr>
          <w:szCs w:val="24"/>
        </w:rPr>
        <w:t xml:space="preserve"> (den rette kvalitet til den rigtige pris)</w:t>
      </w:r>
      <w:r w:rsidRPr="00AB63D8">
        <w:rPr>
          <w:szCs w:val="24"/>
        </w:rPr>
        <w:t>. Paradigmet skal løbende opdateres og tilpasses</w:t>
      </w:r>
      <w:r w:rsidR="00BD3851">
        <w:rPr>
          <w:szCs w:val="24"/>
        </w:rPr>
        <w:t>,</w:t>
      </w:r>
      <w:r w:rsidRPr="00AB63D8">
        <w:rPr>
          <w:szCs w:val="24"/>
        </w:rPr>
        <w:t xml:space="preserve"> efterhånden som lovgivning og mulighederne indenfor foringer udvikles og forbedres.</w:t>
      </w:r>
    </w:p>
    <w:p w:rsidR="00AB63D8" w:rsidRPr="00AB63D8" w:rsidRDefault="00AB63D8" w:rsidP="00AB63D8">
      <w:pPr>
        <w:spacing w:line="240" w:lineRule="atLeast"/>
        <w:rPr>
          <w:szCs w:val="24"/>
        </w:rPr>
      </w:pPr>
    </w:p>
    <w:p w:rsidR="00AB63D8" w:rsidRPr="00AB63D8" w:rsidRDefault="00AB63D8" w:rsidP="00AB63D8">
      <w:pPr>
        <w:spacing w:line="240" w:lineRule="atLeast"/>
        <w:rPr>
          <w:szCs w:val="24"/>
        </w:rPr>
      </w:pPr>
      <w:r w:rsidRPr="00AB63D8">
        <w:rPr>
          <w:szCs w:val="24"/>
        </w:rPr>
        <w:t xml:space="preserve">Udbudsparadigmet er først og fremmest udarbejdet med henblik på afløbsledninger </w:t>
      </w:r>
      <w:r w:rsidR="00E80FDE">
        <w:rPr>
          <w:szCs w:val="24"/>
        </w:rPr>
        <w:t>(</w:t>
      </w:r>
      <w:r w:rsidRPr="00AB63D8">
        <w:rPr>
          <w:szCs w:val="24"/>
        </w:rPr>
        <w:t>gravitationsledninger</w:t>
      </w:r>
      <w:r w:rsidR="00E80FDE">
        <w:rPr>
          <w:szCs w:val="24"/>
        </w:rPr>
        <w:t>)</w:t>
      </w:r>
      <w:r w:rsidRPr="00AB63D8">
        <w:rPr>
          <w:szCs w:val="24"/>
        </w:rPr>
        <w:t xml:space="preserve">. </w:t>
      </w:r>
      <w:r w:rsidR="00BD3851">
        <w:rPr>
          <w:szCs w:val="24"/>
        </w:rPr>
        <w:t>Derfor indeholder det ikke</w:t>
      </w:r>
      <w:r w:rsidRPr="00AB63D8">
        <w:rPr>
          <w:szCs w:val="24"/>
        </w:rPr>
        <w:t xml:space="preserve"> betingelser eller beskrivelser for trykbærende ledningssystemer.</w:t>
      </w:r>
    </w:p>
    <w:p w:rsidR="00AB63D8" w:rsidRPr="00AB63D8" w:rsidRDefault="00AB63D8" w:rsidP="00AB63D8">
      <w:pPr>
        <w:spacing w:line="240" w:lineRule="atLeast"/>
        <w:rPr>
          <w:szCs w:val="24"/>
        </w:rPr>
      </w:pPr>
    </w:p>
    <w:p w:rsidR="00AB63D8" w:rsidRDefault="00363669" w:rsidP="00AB63D8">
      <w:pPr>
        <w:spacing w:line="240" w:lineRule="atLeast"/>
        <w:rPr>
          <w:szCs w:val="24"/>
        </w:rPr>
      </w:pPr>
      <w:r>
        <w:rPr>
          <w:szCs w:val="24"/>
        </w:rPr>
        <w:t>Paradigmet e</w:t>
      </w:r>
      <w:r w:rsidR="00AB63D8" w:rsidRPr="00AB63D8">
        <w:rPr>
          <w:szCs w:val="24"/>
        </w:rPr>
        <w:t xml:space="preserve">r opbygget </w:t>
      </w:r>
      <w:r w:rsidR="00051E9F">
        <w:rPr>
          <w:szCs w:val="24"/>
        </w:rPr>
        <w:t>på en måde, så</w:t>
      </w:r>
      <w:r w:rsidR="00AB63D8" w:rsidRPr="00AB63D8">
        <w:rPr>
          <w:szCs w:val="24"/>
        </w:rPr>
        <w:t xml:space="preserve"> de</w:t>
      </w:r>
      <w:r w:rsidR="00E80FDE">
        <w:rPr>
          <w:szCs w:val="24"/>
        </w:rPr>
        <w:t>t</w:t>
      </w:r>
      <w:r w:rsidR="00AB63D8" w:rsidRPr="00AB63D8">
        <w:rPr>
          <w:szCs w:val="24"/>
        </w:rPr>
        <w:t xml:space="preserve"> kan anvendes som basis og inspiration både i forbindelse med </w:t>
      </w:r>
      <w:r w:rsidR="00E80FDE">
        <w:rPr>
          <w:szCs w:val="24"/>
        </w:rPr>
        <w:t>gennemførelse</w:t>
      </w:r>
      <w:r w:rsidR="00AB63D8" w:rsidRPr="00AB63D8">
        <w:rPr>
          <w:szCs w:val="24"/>
        </w:rPr>
        <w:t xml:space="preserve"> af rammeudbud</w:t>
      </w:r>
      <w:r w:rsidR="002460AA">
        <w:rPr>
          <w:szCs w:val="24"/>
        </w:rPr>
        <w:t xml:space="preserve"> og udbud af detailprojekter</w:t>
      </w:r>
      <w:r w:rsidR="00AB63D8" w:rsidRPr="00AB63D8">
        <w:rPr>
          <w:szCs w:val="24"/>
        </w:rPr>
        <w:t>.</w:t>
      </w:r>
    </w:p>
    <w:p w:rsidR="00363669" w:rsidRPr="00AB63D8" w:rsidRDefault="00363669" w:rsidP="00AB63D8">
      <w:pPr>
        <w:spacing w:line="240" w:lineRule="atLeast"/>
        <w:rPr>
          <w:szCs w:val="24"/>
        </w:rPr>
      </w:pPr>
    </w:p>
    <w:p w:rsidR="00363669" w:rsidRPr="00AB63D8" w:rsidRDefault="00363669" w:rsidP="00363669">
      <w:pPr>
        <w:spacing w:line="240" w:lineRule="atLeast"/>
        <w:rPr>
          <w:szCs w:val="24"/>
        </w:rPr>
      </w:pPr>
      <w:r w:rsidRPr="00AB63D8">
        <w:rPr>
          <w:szCs w:val="24"/>
        </w:rPr>
        <w:t>Ved detailprojekt</w:t>
      </w:r>
      <w:r w:rsidR="00E80FDE">
        <w:rPr>
          <w:szCs w:val="24"/>
        </w:rPr>
        <w:t>er</w:t>
      </w:r>
      <w:r w:rsidRPr="00AB63D8">
        <w:rPr>
          <w:szCs w:val="24"/>
        </w:rPr>
        <w:t xml:space="preserve"> udbydes der opgave</w:t>
      </w:r>
      <w:r w:rsidR="00E80FDE">
        <w:rPr>
          <w:szCs w:val="24"/>
        </w:rPr>
        <w:t>r vedrørende</w:t>
      </w:r>
      <w:r w:rsidRPr="00AB63D8">
        <w:rPr>
          <w:szCs w:val="24"/>
        </w:rPr>
        <w:t xml:space="preserve"> specifikke ledningsstræk, </w:t>
      </w:r>
      <w:r w:rsidR="00051E9F">
        <w:rPr>
          <w:szCs w:val="24"/>
        </w:rPr>
        <w:t>som</w:t>
      </w:r>
      <w:r w:rsidRPr="00AB63D8">
        <w:rPr>
          <w:szCs w:val="24"/>
        </w:rPr>
        <w:t xml:space="preserve"> skal renoveres</w:t>
      </w:r>
      <w:r w:rsidR="00051E9F">
        <w:rPr>
          <w:szCs w:val="24"/>
        </w:rPr>
        <w:t xml:space="preserve">, </w:t>
      </w:r>
      <w:r w:rsidRPr="00AB63D8">
        <w:rPr>
          <w:szCs w:val="24"/>
        </w:rPr>
        <w:t>og hvor beskrivelse</w:t>
      </w:r>
      <w:r w:rsidR="00051E9F">
        <w:rPr>
          <w:szCs w:val="24"/>
        </w:rPr>
        <w:t>n</w:t>
      </w:r>
      <w:r w:rsidRPr="00AB63D8">
        <w:rPr>
          <w:szCs w:val="24"/>
        </w:rPr>
        <w:t xml:space="preserve"> af </w:t>
      </w:r>
      <w:r w:rsidR="00051E9F">
        <w:rPr>
          <w:szCs w:val="24"/>
        </w:rPr>
        <w:t xml:space="preserve">den </w:t>
      </w:r>
      <w:r w:rsidRPr="00AB63D8">
        <w:rPr>
          <w:szCs w:val="24"/>
        </w:rPr>
        <w:t>aktuel</w:t>
      </w:r>
      <w:r w:rsidR="00051E9F">
        <w:rPr>
          <w:szCs w:val="24"/>
        </w:rPr>
        <w:t>le</w:t>
      </w:r>
      <w:r w:rsidRPr="00AB63D8">
        <w:rPr>
          <w:szCs w:val="24"/>
        </w:rPr>
        <w:t xml:space="preserve"> tilstand og </w:t>
      </w:r>
      <w:r w:rsidR="00051E9F">
        <w:rPr>
          <w:szCs w:val="24"/>
        </w:rPr>
        <w:t xml:space="preserve">det </w:t>
      </w:r>
      <w:r w:rsidRPr="00AB63D8">
        <w:rPr>
          <w:szCs w:val="24"/>
        </w:rPr>
        <w:t xml:space="preserve">aktuelle adgangsforhold er </w:t>
      </w:r>
      <w:r w:rsidR="00051E9F">
        <w:rPr>
          <w:szCs w:val="24"/>
        </w:rPr>
        <w:t>udførligt</w:t>
      </w:r>
      <w:r w:rsidRPr="00AB63D8">
        <w:rPr>
          <w:szCs w:val="24"/>
        </w:rPr>
        <w:t xml:space="preserve"> angive</w:t>
      </w:r>
      <w:r>
        <w:rPr>
          <w:szCs w:val="24"/>
        </w:rPr>
        <w:t>t</w:t>
      </w:r>
      <w:r w:rsidRPr="00AB63D8">
        <w:rPr>
          <w:szCs w:val="24"/>
        </w:rPr>
        <w:t xml:space="preserve"> og/eller beskrevet.</w:t>
      </w:r>
    </w:p>
    <w:p w:rsidR="00AB63D8" w:rsidRPr="00AB63D8" w:rsidRDefault="00AB63D8" w:rsidP="00AB63D8">
      <w:pPr>
        <w:spacing w:line="240" w:lineRule="atLeast"/>
        <w:rPr>
          <w:szCs w:val="24"/>
        </w:rPr>
      </w:pPr>
    </w:p>
    <w:p w:rsidR="00AB63D8" w:rsidRDefault="00AB63D8" w:rsidP="00AB63D8">
      <w:pPr>
        <w:spacing w:line="240" w:lineRule="atLeast"/>
        <w:rPr>
          <w:szCs w:val="24"/>
        </w:rPr>
      </w:pPr>
      <w:r w:rsidRPr="00AB63D8">
        <w:rPr>
          <w:szCs w:val="24"/>
        </w:rPr>
        <w:t>Ved rammeudbud udbydes fremtidige opgaver</w:t>
      </w:r>
      <w:r w:rsidR="00051E9F">
        <w:rPr>
          <w:szCs w:val="24"/>
        </w:rPr>
        <w:t>,</w:t>
      </w:r>
      <w:r w:rsidRPr="00AB63D8">
        <w:rPr>
          <w:szCs w:val="24"/>
        </w:rPr>
        <w:t xml:space="preserve"> hvor de eksakte forhold ikke på samme måde kan beskrives, men i stedet tager udgangspunkt i standardforhold.</w:t>
      </w:r>
    </w:p>
    <w:p w:rsidR="00E80FDE" w:rsidRDefault="00E80FDE" w:rsidP="00AB63D8">
      <w:pPr>
        <w:spacing w:line="240" w:lineRule="atLeast"/>
        <w:rPr>
          <w:szCs w:val="24"/>
        </w:rPr>
      </w:pPr>
    </w:p>
    <w:p w:rsidR="00E80FDE" w:rsidRDefault="00E80FDE" w:rsidP="00AB63D8">
      <w:pPr>
        <w:spacing w:line="240" w:lineRule="atLeast"/>
        <w:rPr>
          <w:szCs w:val="24"/>
        </w:rPr>
      </w:pPr>
      <w:r>
        <w:rPr>
          <w:szCs w:val="24"/>
        </w:rPr>
        <w:t>Ved udbud</w:t>
      </w:r>
      <w:r w:rsidR="00C52910">
        <w:rPr>
          <w:szCs w:val="24"/>
        </w:rPr>
        <w:t xml:space="preserve"> af småopgave</w:t>
      </w:r>
      <w:r w:rsidR="00051E9F">
        <w:rPr>
          <w:szCs w:val="24"/>
        </w:rPr>
        <w:t>r</w:t>
      </w:r>
      <w:r w:rsidR="00C52910">
        <w:rPr>
          <w:szCs w:val="24"/>
        </w:rPr>
        <w:t xml:space="preserve"> og akutte arbejder kan det være hensigtsmæssigt at anvende under</w:t>
      </w:r>
      <w:r w:rsidR="00051E9F">
        <w:rPr>
          <w:szCs w:val="24"/>
        </w:rPr>
        <w:t>h</w:t>
      </w:r>
      <w:r w:rsidR="00C52910">
        <w:rPr>
          <w:szCs w:val="24"/>
        </w:rPr>
        <w:t>åndsbud. Paradigmet kan anvendes som inspiration for et sådant udbud.</w:t>
      </w:r>
    </w:p>
    <w:p w:rsidR="00E80FDE" w:rsidRPr="00AB63D8" w:rsidRDefault="00E80FDE" w:rsidP="00AB63D8">
      <w:pPr>
        <w:spacing w:line="240" w:lineRule="atLeast"/>
        <w:rPr>
          <w:szCs w:val="24"/>
        </w:rPr>
      </w:pPr>
    </w:p>
    <w:p w:rsidR="00AB63D8" w:rsidRPr="00AB63D8" w:rsidRDefault="00AB63D8" w:rsidP="00AB63D8">
      <w:pPr>
        <w:spacing w:line="240" w:lineRule="atLeast"/>
        <w:rPr>
          <w:szCs w:val="24"/>
        </w:rPr>
      </w:pPr>
    </w:p>
    <w:p w:rsidR="00AB63D8" w:rsidRPr="00AB63D8" w:rsidRDefault="00AB63D8" w:rsidP="00AB63D8">
      <w:pPr>
        <w:pStyle w:val="Overskrift3"/>
      </w:pPr>
      <w:bookmarkStart w:id="18" w:name="_Toc376701522"/>
      <w:bookmarkStart w:id="19" w:name="_Toc460353815"/>
      <w:r w:rsidRPr="00AB63D8">
        <w:t>Erfaring fra brug af rammeaftaler</w:t>
      </w:r>
      <w:bookmarkEnd w:id="18"/>
      <w:bookmarkEnd w:id="19"/>
    </w:p>
    <w:p w:rsidR="00AB63D8" w:rsidRPr="00AB63D8" w:rsidRDefault="00AB63D8" w:rsidP="00AB63D8">
      <w:pPr>
        <w:spacing w:line="240" w:lineRule="atLeast"/>
        <w:rPr>
          <w:szCs w:val="24"/>
        </w:rPr>
      </w:pPr>
      <w:r w:rsidRPr="00AB63D8">
        <w:rPr>
          <w:szCs w:val="24"/>
        </w:rPr>
        <w:t xml:space="preserve">Der er gennemført interview af </w:t>
      </w:r>
      <w:r w:rsidR="00051E9F">
        <w:rPr>
          <w:szCs w:val="24"/>
        </w:rPr>
        <w:t>fem</w:t>
      </w:r>
      <w:r w:rsidRPr="00AB63D8">
        <w:rPr>
          <w:szCs w:val="24"/>
        </w:rPr>
        <w:t xml:space="preserve"> forsyningsselskaber om deres erfaringer med rammeaftaler for foringer</w:t>
      </w:r>
      <w:r w:rsidR="00051E9F">
        <w:rPr>
          <w:szCs w:val="24"/>
        </w:rPr>
        <w:t>. Formålet har været</w:t>
      </w:r>
      <w:r w:rsidRPr="00AB63D8">
        <w:rPr>
          <w:szCs w:val="24"/>
        </w:rPr>
        <w:t xml:space="preserve"> at indsamle gode og evt. dårlige erfaringer med rammeaftaler, der kan ind</w:t>
      </w:r>
      <w:r w:rsidR="00051E9F">
        <w:rPr>
          <w:szCs w:val="24"/>
        </w:rPr>
        <w:t>gå</w:t>
      </w:r>
      <w:r w:rsidRPr="00AB63D8">
        <w:rPr>
          <w:szCs w:val="24"/>
        </w:rPr>
        <w:t xml:space="preserve"> i bearbejdningen af paradigmet.</w:t>
      </w:r>
    </w:p>
    <w:p w:rsidR="00AB63D8" w:rsidRPr="00AB63D8" w:rsidRDefault="00AB63D8" w:rsidP="00AB63D8">
      <w:pPr>
        <w:spacing w:line="240" w:lineRule="atLeast"/>
        <w:rPr>
          <w:szCs w:val="24"/>
        </w:rPr>
      </w:pPr>
    </w:p>
    <w:p w:rsidR="00AB63D8" w:rsidRPr="00AB63D8" w:rsidRDefault="00AB63D8" w:rsidP="00AB63D8">
      <w:pPr>
        <w:spacing w:line="240" w:lineRule="atLeast"/>
        <w:rPr>
          <w:szCs w:val="24"/>
        </w:rPr>
      </w:pPr>
      <w:r w:rsidRPr="00AB63D8">
        <w:rPr>
          <w:szCs w:val="24"/>
        </w:rPr>
        <w:t xml:space="preserve">Blandt de adspurgte selskaber har </w:t>
      </w:r>
      <w:r w:rsidR="00051E9F">
        <w:rPr>
          <w:szCs w:val="24"/>
        </w:rPr>
        <w:t>tre</w:t>
      </w:r>
      <w:r w:rsidRPr="00AB63D8">
        <w:rPr>
          <w:szCs w:val="24"/>
        </w:rPr>
        <w:t xml:space="preserve"> </w:t>
      </w:r>
      <w:r w:rsidR="00051E9F">
        <w:rPr>
          <w:szCs w:val="24"/>
        </w:rPr>
        <w:t xml:space="preserve">ud </w:t>
      </w:r>
      <w:r w:rsidRPr="00AB63D8">
        <w:rPr>
          <w:szCs w:val="24"/>
        </w:rPr>
        <w:t xml:space="preserve">af </w:t>
      </w:r>
      <w:r w:rsidR="00051E9F">
        <w:rPr>
          <w:szCs w:val="24"/>
        </w:rPr>
        <w:t>fem</w:t>
      </w:r>
      <w:r w:rsidRPr="00AB63D8">
        <w:rPr>
          <w:szCs w:val="24"/>
        </w:rPr>
        <w:t xml:space="preserve"> selskaber tildelt kontrakterne til det økonomisk mest fordelagtige tilbud. Udover pris er de typiske underkriterier organisation, samarbejde og optimering. Aftaleperioden på </w:t>
      </w:r>
      <w:r w:rsidR="009A2400">
        <w:rPr>
          <w:szCs w:val="24"/>
        </w:rPr>
        <w:t>normalt</w:t>
      </w:r>
      <w:r w:rsidRPr="00AB63D8">
        <w:rPr>
          <w:szCs w:val="24"/>
        </w:rPr>
        <w:t xml:space="preserve"> </w:t>
      </w:r>
      <w:r w:rsidR="00051E9F">
        <w:rPr>
          <w:szCs w:val="24"/>
        </w:rPr>
        <w:t>fire</w:t>
      </w:r>
      <w:r w:rsidRPr="00AB63D8">
        <w:rPr>
          <w:szCs w:val="24"/>
        </w:rPr>
        <w:t xml:space="preserve"> år udnyttes ved en udbudt kontraktperiode på </w:t>
      </w:r>
      <w:r w:rsidR="00051E9F">
        <w:rPr>
          <w:szCs w:val="24"/>
        </w:rPr>
        <w:t>to</w:t>
      </w:r>
      <w:r w:rsidRPr="00AB63D8">
        <w:rPr>
          <w:szCs w:val="24"/>
        </w:rPr>
        <w:t xml:space="preserve"> år med mulighed for forlængelse. Omsætningen varierer fra 2-20 mio. kr. pr. år.</w:t>
      </w:r>
    </w:p>
    <w:p w:rsidR="00AB63D8" w:rsidRPr="00AB63D8" w:rsidRDefault="00AB63D8" w:rsidP="00AB63D8">
      <w:pPr>
        <w:spacing w:line="240" w:lineRule="atLeast"/>
        <w:rPr>
          <w:szCs w:val="24"/>
        </w:rPr>
      </w:pPr>
    </w:p>
    <w:p w:rsidR="00AB63D8" w:rsidRPr="00AB63D8" w:rsidRDefault="00AB63D8" w:rsidP="00AB63D8">
      <w:pPr>
        <w:spacing w:line="240" w:lineRule="atLeast"/>
        <w:rPr>
          <w:szCs w:val="24"/>
        </w:rPr>
      </w:pPr>
      <w:r w:rsidRPr="00AB63D8">
        <w:rPr>
          <w:szCs w:val="24"/>
        </w:rPr>
        <w:t xml:space="preserve">Generelt er der stor tilfredshed med rammeaftalen som aftaleform. Der er typisk opnået en fleksibel og smidig samarbejdsform, </w:t>
      </w:r>
      <w:r w:rsidR="00BF3C77">
        <w:rPr>
          <w:szCs w:val="24"/>
        </w:rPr>
        <w:t>som</w:t>
      </w:r>
      <w:r w:rsidRPr="00AB63D8">
        <w:rPr>
          <w:szCs w:val="24"/>
        </w:rPr>
        <w:t xml:space="preserve"> samtidig giver både en god styring og et begrænset ressourceforbrug for forsyningsselskabet. Aftalerne har også bidraget til en bedre planlægning hen over året.</w:t>
      </w:r>
    </w:p>
    <w:p w:rsidR="00AB63D8" w:rsidRPr="00AB63D8" w:rsidRDefault="00AB63D8" w:rsidP="00AB63D8">
      <w:pPr>
        <w:spacing w:line="240" w:lineRule="atLeast"/>
        <w:rPr>
          <w:szCs w:val="24"/>
        </w:rPr>
      </w:pPr>
    </w:p>
    <w:p w:rsidR="00AB63D8" w:rsidRPr="00AB63D8" w:rsidRDefault="00AB63D8" w:rsidP="00AB63D8">
      <w:pPr>
        <w:spacing w:line="240" w:lineRule="atLeast"/>
        <w:rPr>
          <w:szCs w:val="24"/>
        </w:rPr>
      </w:pPr>
      <w:r w:rsidRPr="00AB63D8">
        <w:rPr>
          <w:szCs w:val="24"/>
        </w:rPr>
        <w:t>Det</w:t>
      </w:r>
      <w:r w:rsidR="00BF3C77">
        <w:rPr>
          <w:szCs w:val="24"/>
        </w:rPr>
        <w:t>,</w:t>
      </w:r>
      <w:r w:rsidRPr="00AB63D8">
        <w:rPr>
          <w:szCs w:val="24"/>
        </w:rPr>
        <w:t xml:space="preserve"> der betyder mest for selskaberne</w:t>
      </w:r>
      <w:r w:rsidR="00BF3C77">
        <w:rPr>
          <w:szCs w:val="24"/>
        </w:rPr>
        <w:t>,</w:t>
      </w:r>
      <w:r w:rsidRPr="00AB63D8">
        <w:rPr>
          <w:szCs w:val="24"/>
        </w:rPr>
        <w:t xml:space="preserve"> er samarbejdet og tilliden til entreprenøren samt kvaliteten af det udførte arbejde, gerne ved fejlfrie afleveringer. Selskaberne er mest bekymret over ændringer i prisudviklingen (fald i priserne), der ikke afspejles i afregningen.</w:t>
      </w:r>
    </w:p>
    <w:p w:rsidR="00AB63D8" w:rsidRPr="00AB63D8" w:rsidRDefault="00AB63D8" w:rsidP="00AB63D8">
      <w:pPr>
        <w:spacing w:line="240" w:lineRule="atLeast"/>
        <w:rPr>
          <w:szCs w:val="24"/>
        </w:rPr>
      </w:pPr>
    </w:p>
    <w:p w:rsidR="00AB63D8" w:rsidRPr="00AB63D8" w:rsidRDefault="00AB63D8" w:rsidP="00AB63D8">
      <w:pPr>
        <w:spacing w:line="240" w:lineRule="atLeast"/>
        <w:rPr>
          <w:szCs w:val="24"/>
        </w:rPr>
      </w:pPr>
      <w:r w:rsidRPr="00AB63D8">
        <w:rPr>
          <w:szCs w:val="24"/>
        </w:rPr>
        <w:t>Om overvejelse i forbindelse med valg mellem rammeudbud og detailudbud henvises til afsnit 3.1.3.</w:t>
      </w:r>
    </w:p>
    <w:p w:rsidR="00AB63D8" w:rsidRPr="00AB63D8" w:rsidRDefault="00AB63D8" w:rsidP="00AB63D8">
      <w:pPr>
        <w:spacing w:line="240" w:lineRule="atLeast"/>
        <w:rPr>
          <w:szCs w:val="24"/>
        </w:rPr>
      </w:pPr>
    </w:p>
    <w:p w:rsidR="00AB63D8" w:rsidRPr="00AB63D8" w:rsidRDefault="00AB63D8" w:rsidP="00AB63D8">
      <w:pPr>
        <w:spacing w:line="240" w:lineRule="auto"/>
        <w:rPr>
          <w:szCs w:val="24"/>
        </w:rPr>
      </w:pPr>
      <w:r w:rsidRPr="00AB63D8">
        <w:rPr>
          <w:szCs w:val="24"/>
        </w:rPr>
        <w:br w:type="page"/>
      </w:r>
    </w:p>
    <w:p w:rsidR="00AB63D8" w:rsidRPr="00AB63D8" w:rsidRDefault="00AB63D8" w:rsidP="00AB63D8">
      <w:pPr>
        <w:pStyle w:val="Overskrift2"/>
      </w:pPr>
      <w:bookmarkStart w:id="20" w:name="_Toc376701523"/>
      <w:bookmarkStart w:id="21" w:name="_Toc460353816"/>
      <w:r w:rsidRPr="00AB63D8">
        <w:lastRenderedPageBreak/>
        <w:t>Brug af materialet</w:t>
      </w:r>
      <w:bookmarkEnd w:id="20"/>
      <w:bookmarkEnd w:id="21"/>
    </w:p>
    <w:p w:rsidR="00AB63D8" w:rsidRPr="00AB63D8" w:rsidRDefault="00AB63D8" w:rsidP="00AB63D8">
      <w:pPr>
        <w:spacing w:line="240" w:lineRule="atLeast"/>
        <w:rPr>
          <w:szCs w:val="24"/>
        </w:rPr>
      </w:pPr>
      <w:r w:rsidRPr="00AB63D8">
        <w:rPr>
          <w:szCs w:val="24"/>
        </w:rPr>
        <w:t>Anvendelse af materialet sker på eget ansvar og risiko, idet de firmaer og organisationer, der har udarbejdet materialet</w:t>
      </w:r>
      <w:r w:rsidR="00981A7C">
        <w:rPr>
          <w:szCs w:val="24"/>
        </w:rPr>
        <w:t>,</w:t>
      </w:r>
      <w:r w:rsidRPr="00AB63D8">
        <w:rPr>
          <w:szCs w:val="24"/>
        </w:rPr>
        <w:t xml:space="preserve"> ikke kan drages til ansvar.</w:t>
      </w:r>
    </w:p>
    <w:p w:rsidR="00AB63D8" w:rsidRPr="00AB63D8" w:rsidRDefault="00AB63D8" w:rsidP="00AB63D8">
      <w:pPr>
        <w:spacing w:line="240" w:lineRule="atLeast"/>
        <w:rPr>
          <w:szCs w:val="24"/>
        </w:rPr>
      </w:pPr>
    </w:p>
    <w:p w:rsidR="00AB63D8" w:rsidRDefault="00AB63D8" w:rsidP="00AB63D8">
      <w:pPr>
        <w:spacing w:line="240" w:lineRule="atLeast"/>
        <w:rPr>
          <w:szCs w:val="24"/>
        </w:rPr>
      </w:pPr>
      <w:r w:rsidRPr="00AB63D8">
        <w:rPr>
          <w:szCs w:val="24"/>
        </w:rPr>
        <w:t xml:space="preserve">Paradigmet er baseret på begrænset udbud under tærskelværdien for EU-udbud og </w:t>
      </w:r>
      <w:r w:rsidR="00981A7C">
        <w:rPr>
          <w:szCs w:val="24"/>
        </w:rPr>
        <w:t>følger derfor</w:t>
      </w:r>
      <w:r w:rsidRPr="00AB63D8">
        <w:rPr>
          <w:szCs w:val="24"/>
        </w:rPr>
        <w:t xml:space="preserve"> dansk lovgivning</w:t>
      </w:r>
      <w:r w:rsidR="00981A7C">
        <w:rPr>
          <w:szCs w:val="24"/>
        </w:rPr>
        <w:t xml:space="preserve"> på området</w:t>
      </w:r>
      <w:r w:rsidRPr="00AB63D8">
        <w:rPr>
          <w:szCs w:val="24"/>
        </w:rPr>
        <w:t>. Udbud over tærskelværdien afviger dog ikke væsentligt fra de</w:t>
      </w:r>
      <w:r w:rsidR="00981A7C">
        <w:rPr>
          <w:szCs w:val="24"/>
        </w:rPr>
        <w:t>t</w:t>
      </w:r>
      <w:r w:rsidRPr="00AB63D8">
        <w:rPr>
          <w:szCs w:val="24"/>
        </w:rPr>
        <w:t xml:space="preserve"> udarbejdede paradigme, men udbyder skal sikre sig overholdelse af bestemmelserne i det relevante udbudsdirektiv. </w:t>
      </w:r>
    </w:p>
    <w:p w:rsidR="00A86BDC" w:rsidRPr="00AB63D8" w:rsidRDefault="00A86BDC" w:rsidP="00AB63D8">
      <w:pPr>
        <w:spacing w:line="240" w:lineRule="atLeast"/>
        <w:rPr>
          <w:szCs w:val="24"/>
        </w:rPr>
      </w:pPr>
    </w:p>
    <w:p w:rsidR="00AB63D8" w:rsidRPr="00AB63D8" w:rsidRDefault="00AB63D8" w:rsidP="00AB63D8">
      <w:pPr>
        <w:pStyle w:val="Overskrift3"/>
      </w:pPr>
      <w:bookmarkStart w:id="22" w:name="_Toc376701524"/>
      <w:bookmarkStart w:id="23" w:name="_Toc460353817"/>
      <w:r w:rsidRPr="00AB63D8">
        <w:t>Valg af udbudsform og planlægning af udbud</w:t>
      </w:r>
      <w:bookmarkEnd w:id="22"/>
      <w:bookmarkEnd w:id="23"/>
    </w:p>
    <w:p w:rsidR="00AB63D8" w:rsidRPr="00AB63D8" w:rsidRDefault="00567A6A" w:rsidP="00AB63D8">
      <w:pPr>
        <w:spacing w:line="240" w:lineRule="atLeast"/>
        <w:rPr>
          <w:szCs w:val="24"/>
        </w:rPr>
      </w:pPr>
      <w:r>
        <w:rPr>
          <w:szCs w:val="24"/>
        </w:rPr>
        <w:t>Paradigm</w:t>
      </w:r>
      <w:r w:rsidR="00AB63D8" w:rsidRPr="00AB63D8">
        <w:rPr>
          <w:szCs w:val="24"/>
        </w:rPr>
        <w:t xml:space="preserve">et dækker samlet set </w:t>
      </w:r>
      <w:r w:rsidR="00981A7C">
        <w:rPr>
          <w:szCs w:val="24"/>
        </w:rPr>
        <w:t>tre</w:t>
      </w:r>
      <w:r w:rsidR="00AB63D8" w:rsidRPr="00AB63D8">
        <w:rPr>
          <w:szCs w:val="24"/>
        </w:rPr>
        <w:t xml:space="preserve"> forskellige udbud:</w:t>
      </w:r>
    </w:p>
    <w:p w:rsidR="00AB63D8" w:rsidRPr="00AB63D8" w:rsidRDefault="00AB63D8" w:rsidP="00AB63D8">
      <w:pPr>
        <w:spacing w:line="240" w:lineRule="atLeast"/>
        <w:ind w:left="340" w:hanging="340"/>
        <w:rPr>
          <w:szCs w:val="24"/>
        </w:rPr>
      </w:pPr>
    </w:p>
    <w:p w:rsidR="000D5D06" w:rsidRPr="00AB63D8" w:rsidRDefault="000D5D06" w:rsidP="000D5D06">
      <w:pPr>
        <w:numPr>
          <w:ilvl w:val="0"/>
          <w:numId w:val="17"/>
        </w:numPr>
        <w:spacing w:line="240" w:lineRule="atLeast"/>
        <w:rPr>
          <w:szCs w:val="24"/>
        </w:rPr>
      </w:pPr>
      <w:r w:rsidRPr="00AB63D8">
        <w:rPr>
          <w:szCs w:val="24"/>
        </w:rPr>
        <w:t>Udbud af detailprojekt, laveste pris</w:t>
      </w:r>
    </w:p>
    <w:p w:rsidR="00AB63D8" w:rsidRPr="00AB63D8" w:rsidRDefault="00AB63D8" w:rsidP="00857804">
      <w:pPr>
        <w:numPr>
          <w:ilvl w:val="0"/>
          <w:numId w:val="17"/>
        </w:numPr>
        <w:spacing w:line="240" w:lineRule="atLeast"/>
        <w:rPr>
          <w:szCs w:val="24"/>
        </w:rPr>
      </w:pPr>
      <w:r w:rsidRPr="00AB63D8">
        <w:rPr>
          <w:szCs w:val="24"/>
        </w:rPr>
        <w:t xml:space="preserve">Udbud af rammeaftale, </w:t>
      </w:r>
      <w:r w:rsidR="003951CC">
        <w:rPr>
          <w:szCs w:val="24"/>
        </w:rPr>
        <w:t>l</w:t>
      </w:r>
      <w:r w:rsidRPr="00AB63D8">
        <w:rPr>
          <w:szCs w:val="24"/>
        </w:rPr>
        <w:t>aveste pris</w:t>
      </w:r>
    </w:p>
    <w:p w:rsidR="00AB63D8" w:rsidRPr="00AB63D8" w:rsidRDefault="00AB63D8" w:rsidP="00857804">
      <w:pPr>
        <w:numPr>
          <w:ilvl w:val="0"/>
          <w:numId w:val="17"/>
        </w:numPr>
        <w:spacing w:line="240" w:lineRule="atLeast"/>
        <w:rPr>
          <w:szCs w:val="24"/>
        </w:rPr>
      </w:pPr>
      <w:r w:rsidRPr="00AB63D8">
        <w:rPr>
          <w:szCs w:val="24"/>
        </w:rPr>
        <w:t>Udbud af rammeaftale, økonomisk mest fordelagtige</w:t>
      </w:r>
    </w:p>
    <w:p w:rsidR="00AB63D8" w:rsidRPr="00AB63D8" w:rsidRDefault="00AB63D8" w:rsidP="00AB63D8">
      <w:pPr>
        <w:spacing w:line="240" w:lineRule="atLeast"/>
        <w:rPr>
          <w:szCs w:val="24"/>
        </w:rPr>
      </w:pPr>
    </w:p>
    <w:p w:rsidR="00AB63D8" w:rsidRPr="00AB63D8" w:rsidRDefault="00AB63D8" w:rsidP="00AB63D8">
      <w:pPr>
        <w:pStyle w:val="Overskrift4"/>
      </w:pPr>
      <w:bookmarkStart w:id="24" w:name="_Toc376701525"/>
      <w:r w:rsidRPr="00AB63D8">
        <w:t>Udbud af foringer</w:t>
      </w:r>
      <w:bookmarkEnd w:id="24"/>
    </w:p>
    <w:p w:rsidR="00AB63D8" w:rsidRPr="00AB63D8" w:rsidRDefault="00AB63D8" w:rsidP="00AB63D8">
      <w:pPr>
        <w:spacing w:line="240" w:lineRule="atLeast"/>
        <w:rPr>
          <w:rFonts w:asciiTheme="minorHAnsi" w:hAnsiTheme="minorHAnsi" w:cstheme="minorHAnsi"/>
          <w:u w:val="single"/>
        </w:rPr>
      </w:pPr>
      <w:r w:rsidRPr="00AB63D8">
        <w:rPr>
          <w:rFonts w:asciiTheme="minorHAnsi" w:hAnsiTheme="minorHAnsi" w:cstheme="minorHAnsi"/>
          <w:u w:val="single"/>
        </w:rPr>
        <w:t>Lovgivning</w:t>
      </w:r>
    </w:p>
    <w:p w:rsidR="00AB63D8" w:rsidRPr="00AB63D8" w:rsidRDefault="00AB63D8" w:rsidP="00AB63D8">
      <w:pPr>
        <w:spacing w:line="240" w:lineRule="atLeast"/>
        <w:rPr>
          <w:rFonts w:asciiTheme="minorHAnsi" w:hAnsiTheme="minorHAnsi" w:cstheme="minorHAnsi"/>
        </w:rPr>
      </w:pPr>
      <w:r w:rsidRPr="00AB63D8">
        <w:rPr>
          <w:rFonts w:asciiTheme="minorHAnsi" w:hAnsiTheme="minorHAnsi" w:cstheme="minorHAnsi"/>
        </w:rPr>
        <w:t xml:space="preserve">Alle opgaver, der udføres for offentlige midler, skal udbydes efter Tilbudsloven - bekendtgørelse nr. 1410 af 07/12/2007 eller efter EU’s Udbudsdirektiv, nr. 2004/18/EF eller Forsyningsvirksomhedsdirektiv, nr. 2004/17/EF. </w:t>
      </w:r>
      <w:r w:rsidR="00C52910">
        <w:rPr>
          <w:rFonts w:asciiTheme="minorHAnsi" w:hAnsiTheme="minorHAnsi" w:cstheme="minorHAnsi"/>
        </w:rPr>
        <w:t xml:space="preserve">Det er den samlede anslåede værdi af kontrakten inkl. </w:t>
      </w:r>
      <w:r w:rsidR="00DF18E0">
        <w:rPr>
          <w:rFonts w:asciiTheme="minorHAnsi" w:hAnsiTheme="minorHAnsi" w:cstheme="minorHAnsi"/>
        </w:rPr>
        <w:t>m</w:t>
      </w:r>
      <w:r w:rsidR="00C52910">
        <w:rPr>
          <w:rFonts w:asciiTheme="minorHAnsi" w:hAnsiTheme="minorHAnsi" w:cstheme="minorHAnsi"/>
        </w:rPr>
        <w:t xml:space="preserve">aterialer, som </w:t>
      </w:r>
      <w:r w:rsidRPr="00AB63D8">
        <w:rPr>
          <w:rFonts w:asciiTheme="minorHAnsi" w:hAnsiTheme="minorHAnsi" w:cstheme="minorHAnsi"/>
        </w:rPr>
        <w:t>afgør</w:t>
      </w:r>
      <w:r w:rsidR="00981A7C">
        <w:rPr>
          <w:rFonts w:asciiTheme="minorHAnsi" w:hAnsiTheme="minorHAnsi" w:cstheme="minorHAnsi"/>
        </w:rPr>
        <w:t>,</w:t>
      </w:r>
      <w:r w:rsidRPr="00AB63D8">
        <w:rPr>
          <w:rFonts w:asciiTheme="minorHAnsi" w:hAnsiTheme="minorHAnsi" w:cstheme="minorHAnsi"/>
        </w:rPr>
        <w:t xml:space="preserve"> hvilken lovgivning der skal følges</w:t>
      </w:r>
      <w:r w:rsidR="00DF18E0">
        <w:rPr>
          <w:rFonts w:asciiTheme="minorHAnsi" w:hAnsiTheme="minorHAnsi" w:cstheme="minorHAnsi"/>
        </w:rPr>
        <w:t>, se tabel 3.21</w:t>
      </w:r>
      <w:r w:rsidRPr="00AB63D8">
        <w:rPr>
          <w:rFonts w:asciiTheme="minorHAnsi" w:hAnsiTheme="minorHAnsi" w:cstheme="minorHAnsi"/>
        </w:rPr>
        <w:t>. Er det samlede maksimale omfang mindre end 3</w:t>
      </w:r>
      <w:r w:rsidR="0097567A">
        <w:rPr>
          <w:rFonts w:asciiTheme="minorHAnsi" w:hAnsiTheme="minorHAnsi" w:cstheme="minorHAnsi"/>
        </w:rPr>
        <w:t>8</w:t>
      </w:r>
      <w:r w:rsidRPr="00AB63D8">
        <w:rPr>
          <w:rFonts w:asciiTheme="minorHAnsi" w:hAnsiTheme="minorHAnsi" w:cstheme="minorHAnsi"/>
        </w:rPr>
        <w:t>,</w:t>
      </w:r>
      <w:r w:rsidR="00DF18E0">
        <w:rPr>
          <w:rFonts w:asciiTheme="minorHAnsi" w:hAnsiTheme="minorHAnsi" w:cstheme="minorHAnsi"/>
        </w:rPr>
        <w:t>9</w:t>
      </w:r>
      <w:r w:rsidR="0097567A">
        <w:rPr>
          <w:rFonts w:asciiTheme="minorHAnsi" w:hAnsiTheme="minorHAnsi" w:cstheme="minorHAnsi"/>
        </w:rPr>
        <w:t>6</w:t>
      </w:r>
      <w:r w:rsidRPr="00AB63D8">
        <w:rPr>
          <w:rFonts w:asciiTheme="minorHAnsi" w:hAnsiTheme="minorHAnsi" w:cstheme="minorHAnsi"/>
        </w:rPr>
        <w:t xml:space="preserve"> mio. kr. (</w:t>
      </w:r>
      <w:r w:rsidR="0097567A">
        <w:rPr>
          <w:rFonts w:asciiTheme="minorHAnsi" w:hAnsiTheme="minorHAnsi" w:cstheme="minorHAnsi"/>
        </w:rPr>
        <w:t xml:space="preserve">tærskelværdi </w:t>
      </w:r>
      <w:r w:rsidRPr="00AB63D8">
        <w:rPr>
          <w:rFonts w:asciiTheme="minorHAnsi" w:hAnsiTheme="minorHAnsi" w:cstheme="minorHAnsi"/>
        </w:rPr>
        <w:t>201</w:t>
      </w:r>
      <w:r w:rsidR="00DF18E0">
        <w:rPr>
          <w:rFonts w:asciiTheme="minorHAnsi" w:hAnsiTheme="minorHAnsi" w:cstheme="minorHAnsi"/>
        </w:rPr>
        <w:t>6</w:t>
      </w:r>
      <w:r w:rsidRPr="00AB63D8">
        <w:rPr>
          <w:rFonts w:asciiTheme="minorHAnsi" w:hAnsiTheme="minorHAnsi" w:cstheme="minorHAnsi"/>
        </w:rPr>
        <w:t>)</w:t>
      </w:r>
      <w:r w:rsidR="00981A7C">
        <w:rPr>
          <w:rFonts w:asciiTheme="minorHAnsi" w:hAnsiTheme="minorHAnsi" w:cstheme="minorHAnsi"/>
        </w:rPr>
        <w:t>,</w:t>
      </w:r>
      <w:r w:rsidRPr="00AB63D8">
        <w:rPr>
          <w:rFonts w:asciiTheme="minorHAnsi" w:hAnsiTheme="minorHAnsi" w:cstheme="minorHAnsi"/>
        </w:rPr>
        <w:t xml:space="preserve"> så kan foringerne udbydes efter dansk lovgivning. Er </w:t>
      </w:r>
      <w:r w:rsidR="00C52910">
        <w:rPr>
          <w:rFonts w:asciiTheme="minorHAnsi" w:hAnsiTheme="minorHAnsi" w:cstheme="minorHAnsi"/>
        </w:rPr>
        <w:t>værdien</w:t>
      </w:r>
      <w:r w:rsidR="00C52910" w:rsidRPr="00AB63D8">
        <w:rPr>
          <w:rFonts w:asciiTheme="minorHAnsi" w:hAnsiTheme="minorHAnsi" w:cstheme="minorHAnsi"/>
        </w:rPr>
        <w:t xml:space="preserve"> </w:t>
      </w:r>
      <w:r w:rsidRPr="00AB63D8">
        <w:rPr>
          <w:rFonts w:asciiTheme="minorHAnsi" w:hAnsiTheme="minorHAnsi" w:cstheme="minorHAnsi"/>
        </w:rPr>
        <w:t>større end 3</w:t>
      </w:r>
      <w:r w:rsidR="0097567A">
        <w:rPr>
          <w:rFonts w:asciiTheme="minorHAnsi" w:hAnsiTheme="minorHAnsi" w:cstheme="minorHAnsi"/>
        </w:rPr>
        <w:t>8</w:t>
      </w:r>
      <w:r w:rsidRPr="00AB63D8">
        <w:rPr>
          <w:rFonts w:asciiTheme="minorHAnsi" w:hAnsiTheme="minorHAnsi" w:cstheme="minorHAnsi"/>
        </w:rPr>
        <w:t>,</w:t>
      </w:r>
      <w:r w:rsidR="00DF18E0">
        <w:rPr>
          <w:rFonts w:asciiTheme="minorHAnsi" w:hAnsiTheme="minorHAnsi" w:cstheme="minorHAnsi"/>
        </w:rPr>
        <w:t>9</w:t>
      </w:r>
      <w:r w:rsidR="0097567A">
        <w:rPr>
          <w:rFonts w:asciiTheme="minorHAnsi" w:hAnsiTheme="minorHAnsi" w:cstheme="minorHAnsi"/>
        </w:rPr>
        <w:t>6</w:t>
      </w:r>
      <w:r w:rsidRPr="00AB63D8">
        <w:rPr>
          <w:rFonts w:asciiTheme="minorHAnsi" w:hAnsiTheme="minorHAnsi" w:cstheme="minorHAnsi"/>
        </w:rPr>
        <w:t xml:space="preserve"> mio. kr.</w:t>
      </w:r>
      <w:r w:rsidR="00981A7C">
        <w:rPr>
          <w:rFonts w:asciiTheme="minorHAnsi" w:hAnsiTheme="minorHAnsi" w:cstheme="minorHAnsi"/>
        </w:rPr>
        <w:t>,</w:t>
      </w:r>
      <w:r w:rsidRPr="00AB63D8">
        <w:rPr>
          <w:rFonts w:asciiTheme="minorHAnsi" w:hAnsiTheme="minorHAnsi" w:cstheme="minorHAnsi"/>
        </w:rPr>
        <w:t xml:space="preserve"> så er tærskelværdien for EU-udbud overskredet, og der skal gennemføres et EU-udbud. Herudover skal forsyninger</w:t>
      </w:r>
      <w:r w:rsidR="00C52910">
        <w:rPr>
          <w:rFonts w:asciiTheme="minorHAnsi" w:hAnsiTheme="minorHAnsi" w:cstheme="minorHAnsi"/>
        </w:rPr>
        <w:t>, som beskæftiger sig med afledning af spildevand,</w:t>
      </w:r>
      <w:r w:rsidRPr="00AB63D8">
        <w:rPr>
          <w:rFonts w:asciiTheme="minorHAnsi" w:hAnsiTheme="minorHAnsi" w:cstheme="minorHAnsi"/>
        </w:rPr>
        <w:t xml:space="preserve"> være opmærksomme på</w:t>
      </w:r>
      <w:r w:rsidR="00C52910">
        <w:rPr>
          <w:rFonts w:asciiTheme="minorHAnsi" w:hAnsiTheme="minorHAnsi" w:cstheme="minorHAnsi"/>
        </w:rPr>
        <w:t>,</w:t>
      </w:r>
      <w:r w:rsidRPr="00AB63D8">
        <w:rPr>
          <w:rFonts w:asciiTheme="minorHAnsi" w:hAnsiTheme="minorHAnsi" w:cstheme="minorHAnsi"/>
        </w:rPr>
        <w:t xml:space="preserve"> at såfremt de alene beskæftiger sig med afledning af regn- og spildevand</w:t>
      </w:r>
      <w:r w:rsidR="00C52910">
        <w:rPr>
          <w:rFonts w:asciiTheme="minorHAnsi" w:hAnsiTheme="minorHAnsi" w:cstheme="minorHAnsi"/>
        </w:rPr>
        <w:t>,</w:t>
      </w:r>
      <w:r w:rsidRPr="00AB63D8">
        <w:rPr>
          <w:rFonts w:asciiTheme="minorHAnsi" w:hAnsiTheme="minorHAnsi" w:cstheme="minorHAnsi"/>
        </w:rPr>
        <w:t xml:space="preserve"> er de ikke </w:t>
      </w:r>
      <w:r w:rsidR="00C52910">
        <w:rPr>
          <w:rFonts w:asciiTheme="minorHAnsi" w:hAnsiTheme="minorHAnsi" w:cstheme="minorHAnsi"/>
        </w:rPr>
        <w:t xml:space="preserve">omfattet </w:t>
      </w:r>
      <w:r w:rsidRPr="00AB63D8">
        <w:rPr>
          <w:rFonts w:asciiTheme="minorHAnsi" w:hAnsiTheme="minorHAnsi" w:cstheme="minorHAnsi"/>
        </w:rPr>
        <w:t>af forsyningsvirksomhedsdirektivet.</w:t>
      </w:r>
    </w:p>
    <w:p w:rsidR="00AB63D8" w:rsidRPr="00AB63D8" w:rsidRDefault="00AB63D8" w:rsidP="00AB63D8">
      <w:pPr>
        <w:spacing w:line="240" w:lineRule="atLeast"/>
        <w:rPr>
          <w:rFonts w:asciiTheme="minorHAnsi" w:hAnsiTheme="minorHAnsi" w:cstheme="minorHAnsi"/>
        </w:rPr>
      </w:pPr>
    </w:p>
    <w:p w:rsidR="00AB63D8" w:rsidRPr="00AB63D8" w:rsidRDefault="00AB63D8" w:rsidP="00AB63D8">
      <w:pPr>
        <w:spacing w:line="240" w:lineRule="atLeast"/>
        <w:rPr>
          <w:rFonts w:asciiTheme="minorHAnsi" w:hAnsiTheme="minorHAnsi" w:cstheme="minorHAnsi"/>
        </w:rPr>
      </w:pPr>
      <w:r w:rsidRPr="00AB63D8">
        <w:rPr>
          <w:rFonts w:asciiTheme="minorHAnsi" w:hAnsiTheme="minorHAnsi" w:cstheme="minorHAnsi"/>
        </w:rPr>
        <w:t>Det er væsentligt, at udbyder løbende følger ændringer i lovgivning og sikrer sig, at det udbud</w:t>
      </w:r>
      <w:r w:rsidR="00981A7C">
        <w:rPr>
          <w:rFonts w:asciiTheme="minorHAnsi" w:hAnsiTheme="minorHAnsi" w:cstheme="minorHAnsi"/>
        </w:rPr>
        <w:t>,</w:t>
      </w:r>
      <w:r w:rsidRPr="00AB63D8">
        <w:rPr>
          <w:rFonts w:asciiTheme="minorHAnsi" w:hAnsiTheme="minorHAnsi" w:cstheme="minorHAnsi"/>
        </w:rPr>
        <w:t xml:space="preserve"> der gennemføres</w:t>
      </w:r>
      <w:r w:rsidR="00981A7C">
        <w:rPr>
          <w:rFonts w:asciiTheme="minorHAnsi" w:hAnsiTheme="minorHAnsi" w:cstheme="minorHAnsi"/>
        </w:rPr>
        <w:t>,</w:t>
      </w:r>
      <w:r w:rsidRPr="00AB63D8">
        <w:rPr>
          <w:rFonts w:asciiTheme="minorHAnsi" w:hAnsiTheme="minorHAnsi" w:cstheme="minorHAnsi"/>
        </w:rPr>
        <w:t xml:space="preserve"> lever op til evt. nye krav. </w:t>
      </w:r>
    </w:p>
    <w:p w:rsidR="00AB63D8" w:rsidRPr="00AB63D8" w:rsidRDefault="00AB63D8" w:rsidP="00AB63D8">
      <w:pPr>
        <w:spacing w:line="240" w:lineRule="atLeast"/>
        <w:rPr>
          <w:rFonts w:asciiTheme="minorHAnsi" w:hAnsiTheme="minorHAnsi" w:cstheme="minorHAnsi"/>
        </w:rPr>
      </w:pPr>
    </w:p>
    <w:p w:rsidR="00AB63D8" w:rsidRPr="00AB63D8" w:rsidRDefault="00AB63D8" w:rsidP="00AB63D8">
      <w:pPr>
        <w:spacing w:line="240" w:lineRule="atLeast"/>
        <w:rPr>
          <w:rFonts w:asciiTheme="minorHAnsi" w:hAnsiTheme="minorHAnsi" w:cstheme="minorHAnsi"/>
        </w:rPr>
      </w:pPr>
      <w:r w:rsidRPr="00AB63D8">
        <w:rPr>
          <w:rFonts w:asciiTheme="minorHAnsi" w:hAnsiTheme="minorHAnsi" w:cstheme="minorHAnsi"/>
        </w:rPr>
        <w:t xml:space="preserve">Der henvises i øvrigt til Udbudsportalen, </w:t>
      </w:r>
      <w:hyperlink r:id="rId19" w:history="1">
        <w:r w:rsidRPr="00AB63D8">
          <w:rPr>
            <w:rFonts w:asciiTheme="minorHAnsi" w:eastAsia="Calibri" w:hAnsiTheme="minorHAnsi" w:cs="Calibri"/>
            <w:color w:val="0000FF"/>
            <w:u w:val="single"/>
            <w:lang w:eastAsia="en-US"/>
          </w:rPr>
          <w:t>www.udbudsportalen.dk</w:t>
        </w:r>
      </w:hyperlink>
      <w:r w:rsidRPr="00AB63D8">
        <w:rPr>
          <w:rFonts w:asciiTheme="minorHAnsi" w:hAnsiTheme="minorHAnsi" w:cstheme="minorHAnsi"/>
        </w:rPr>
        <w:t xml:space="preserve">, hvor der </w:t>
      </w:r>
      <w:r w:rsidR="00981A7C">
        <w:rPr>
          <w:rFonts w:asciiTheme="minorHAnsi" w:hAnsiTheme="minorHAnsi" w:cstheme="minorHAnsi"/>
        </w:rPr>
        <w:t xml:space="preserve">findes </w:t>
      </w:r>
      <w:r w:rsidRPr="00AB63D8">
        <w:rPr>
          <w:rFonts w:asciiTheme="minorHAnsi" w:hAnsiTheme="minorHAnsi" w:cstheme="minorHAnsi"/>
        </w:rPr>
        <w:t xml:space="preserve">mere </w:t>
      </w:r>
      <w:proofErr w:type="gramStart"/>
      <w:r w:rsidRPr="00AB63D8">
        <w:rPr>
          <w:rFonts w:asciiTheme="minorHAnsi" w:hAnsiTheme="minorHAnsi" w:cstheme="minorHAnsi"/>
        </w:rPr>
        <w:t>detaljerede</w:t>
      </w:r>
      <w:proofErr w:type="gramEnd"/>
      <w:r w:rsidRPr="00AB63D8">
        <w:rPr>
          <w:rFonts w:asciiTheme="minorHAnsi" w:hAnsiTheme="minorHAnsi" w:cstheme="minorHAnsi"/>
        </w:rPr>
        <w:t xml:space="preserve"> redegørelse for udbudskrav og udbudsformer.</w:t>
      </w:r>
    </w:p>
    <w:p w:rsidR="00AB63D8" w:rsidRPr="00AB63D8" w:rsidRDefault="00AB63D8" w:rsidP="00AB63D8">
      <w:pPr>
        <w:spacing w:line="240" w:lineRule="atLeast"/>
        <w:rPr>
          <w:rFonts w:asciiTheme="minorHAnsi" w:hAnsiTheme="minorHAnsi" w:cstheme="minorHAnsi"/>
        </w:rPr>
      </w:pPr>
    </w:p>
    <w:p w:rsidR="00AB63D8" w:rsidRPr="00AB63D8" w:rsidRDefault="00AB63D8" w:rsidP="00AB63D8">
      <w:pPr>
        <w:pStyle w:val="Overskrift4"/>
      </w:pPr>
      <w:bookmarkStart w:id="25" w:name="_Toc376701526"/>
      <w:r w:rsidRPr="00AB63D8">
        <w:t>Planlægning af udbud</w:t>
      </w:r>
      <w:bookmarkEnd w:id="25"/>
    </w:p>
    <w:p w:rsidR="00AB63D8" w:rsidRPr="00AB63D8" w:rsidRDefault="00AB63D8" w:rsidP="00AB63D8">
      <w:pPr>
        <w:spacing w:line="240" w:lineRule="atLeast"/>
        <w:rPr>
          <w:rFonts w:asciiTheme="minorHAnsi" w:hAnsiTheme="minorHAnsi" w:cstheme="minorHAnsi"/>
        </w:rPr>
      </w:pPr>
      <w:r w:rsidRPr="00AB63D8">
        <w:rPr>
          <w:rFonts w:asciiTheme="minorHAnsi" w:hAnsiTheme="minorHAnsi" w:cstheme="minorHAnsi"/>
        </w:rPr>
        <w:t>Først er det vigtigt, at det samlede udbudsomfang bestemmes. Værdien af det samlede udbudsomfang definerer</w:t>
      </w:r>
      <w:r w:rsidR="00981A7C">
        <w:rPr>
          <w:rFonts w:asciiTheme="minorHAnsi" w:hAnsiTheme="minorHAnsi" w:cstheme="minorHAnsi"/>
        </w:rPr>
        <w:t>,</w:t>
      </w:r>
      <w:r w:rsidRPr="00AB63D8">
        <w:rPr>
          <w:rFonts w:asciiTheme="minorHAnsi" w:hAnsiTheme="minorHAnsi" w:cstheme="minorHAnsi"/>
        </w:rPr>
        <w:t xml:space="preserve"> hvilke udbudsformer der normalt er tilladt. Der er følgende </w:t>
      </w:r>
      <w:r w:rsidR="00B8375D">
        <w:rPr>
          <w:rFonts w:asciiTheme="minorHAnsi" w:hAnsiTheme="minorHAnsi" w:cstheme="minorHAnsi"/>
        </w:rPr>
        <w:t xml:space="preserve">generelle </w:t>
      </w:r>
      <w:r w:rsidRPr="00AB63D8">
        <w:rPr>
          <w:rFonts w:asciiTheme="minorHAnsi" w:hAnsiTheme="minorHAnsi" w:cstheme="minorHAnsi"/>
        </w:rPr>
        <w:t xml:space="preserve">formelle grænser mellem de forskellige udbudsformer: </w:t>
      </w:r>
    </w:p>
    <w:p w:rsidR="00AB63D8" w:rsidRPr="00AB63D8" w:rsidRDefault="00AB63D8" w:rsidP="00AB63D8">
      <w:pPr>
        <w:spacing w:line="240" w:lineRule="atLeast"/>
        <w:rPr>
          <w:rFonts w:asciiTheme="minorHAnsi" w:hAnsiTheme="minorHAnsi" w:cstheme="minorHAnsi"/>
        </w:rPr>
      </w:pPr>
    </w:p>
    <w:tbl>
      <w:tblPr>
        <w:tblW w:w="7952" w:type="dxa"/>
        <w:tblInd w:w="135" w:type="dxa"/>
        <w:tblBorders>
          <w:top w:val="outset" w:sz="6" w:space="0" w:color="auto"/>
          <w:left w:val="outset" w:sz="6" w:space="0" w:color="auto"/>
          <w:bottom w:val="outset" w:sz="6" w:space="0" w:color="auto"/>
          <w:right w:val="outset" w:sz="6" w:space="0" w:color="auto"/>
        </w:tblBorders>
        <w:shd w:val="clear" w:color="auto" w:fill="D9D9D9"/>
        <w:tblCellMar>
          <w:left w:w="0" w:type="dxa"/>
          <w:right w:w="0" w:type="dxa"/>
        </w:tblCellMar>
        <w:tblLook w:val="04A0" w:firstRow="1" w:lastRow="0" w:firstColumn="1" w:lastColumn="0" w:noHBand="0" w:noVBand="1"/>
      </w:tblPr>
      <w:tblGrid>
        <w:gridCol w:w="3942"/>
        <w:gridCol w:w="4010"/>
      </w:tblGrid>
      <w:tr w:rsidR="00AB63D8" w:rsidRPr="00AB63D8" w:rsidTr="00DF18E0">
        <w:tc>
          <w:tcPr>
            <w:tcW w:w="3942"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AB63D8" w:rsidRPr="00AB63D8" w:rsidRDefault="00AB63D8" w:rsidP="00AB63D8">
            <w:pPr>
              <w:spacing w:line="240" w:lineRule="auto"/>
              <w:rPr>
                <w:rFonts w:asciiTheme="minorHAnsi" w:hAnsiTheme="minorHAnsi" w:cs="Helvetica"/>
              </w:rPr>
            </w:pPr>
            <w:r w:rsidRPr="00AB63D8">
              <w:rPr>
                <w:rFonts w:asciiTheme="minorHAnsi" w:hAnsiTheme="minorHAnsi" w:cs="Helvetica"/>
                <w:b/>
                <w:bCs/>
              </w:rPr>
              <w:t>Samlet udbudsomfang</w:t>
            </w:r>
          </w:p>
        </w:tc>
        <w:tc>
          <w:tcPr>
            <w:tcW w:w="4010" w:type="dxa"/>
            <w:tcBorders>
              <w:top w:val="single" w:sz="8" w:space="0" w:color="000000"/>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AB63D8" w:rsidRPr="00AB63D8" w:rsidRDefault="00AB63D8" w:rsidP="00AB63D8">
            <w:pPr>
              <w:spacing w:line="240" w:lineRule="auto"/>
              <w:rPr>
                <w:rFonts w:asciiTheme="minorHAnsi" w:hAnsiTheme="minorHAnsi" w:cs="Helvetica"/>
              </w:rPr>
            </w:pPr>
            <w:r w:rsidRPr="00AB63D8">
              <w:rPr>
                <w:rFonts w:asciiTheme="minorHAnsi" w:hAnsiTheme="minorHAnsi" w:cs="Helvetica"/>
                <w:b/>
                <w:bCs/>
              </w:rPr>
              <w:t>Tilladte udbudsformer</w:t>
            </w:r>
          </w:p>
        </w:tc>
      </w:tr>
      <w:tr w:rsidR="00AB63D8" w:rsidRPr="00AB63D8" w:rsidTr="00DF18E0">
        <w:tc>
          <w:tcPr>
            <w:tcW w:w="3942" w:type="dxa"/>
            <w:tcBorders>
              <w:top w:val="outset" w:sz="6" w:space="0" w:color="ECE9D8"/>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AB63D8" w:rsidRPr="00AB63D8" w:rsidRDefault="00AB63D8" w:rsidP="00AB63D8">
            <w:pPr>
              <w:spacing w:line="240" w:lineRule="auto"/>
              <w:rPr>
                <w:rFonts w:asciiTheme="minorHAnsi" w:hAnsiTheme="minorHAnsi" w:cs="Helvetica"/>
              </w:rPr>
            </w:pPr>
            <w:r w:rsidRPr="00AB63D8">
              <w:rPr>
                <w:rFonts w:asciiTheme="minorHAnsi" w:hAnsiTheme="minorHAnsi" w:cs="Helvetica"/>
              </w:rPr>
              <w:t>300.000 kr.</w:t>
            </w:r>
          </w:p>
        </w:tc>
        <w:tc>
          <w:tcPr>
            <w:tcW w:w="4010" w:type="dxa"/>
            <w:tcBorders>
              <w:top w:val="outset" w:sz="6" w:space="0" w:color="ECE9D8"/>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AB63D8" w:rsidRPr="00AB63D8" w:rsidRDefault="00AB63D8" w:rsidP="00285193">
            <w:pPr>
              <w:spacing w:line="240" w:lineRule="auto"/>
              <w:rPr>
                <w:rFonts w:asciiTheme="minorHAnsi" w:hAnsiTheme="minorHAnsi" w:cs="Helvetica"/>
              </w:rPr>
            </w:pPr>
            <w:r w:rsidRPr="00AB63D8">
              <w:rPr>
                <w:rFonts w:asciiTheme="minorHAnsi" w:hAnsiTheme="minorHAnsi" w:cs="Helvetica"/>
              </w:rPr>
              <w:t xml:space="preserve">Alle </w:t>
            </w:r>
          </w:p>
        </w:tc>
      </w:tr>
      <w:tr w:rsidR="00AB63D8" w:rsidRPr="00AB63D8" w:rsidTr="00DF18E0">
        <w:tc>
          <w:tcPr>
            <w:tcW w:w="3942" w:type="dxa"/>
            <w:tcBorders>
              <w:top w:val="outset" w:sz="6" w:space="0" w:color="ECE9D8"/>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AB63D8" w:rsidRPr="00AB63D8" w:rsidRDefault="00AB63D8" w:rsidP="002E4C6F">
            <w:pPr>
              <w:spacing w:line="240" w:lineRule="auto"/>
              <w:rPr>
                <w:rFonts w:asciiTheme="minorHAnsi" w:hAnsiTheme="minorHAnsi" w:cs="Helvetica"/>
              </w:rPr>
            </w:pPr>
            <w:r w:rsidRPr="00AB63D8">
              <w:rPr>
                <w:rFonts w:asciiTheme="minorHAnsi" w:hAnsiTheme="minorHAnsi" w:cs="Helvetica"/>
              </w:rPr>
              <w:t>Fra kr. 300.000 kr. til 3.</w:t>
            </w:r>
            <w:r w:rsidR="002E4C6F">
              <w:rPr>
                <w:rFonts w:asciiTheme="minorHAnsi" w:hAnsiTheme="minorHAnsi" w:cs="Helvetica"/>
              </w:rPr>
              <w:t>116.817</w:t>
            </w:r>
            <w:r w:rsidRPr="00AB63D8">
              <w:rPr>
                <w:rFonts w:asciiTheme="minorHAnsi" w:hAnsiTheme="minorHAnsi" w:cs="Helvetica"/>
              </w:rPr>
              <w:t>kr.</w:t>
            </w:r>
          </w:p>
        </w:tc>
        <w:tc>
          <w:tcPr>
            <w:tcW w:w="4010" w:type="dxa"/>
            <w:tcBorders>
              <w:top w:val="outset" w:sz="6" w:space="0" w:color="ECE9D8"/>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AB63D8" w:rsidRPr="00AB63D8" w:rsidRDefault="00AB63D8" w:rsidP="00E31A81">
            <w:pPr>
              <w:spacing w:line="240" w:lineRule="auto"/>
              <w:rPr>
                <w:rFonts w:asciiTheme="minorHAnsi" w:hAnsiTheme="minorHAnsi" w:cs="Helvetica"/>
              </w:rPr>
            </w:pPr>
            <w:r w:rsidRPr="00AB63D8">
              <w:rPr>
                <w:rFonts w:asciiTheme="minorHAnsi" w:hAnsiTheme="minorHAnsi" w:cs="Helvetica"/>
              </w:rPr>
              <w:t>Alle</w:t>
            </w:r>
            <w:r w:rsidR="00E31A81">
              <w:rPr>
                <w:rFonts w:asciiTheme="minorHAnsi" w:hAnsiTheme="minorHAnsi" w:cs="Helvetica"/>
              </w:rPr>
              <w:t xml:space="preserve"> - dog</w:t>
            </w:r>
            <w:r w:rsidRPr="00AB63D8">
              <w:rPr>
                <w:rFonts w:asciiTheme="minorHAnsi" w:hAnsiTheme="minorHAnsi" w:cs="Helvetica"/>
              </w:rPr>
              <w:t xml:space="preserve"> </w:t>
            </w:r>
            <w:r w:rsidR="00E31A81">
              <w:rPr>
                <w:rFonts w:asciiTheme="minorHAnsi" w:hAnsiTheme="minorHAnsi" w:cs="Helvetica"/>
              </w:rPr>
              <w:t>m</w:t>
            </w:r>
            <w:r w:rsidRPr="00AB63D8">
              <w:rPr>
                <w:rFonts w:asciiTheme="minorHAnsi" w:hAnsiTheme="minorHAnsi" w:cs="Helvetica"/>
              </w:rPr>
              <w:t xml:space="preserve">aks. </w:t>
            </w:r>
            <w:r w:rsidR="00E31A81">
              <w:rPr>
                <w:rFonts w:asciiTheme="minorHAnsi" w:hAnsiTheme="minorHAnsi" w:cs="Helvetica"/>
              </w:rPr>
              <w:t>tre</w:t>
            </w:r>
            <w:r w:rsidRPr="00AB63D8">
              <w:rPr>
                <w:rFonts w:asciiTheme="minorHAnsi" w:hAnsiTheme="minorHAnsi" w:cs="Helvetica"/>
              </w:rPr>
              <w:t xml:space="preserve"> underhåndsbud</w:t>
            </w:r>
          </w:p>
        </w:tc>
      </w:tr>
      <w:tr w:rsidR="00AB63D8" w:rsidRPr="00AB63D8" w:rsidTr="00DF18E0">
        <w:tc>
          <w:tcPr>
            <w:tcW w:w="3942" w:type="dxa"/>
            <w:tcBorders>
              <w:top w:val="outset" w:sz="6" w:space="0" w:color="ECE9D8"/>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AB63D8" w:rsidRPr="00AB63D8" w:rsidRDefault="00AB63D8" w:rsidP="00E31A81">
            <w:pPr>
              <w:spacing w:line="240" w:lineRule="auto"/>
              <w:rPr>
                <w:rFonts w:asciiTheme="minorHAnsi" w:hAnsiTheme="minorHAnsi" w:cs="Helvetica"/>
              </w:rPr>
            </w:pPr>
            <w:r w:rsidRPr="00AB63D8">
              <w:rPr>
                <w:rFonts w:asciiTheme="minorHAnsi" w:hAnsiTheme="minorHAnsi" w:cs="Helvetica"/>
              </w:rPr>
              <w:t>Fra 3</w:t>
            </w:r>
            <w:r w:rsidR="00E31A81">
              <w:rPr>
                <w:rFonts w:asciiTheme="minorHAnsi" w:hAnsiTheme="minorHAnsi" w:cs="Helvetica"/>
              </w:rPr>
              <w:t>.</w:t>
            </w:r>
            <w:r w:rsidR="002E4C6F">
              <w:rPr>
                <w:rFonts w:asciiTheme="minorHAnsi" w:hAnsiTheme="minorHAnsi" w:cs="Helvetica"/>
              </w:rPr>
              <w:t>116.</w:t>
            </w:r>
            <w:proofErr w:type="gramStart"/>
            <w:r w:rsidR="002E4C6F">
              <w:rPr>
                <w:rFonts w:asciiTheme="minorHAnsi" w:hAnsiTheme="minorHAnsi" w:cs="Helvetica"/>
              </w:rPr>
              <w:t>817</w:t>
            </w:r>
            <w:r w:rsidR="002E4C6F" w:rsidRPr="00AB63D8">
              <w:rPr>
                <w:rFonts w:asciiTheme="minorHAnsi" w:hAnsiTheme="minorHAnsi" w:cs="Helvetica"/>
              </w:rPr>
              <w:t xml:space="preserve"> </w:t>
            </w:r>
            <w:r w:rsidRPr="00AB63D8">
              <w:rPr>
                <w:rFonts w:asciiTheme="minorHAnsi" w:hAnsiTheme="minorHAnsi" w:cs="Helvetica"/>
              </w:rPr>
              <w:t xml:space="preserve"> kr</w:t>
            </w:r>
            <w:proofErr w:type="gramEnd"/>
            <w:r w:rsidRPr="00AB63D8">
              <w:rPr>
                <w:rFonts w:asciiTheme="minorHAnsi" w:hAnsiTheme="minorHAnsi" w:cs="Helvetica"/>
              </w:rPr>
              <w:t>. til 3</w:t>
            </w:r>
            <w:r w:rsidR="00037815">
              <w:rPr>
                <w:rFonts w:asciiTheme="minorHAnsi" w:hAnsiTheme="minorHAnsi" w:cs="Helvetica"/>
              </w:rPr>
              <w:t>8</w:t>
            </w:r>
            <w:r w:rsidRPr="00AB63D8">
              <w:rPr>
                <w:rFonts w:asciiTheme="minorHAnsi" w:hAnsiTheme="minorHAnsi" w:cs="Helvetica"/>
              </w:rPr>
              <w:t>,</w:t>
            </w:r>
            <w:r w:rsidR="002E4C6F">
              <w:rPr>
                <w:rFonts w:asciiTheme="minorHAnsi" w:hAnsiTheme="minorHAnsi" w:cs="Helvetica"/>
              </w:rPr>
              <w:t>96</w:t>
            </w:r>
            <w:r w:rsidR="00E31A81">
              <w:rPr>
                <w:rFonts w:asciiTheme="minorHAnsi" w:hAnsiTheme="minorHAnsi" w:cs="Helvetica"/>
              </w:rPr>
              <w:t xml:space="preserve"> </w:t>
            </w:r>
            <w:r w:rsidRPr="00AB63D8">
              <w:rPr>
                <w:rFonts w:asciiTheme="minorHAnsi" w:hAnsiTheme="minorHAnsi" w:cs="Helvetica"/>
              </w:rPr>
              <w:t>mio. kr.</w:t>
            </w:r>
          </w:p>
        </w:tc>
        <w:tc>
          <w:tcPr>
            <w:tcW w:w="4010" w:type="dxa"/>
            <w:tcBorders>
              <w:top w:val="outset" w:sz="6" w:space="0" w:color="ECE9D8"/>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AB63D8" w:rsidRPr="00AB63D8" w:rsidRDefault="00AB63D8" w:rsidP="00AB63D8">
            <w:pPr>
              <w:spacing w:line="240" w:lineRule="auto"/>
              <w:rPr>
                <w:rFonts w:asciiTheme="minorHAnsi" w:hAnsiTheme="minorHAnsi" w:cs="Helvetica"/>
              </w:rPr>
            </w:pPr>
            <w:r w:rsidRPr="00AB63D8">
              <w:rPr>
                <w:rFonts w:asciiTheme="minorHAnsi" w:hAnsiTheme="minorHAnsi" w:cs="Helvetica"/>
              </w:rPr>
              <w:t xml:space="preserve">Begrænset </w:t>
            </w:r>
            <w:r w:rsidR="00285193">
              <w:rPr>
                <w:rFonts w:asciiTheme="minorHAnsi" w:hAnsiTheme="minorHAnsi" w:cs="Helvetica"/>
              </w:rPr>
              <w:t>licitation</w:t>
            </w:r>
          </w:p>
          <w:p w:rsidR="00AB63D8" w:rsidRPr="00AB63D8" w:rsidRDefault="00AB63D8" w:rsidP="00285193">
            <w:pPr>
              <w:spacing w:line="240" w:lineRule="auto"/>
              <w:rPr>
                <w:rFonts w:asciiTheme="minorHAnsi" w:hAnsiTheme="minorHAnsi" w:cs="Helvetica"/>
              </w:rPr>
            </w:pPr>
            <w:r w:rsidRPr="00AB63D8">
              <w:rPr>
                <w:rFonts w:asciiTheme="minorHAnsi" w:hAnsiTheme="minorHAnsi" w:cs="Helvetica"/>
              </w:rPr>
              <w:t xml:space="preserve">Offentlig </w:t>
            </w:r>
            <w:r w:rsidR="00285193">
              <w:rPr>
                <w:rFonts w:asciiTheme="minorHAnsi" w:hAnsiTheme="minorHAnsi" w:cs="Helvetica"/>
              </w:rPr>
              <w:t>licitation</w:t>
            </w:r>
          </w:p>
        </w:tc>
      </w:tr>
      <w:tr w:rsidR="00AB63D8" w:rsidRPr="00AB63D8" w:rsidTr="00DF18E0">
        <w:tc>
          <w:tcPr>
            <w:tcW w:w="3942" w:type="dxa"/>
            <w:tcBorders>
              <w:top w:val="outset" w:sz="6" w:space="0" w:color="ECE9D8"/>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AB63D8" w:rsidRPr="00AB63D8" w:rsidRDefault="00AB63D8" w:rsidP="002E4C6F">
            <w:pPr>
              <w:spacing w:line="240" w:lineRule="auto"/>
              <w:rPr>
                <w:rFonts w:asciiTheme="minorHAnsi" w:hAnsiTheme="minorHAnsi" w:cs="Helvetica"/>
              </w:rPr>
            </w:pPr>
            <w:r w:rsidRPr="00AB63D8">
              <w:rPr>
                <w:rFonts w:asciiTheme="minorHAnsi" w:hAnsiTheme="minorHAnsi" w:cs="Helvetica"/>
              </w:rPr>
              <w:t>Større end 3</w:t>
            </w:r>
            <w:r w:rsidR="00037815">
              <w:rPr>
                <w:rFonts w:asciiTheme="minorHAnsi" w:hAnsiTheme="minorHAnsi" w:cs="Helvetica"/>
              </w:rPr>
              <w:t>8</w:t>
            </w:r>
            <w:r w:rsidRPr="00AB63D8">
              <w:rPr>
                <w:rFonts w:asciiTheme="minorHAnsi" w:hAnsiTheme="minorHAnsi" w:cs="Helvetica"/>
              </w:rPr>
              <w:t>,</w:t>
            </w:r>
            <w:r w:rsidR="002E4C6F">
              <w:rPr>
                <w:rFonts w:asciiTheme="minorHAnsi" w:hAnsiTheme="minorHAnsi" w:cs="Helvetica"/>
              </w:rPr>
              <w:t>96</w:t>
            </w:r>
            <w:r w:rsidR="002E4C6F" w:rsidRPr="00AB63D8">
              <w:rPr>
                <w:rFonts w:asciiTheme="minorHAnsi" w:hAnsiTheme="minorHAnsi" w:cs="Helvetica"/>
              </w:rPr>
              <w:t xml:space="preserve"> </w:t>
            </w:r>
            <w:r w:rsidRPr="00AB63D8">
              <w:rPr>
                <w:rFonts w:asciiTheme="minorHAnsi" w:hAnsiTheme="minorHAnsi" w:cs="Helvetica"/>
              </w:rPr>
              <w:t>mio. kr.</w:t>
            </w:r>
          </w:p>
        </w:tc>
        <w:tc>
          <w:tcPr>
            <w:tcW w:w="4010" w:type="dxa"/>
            <w:tcBorders>
              <w:top w:val="outset" w:sz="6" w:space="0" w:color="ECE9D8"/>
              <w:left w:val="outset" w:sz="6" w:space="0" w:color="ECE9D8"/>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AB63D8" w:rsidRPr="00AB63D8" w:rsidRDefault="00AB63D8" w:rsidP="00AB63D8">
            <w:pPr>
              <w:spacing w:line="240" w:lineRule="auto"/>
              <w:rPr>
                <w:rFonts w:asciiTheme="minorHAnsi" w:hAnsiTheme="minorHAnsi" w:cs="Helvetica"/>
              </w:rPr>
            </w:pPr>
            <w:r w:rsidRPr="00AB63D8">
              <w:rPr>
                <w:rFonts w:asciiTheme="minorHAnsi" w:hAnsiTheme="minorHAnsi" w:cs="Helvetica"/>
              </w:rPr>
              <w:t>EU-udbud</w:t>
            </w:r>
          </w:p>
        </w:tc>
      </w:tr>
    </w:tbl>
    <w:p w:rsidR="00AB63D8" w:rsidRPr="00AB63D8" w:rsidRDefault="00AB63D8" w:rsidP="00AB63D8">
      <w:pPr>
        <w:spacing w:line="240" w:lineRule="atLeast"/>
        <w:rPr>
          <w:rFonts w:asciiTheme="minorHAnsi" w:hAnsiTheme="minorHAnsi" w:cstheme="minorHAnsi"/>
        </w:rPr>
      </w:pPr>
      <w:r w:rsidRPr="00AB63D8">
        <w:rPr>
          <w:rFonts w:asciiTheme="minorHAnsi" w:hAnsiTheme="minorHAnsi" w:cstheme="minorHAnsi"/>
          <w:b/>
        </w:rPr>
        <w:t>Tabel 3.1</w:t>
      </w:r>
      <w:r w:rsidRPr="00AB63D8">
        <w:rPr>
          <w:rFonts w:asciiTheme="minorHAnsi" w:hAnsiTheme="minorHAnsi" w:cstheme="minorHAnsi"/>
        </w:rPr>
        <w:t xml:space="preserve"> Tærskelværdier </w:t>
      </w:r>
      <w:r w:rsidR="00DF18E0">
        <w:rPr>
          <w:rFonts w:asciiTheme="minorHAnsi" w:hAnsiTheme="minorHAnsi" w:cstheme="minorHAnsi"/>
        </w:rPr>
        <w:t>ekskl</w:t>
      </w:r>
      <w:r w:rsidR="002E4C6F">
        <w:rPr>
          <w:rFonts w:asciiTheme="minorHAnsi" w:hAnsiTheme="minorHAnsi" w:cstheme="minorHAnsi"/>
        </w:rPr>
        <w:t xml:space="preserve">. </w:t>
      </w:r>
      <w:r w:rsidR="00A86BDC">
        <w:rPr>
          <w:rFonts w:asciiTheme="minorHAnsi" w:hAnsiTheme="minorHAnsi" w:cstheme="minorHAnsi"/>
        </w:rPr>
        <w:t>m</w:t>
      </w:r>
      <w:r w:rsidR="002E4C6F">
        <w:rPr>
          <w:rFonts w:asciiTheme="minorHAnsi" w:hAnsiTheme="minorHAnsi" w:cstheme="minorHAnsi"/>
        </w:rPr>
        <w:t>oms</w:t>
      </w:r>
      <w:r w:rsidR="00DF18E0">
        <w:rPr>
          <w:rFonts w:asciiTheme="minorHAnsi" w:hAnsiTheme="minorHAnsi" w:cstheme="minorHAnsi"/>
        </w:rPr>
        <w:t>,</w:t>
      </w:r>
      <w:r w:rsidR="002E4C6F">
        <w:rPr>
          <w:rFonts w:asciiTheme="minorHAnsi" w:hAnsiTheme="minorHAnsi" w:cstheme="minorHAnsi"/>
        </w:rPr>
        <w:t xml:space="preserve"> 1. januar 2016</w:t>
      </w:r>
    </w:p>
    <w:p w:rsidR="00AB63D8" w:rsidRPr="00AB63D8" w:rsidRDefault="00AB63D8" w:rsidP="00AB63D8">
      <w:pPr>
        <w:spacing w:line="240" w:lineRule="atLeast"/>
        <w:rPr>
          <w:rFonts w:asciiTheme="minorHAnsi" w:hAnsiTheme="minorHAnsi" w:cstheme="minorHAnsi"/>
        </w:rPr>
      </w:pPr>
    </w:p>
    <w:p w:rsidR="00AB63D8" w:rsidRDefault="00AB63D8" w:rsidP="00AB63D8">
      <w:pPr>
        <w:spacing w:line="240" w:lineRule="atLeast"/>
        <w:rPr>
          <w:rFonts w:asciiTheme="minorHAnsi" w:hAnsiTheme="minorHAnsi" w:cstheme="minorHAnsi"/>
        </w:rPr>
      </w:pPr>
      <w:r w:rsidRPr="00AB63D8">
        <w:rPr>
          <w:rFonts w:asciiTheme="minorHAnsi" w:hAnsiTheme="minorHAnsi" w:cstheme="minorHAnsi"/>
        </w:rPr>
        <w:t>For foringer er der enkelte særlige bemærkninger</w:t>
      </w:r>
      <w:r w:rsidR="00E31A81">
        <w:rPr>
          <w:rFonts w:asciiTheme="minorHAnsi" w:hAnsiTheme="minorHAnsi" w:cstheme="minorHAnsi"/>
        </w:rPr>
        <w:t>,</w:t>
      </w:r>
      <w:r w:rsidRPr="00AB63D8">
        <w:rPr>
          <w:rFonts w:asciiTheme="minorHAnsi" w:hAnsiTheme="minorHAnsi" w:cstheme="minorHAnsi"/>
        </w:rPr>
        <w:t xml:space="preserve"> som udbyder skal være opmærksom på:</w:t>
      </w:r>
    </w:p>
    <w:p w:rsidR="00DF18E0" w:rsidRPr="00AB63D8" w:rsidRDefault="00DF18E0" w:rsidP="00AB63D8">
      <w:pPr>
        <w:spacing w:line="240" w:lineRule="atLeast"/>
        <w:rPr>
          <w:rFonts w:asciiTheme="minorHAnsi" w:hAnsiTheme="minorHAnsi" w:cstheme="minorHAnsi"/>
        </w:rPr>
      </w:pPr>
    </w:p>
    <w:p w:rsidR="00AB63D8" w:rsidRPr="00F33398" w:rsidRDefault="00AB63D8" w:rsidP="00DF18E0">
      <w:pPr>
        <w:pStyle w:val="Opstilling-punkttegn"/>
      </w:pPr>
      <w:r w:rsidRPr="00A86BDC">
        <w:t>Underhåndsbud er særlig relevant ved mindre opgaver, evt. særligt akutte opgaver</w:t>
      </w:r>
      <w:r w:rsidR="00524D06">
        <w:t>.</w:t>
      </w:r>
      <w:r w:rsidRPr="00A86BDC">
        <w:t xml:space="preserve"> Ved rammeaftaler er det den samlede værdi af </w:t>
      </w:r>
      <w:r w:rsidR="000A0AC3">
        <w:t>arbejderne</w:t>
      </w:r>
      <w:r w:rsidR="00F3114C" w:rsidRPr="00A86BDC">
        <w:t xml:space="preserve"> </w:t>
      </w:r>
      <w:r w:rsidRPr="00A86BDC">
        <w:t xml:space="preserve">for hele aftaleperioden, inklusive alle optioner, der er relevant, hvilket typisk er en </w:t>
      </w:r>
      <w:r w:rsidR="009A2400" w:rsidRPr="008D02EE">
        <w:t>2-</w:t>
      </w:r>
      <w:r w:rsidRPr="00A86BDC">
        <w:t xml:space="preserve">4 årig periode. </w:t>
      </w:r>
      <w:r w:rsidRPr="00F33398">
        <w:t>Der er også regler for annoncering af udbud, der skal følges.</w:t>
      </w:r>
    </w:p>
    <w:p w:rsidR="00AB63D8" w:rsidRPr="00AB63D8" w:rsidRDefault="00AB63D8" w:rsidP="00AB63D8">
      <w:pPr>
        <w:spacing w:line="240" w:lineRule="atLeast"/>
        <w:rPr>
          <w:rFonts w:asciiTheme="minorHAnsi" w:hAnsiTheme="minorHAnsi" w:cstheme="minorHAnsi"/>
        </w:rPr>
      </w:pPr>
    </w:p>
    <w:p w:rsidR="00F3114C" w:rsidRDefault="00AB63D8" w:rsidP="00AB63D8">
      <w:pPr>
        <w:spacing w:line="240" w:lineRule="atLeast"/>
        <w:rPr>
          <w:rFonts w:asciiTheme="minorHAnsi" w:hAnsiTheme="minorHAnsi" w:cstheme="minorHAnsi"/>
        </w:rPr>
      </w:pPr>
      <w:r w:rsidRPr="00AB63D8">
        <w:rPr>
          <w:rFonts w:asciiTheme="minorHAnsi" w:hAnsiTheme="minorHAnsi" w:cstheme="minorHAnsi"/>
        </w:rPr>
        <w:t>Paradigmet er baseret på begrænset udbud under tærskelværdien for EU-udbud og</w:t>
      </w:r>
      <w:r w:rsidR="00F3114C">
        <w:rPr>
          <w:rFonts w:asciiTheme="minorHAnsi" w:hAnsiTheme="minorHAnsi" w:cstheme="minorHAnsi"/>
        </w:rPr>
        <w:t xml:space="preserve"> følger derfor</w:t>
      </w:r>
      <w:r w:rsidRPr="00AB63D8">
        <w:rPr>
          <w:rFonts w:asciiTheme="minorHAnsi" w:hAnsiTheme="minorHAnsi" w:cstheme="minorHAnsi"/>
        </w:rPr>
        <w:t xml:space="preserve"> dansk lovgivning. Udbud over tærskelværdien afviger dog ikke væsentligt fra de udarbejdede paradigmer, men her skal udbyder sikre sig overholdelse af bestemmelserne i det relevante udbudsdirektiv. </w:t>
      </w:r>
    </w:p>
    <w:p w:rsidR="00AB63D8" w:rsidRPr="00AB63D8" w:rsidRDefault="00AB63D8" w:rsidP="00AB63D8">
      <w:pPr>
        <w:spacing w:line="240" w:lineRule="atLeast"/>
        <w:rPr>
          <w:rFonts w:asciiTheme="minorHAnsi" w:hAnsiTheme="minorHAnsi" w:cstheme="minorHAnsi"/>
        </w:rPr>
      </w:pPr>
    </w:p>
    <w:p w:rsidR="00AB63D8" w:rsidRPr="00AB63D8" w:rsidRDefault="00AB63D8" w:rsidP="00AB63D8">
      <w:pPr>
        <w:spacing w:line="240" w:lineRule="atLeast"/>
        <w:rPr>
          <w:rFonts w:asciiTheme="minorHAnsi" w:hAnsiTheme="minorHAnsi" w:cstheme="minorHAnsi"/>
        </w:rPr>
      </w:pPr>
      <w:r w:rsidRPr="00AB63D8">
        <w:rPr>
          <w:rFonts w:asciiTheme="minorHAnsi" w:hAnsiTheme="minorHAnsi" w:cstheme="minorHAnsi"/>
        </w:rPr>
        <w:lastRenderedPageBreak/>
        <w:t xml:space="preserve">Ved alle udbud er det vigtigt, at alle </w:t>
      </w:r>
      <w:r w:rsidR="00F33398">
        <w:rPr>
          <w:rFonts w:asciiTheme="minorHAnsi" w:hAnsiTheme="minorHAnsi" w:cstheme="minorHAnsi"/>
        </w:rPr>
        <w:t>tilbudsgivere</w:t>
      </w:r>
      <w:r w:rsidRPr="00AB63D8">
        <w:rPr>
          <w:rFonts w:asciiTheme="minorHAnsi" w:hAnsiTheme="minorHAnsi" w:cstheme="minorHAnsi"/>
        </w:rPr>
        <w:t xml:space="preserve"> bliver behandlet lige, og at </w:t>
      </w:r>
      <w:r w:rsidR="00F33398">
        <w:rPr>
          <w:rFonts w:asciiTheme="minorHAnsi" w:hAnsiTheme="minorHAnsi" w:cstheme="minorHAnsi"/>
        </w:rPr>
        <w:t>udbudsprocessen gøres så gennemsigtig som muligt for tilbudsgiverne.</w:t>
      </w:r>
      <w:r w:rsidRPr="00AB63D8">
        <w:rPr>
          <w:rFonts w:asciiTheme="minorHAnsi" w:hAnsiTheme="minorHAnsi" w:cstheme="minorHAnsi"/>
        </w:rPr>
        <w:t xml:space="preserve"> Det vil sikre den bedste sammenhæng mellem pris og kvalitet for bygherren.</w:t>
      </w:r>
    </w:p>
    <w:p w:rsidR="00AB63D8" w:rsidRPr="00AB63D8" w:rsidRDefault="00AB63D8" w:rsidP="00AB63D8">
      <w:pPr>
        <w:spacing w:line="240" w:lineRule="atLeast"/>
        <w:rPr>
          <w:rFonts w:asciiTheme="minorHAnsi" w:hAnsiTheme="minorHAnsi" w:cstheme="minorHAnsi"/>
        </w:rPr>
      </w:pPr>
    </w:p>
    <w:p w:rsidR="00AB63D8" w:rsidRPr="00AB63D8" w:rsidRDefault="00AB63D8" w:rsidP="00AB63D8">
      <w:pPr>
        <w:spacing w:line="240" w:lineRule="atLeast"/>
        <w:rPr>
          <w:rFonts w:asciiTheme="minorHAnsi" w:hAnsiTheme="minorHAnsi" w:cstheme="minorHAnsi"/>
        </w:rPr>
      </w:pPr>
      <w:r w:rsidRPr="00AB63D8">
        <w:rPr>
          <w:rFonts w:asciiTheme="minorHAnsi" w:hAnsiTheme="minorHAnsi" w:cstheme="minorHAnsi"/>
        </w:rPr>
        <w:t xml:space="preserve">Når udbudsformen </w:t>
      </w:r>
      <w:r w:rsidR="00F3114C">
        <w:rPr>
          <w:rFonts w:asciiTheme="minorHAnsi" w:hAnsiTheme="minorHAnsi" w:cstheme="minorHAnsi"/>
        </w:rPr>
        <w:t>er kendt</w:t>
      </w:r>
      <w:r w:rsidRPr="00AB63D8">
        <w:rPr>
          <w:rFonts w:asciiTheme="minorHAnsi" w:hAnsiTheme="minorHAnsi" w:cstheme="minorHAnsi"/>
        </w:rPr>
        <w:t xml:space="preserve">, kan der </w:t>
      </w:r>
      <w:r w:rsidR="00F3114C">
        <w:rPr>
          <w:rFonts w:asciiTheme="minorHAnsi" w:hAnsiTheme="minorHAnsi" w:cstheme="minorHAnsi"/>
        </w:rPr>
        <w:t xml:space="preserve">blive </w:t>
      </w:r>
      <w:r w:rsidRPr="00AB63D8">
        <w:rPr>
          <w:rFonts w:asciiTheme="minorHAnsi" w:hAnsiTheme="minorHAnsi" w:cstheme="minorHAnsi"/>
        </w:rPr>
        <w:t>udarbejde</w:t>
      </w:r>
      <w:r w:rsidR="00F3114C">
        <w:rPr>
          <w:rFonts w:asciiTheme="minorHAnsi" w:hAnsiTheme="minorHAnsi" w:cstheme="minorHAnsi"/>
        </w:rPr>
        <w:t>t</w:t>
      </w:r>
      <w:r w:rsidRPr="00AB63D8">
        <w:rPr>
          <w:rFonts w:asciiTheme="minorHAnsi" w:hAnsiTheme="minorHAnsi" w:cstheme="minorHAnsi"/>
        </w:rPr>
        <w:t xml:space="preserve"> en tidsplan for udbuddet. For de mindre udbud er </w:t>
      </w:r>
      <w:r w:rsidR="00F33398">
        <w:rPr>
          <w:rFonts w:asciiTheme="minorHAnsi" w:hAnsiTheme="minorHAnsi" w:cstheme="minorHAnsi"/>
        </w:rPr>
        <w:t>form</w:t>
      </w:r>
      <w:r w:rsidRPr="00AB63D8">
        <w:rPr>
          <w:rFonts w:asciiTheme="minorHAnsi" w:hAnsiTheme="minorHAnsi" w:cstheme="minorHAnsi"/>
        </w:rPr>
        <w:t xml:space="preserve">kravene </w:t>
      </w:r>
      <w:r w:rsidR="001550D6">
        <w:rPr>
          <w:rFonts w:asciiTheme="minorHAnsi" w:hAnsiTheme="minorHAnsi" w:cstheme="minorHAnsi"/>
        </w:rPr>
        <w:t>vedr. frister m.m.</w:t>
      </w:r>
      <w:r w:rsidRPr="00AB63D8">
        <w:rPr>
          <w:rFonts w:asciiTheme="minorHAnsi" w:hAnsiTheme="minorHAnsi" w:cstheme="minorHAnsi"/>
        </w:rPr>
        <w:t xml:space="preserve"> begrænset, mens formkravene til gennemførelse af et EU-udbud er veldefinerede.</w:t>
      </w:r>
    </w:p>
    <w:p w:rsidR="00AB63D8" w:rsidRPr="00AB63D8" w:rsidRDefault="00AB63D8" w:rsidP="00AB63D8">
      <w:pPr>
        <w:spacing w:line="240" w:lineRule="atLeast"/>
        <w:rPr>
          <w:rFonts w:asciiTheme="minorHAnsi" w:hAnsiTheme="minorHAnsi" w:cstheme="minorHAnsi"/>
        </w:rPr>
      </w:pPr>
    </w:p>
    <w:p w:rsidR="00AB63D8" w:rsidRPr="00AB63D8" w:rsidRDefault="00AB63D8" w:rsidP="00AB63D8">
      <w:pPr>
        <w:spacing w:line="240" w:lineRule="atLeast"/>
        <w:rPr>
          <w:rFonts w:asciiTheme="minorHAnsi" w:hAnsiTheme="minorHAnsi" w:cstheme="minorHAnsi"/>
        </w:rPr>
      </w:pPr>
      <w:r w:rsidRPr="00AB63D8">
        <w:rPr>
          <w:rFonts w:asciiTheme="minorHAnsi" w:hAnsiTheme="minorHAnsi" w:cstheme="minorHAnsi"/>
        </w:rPr>
        <w:t>Da foringsarbejder er specialiseret arbejde</w:t>
      </w:r>
      <w:r w:rsidR="00F3114C">
        <w:rPr>
          <w:rFonts w:asciiTheme="minorHAnsi" w:hAnsiTheme="minorHAnsi" w:cstheme="minorHAnsi"/>
        </w:rPr>
        <w:t>,</w:t>
      </w:r>
      <w:r w:rsidRPr="00AB63D8">
        <w:rPr>
          <w:rFonts w:asciiTheme="minorHAnsi" w:hAnsiTheme="minorHAnsi" w:cstheme="minorHAnsi"/>
        </w:rPr>
        <w:t xml:space="preserve"> anvendes der typisk underhåndsbud eller begrænset </w:t>
      </w:r>
      <w:r w:rsidR="00F33398">
        <w:rPr>
          <w:rFonts w:asciiTheme="minorHAnsi" w:hAnsiTheme="minorHAnsi" w:cstheme="minorHAnsi"/>
        </w:rPr>
        <w:t>licitation</w:t>
      </w:r>
      <w:r w:rsidR="00F33398" w:rsidRPr="00AB63D8">
        <w:rPr>
          <w:rFonts w:asciiTheme="minorHAnsi" w:hAnsiTheme="minorHAnsi" w:cstheme="minorHAnsi"/>
        </w:rPr>
        <w:t xml:space="preserve"> </w:t>
      </w:r>
      <w:r w:rsidRPr="00AB63D8">
        <w:rPr>
          <w:rFonts w:asciiTheme="minorHAnsi" w:hAnsiTheme="minorHAnsi" w:cstheme="minorHAnsi"/>
        </w:rPr>
        <w:t xml:space="preserve">blandt de specialiserede firmaer. Hvis omfanget er større end </w:t>
      </w:r>
      <w:r w:rsidR="00DF18E0">
        <w:rPr>
          <w:rFonts w:asciiTheme="minorHAnsi" w:hAnsiTheme="minorHAnsi" w:cstheme="minorHAnsi"/>
        </w:rPr>
        <w:t>EU's tærskelværdi (se tabel 3.1)</w:t>
      </w:r>
      <w:r w:rsidRPr="00AB63D8">
        <w:rPr>
          <w:rFonts w:asciiTheme="minorHAnsi" w:hAnsiTheme="minorHAnsi" w:cstheme="minorHAnsi"/>
        </w:rPr>
        <w:t xml:space="preserve"> gennemføres ofte </w:t>
      </w:r>
      <w:r w:rsidR="00F33398">
        <w:rPr>
          <w:rFonts w:asciiTheme="minorHAnsi" w:hAnsiTheme="minorHAnsi" w:cstheme="minorHAnsi"/>
        </w:rPr>
        <w:t xml:space="preserve">et begrænset udbud med </w:t>
      </w:r>
      <w:r w:rsidRPr="00AB63D8">
        <w:rPr>
          <w:rFonts w:asciiTheme="minorHAnsi" w:hAnsiTheme="minorHAnsi" w:cstheme="minorHAnsi"/>
        </w:rPr>
        <w:t>prækvalifikation</w:t>
      </w:r>
      <w:r w:rsidR="00F33398">
        <w:rPr>
          <w:rFonts w:asciiTheme="minorHAnsi" w:hAnsiTheme="minorHAnsi" w:cstheme="minorHAnsi"/>
        </w:rPr>
        <w:t xml:space="preserve"> efter EU’s Udbudsregler</w:t>
      </w:r>
      <w:r w:rsidRPr="00AB63D8">
        <w:rPr>
          <w:rFonts w:asciiTheme="minorHAnsi" w:hAnsiTheme="minorHAnsi" w:cstheme="minorHAnsi"/>
        </w:rPr>
        <w:t xml:space="preserve"> for at finde de bedst</w:t>
      </w:r>
      <w:r w:rsidR="00F33398">
        <w:rPr>
          <w:rFonts w:asciiTheme="minorHAnsi" w:hAnsiTheme="minorHAnsi" w:cstheme="minorHAnsi"/>
        </w:rPr>
        <w:t xml:space="preserve"> egnede </w:t>
      </w:r>
      <w:r w:rsidR="00F33398" w:rsidRPr="00AB63D8">
        <w:rPr>
          <w:rFonts w:asciiTheme="minorHAnsi" w:hAnsiTheme="minorHAnsi" w:cstheme="minorHAnsi"/>
        </w:rPr>
        <w:t>firmaer</w:t>
      </w:r>
      <w:r w:rsidRPr="00AB63D8">
        <w:rPr>
          <w:rFonts w:asciiTheme="minorHAnsi" w:hAnsiTheme="minorHAnsi" w:cstheme="minorHAnsi"/>
        </w:rPr>
        <w:t xml:space="preserve"> til </w:t>
      </w:r>
      <w:r w:rsidR="000A0AC3">
        <w:rPr>
          <w:rFonts w:asciiTheme="minorHAnsi" w:hAnsiTheme="minorHAnsi" w:cstheme="minorHAnsi"/>
        </w:rPr>
        <w:t>arbejderne</w:t>
      </w:r>
      <w:r w:rsidRPr="00AB63D8">
        <w:rPr>
          <w:rFonts w:asciiTheme="minorHAnsi" w:hAnsiTheme="minorHAnsi" w:cstheme="minorHAnsi"/>
        </w:rPr>
        <w:t>.</w:t>
      </w:r>
    </w:p>
    <w:p w:rsidR="00AB63D8" w:rsidRPr="00AB63D8" w:rsidRDefault="00AB63D8" w:rsidP="00AB63D8">
      <w:pPr>
        <w:spacing w:line="240" w:lineRule="atLeast"/>
        <w:rPr>
          <w:rFonts w:asciiTheme="minorHAnsi" w:hAnsiTheme="minorHAnsi" w:cstheme="minorHAnsi"/>
        </w:rPr>
      </w:pPr>
    </w:p>
    <w:p w:rsidR="00AB63D8" w:rsidRPr="00AB63D8" w:rsidRDefault="00AB63D8" w:rsidP="00AB63D8">
      <w:pPr>
        <w:spacing w:line="240" w:lineRule="atLeast"/>
        <w:rPr>
          <w:rFonts w:asciiTheme="minorHAnsi" w:hAnsiTheme="minorHAnsi" w:cstheme="minorHAnsi"/>
        </w:rPr>
      </w:pPr>
      <w:r w:rsidRPr="00AB63D8">
        <w:rPr>
          <w:rFonts w:asciiTheme="minorHAnsi" w:hAnsiTheme="minorHAnsi" w:cstheme="minorHAnsi"/>
        </w:rPr>
        <w:t xml:space="preserve">Det er </w:t>
      </w:r>
      <w:r w:rsidR="00F33398">
        <w:rPr>
          <w:rFonts w:asciiTheme="minorHAnsi" w:hAnsiTheme="minorHAnsi" w:cstheme="minorHAnsi"/>
        </w:rPr>
        <w:t xml:space="preserve">uanset </w:t>
      </w:r>
      <w:r w:rsidRPr="00AB63D8">
        <w:rPr>
          <w:rFonts w:asciiTheme="minorHAnsi" w:hAnsiTheme="minorHAnsi" w:cstheme="minorHAnsi"/>
        </w:rPr>
        <w:t xml:space="preserve">udbuddets </w:t>
      </w:r>
      <w:r w:rsidR="00F33398">
        <w:rPr>
          <w:rFonts w:asciiTheme="minorHAnsi" w:hAnsiTheme="minorHAnsi" w:cstheme="minorHAnsi"/>
        </w:rPr>
        <w:t>værdi</w:t>
      </w:r>
      <w:r w:rsidR="00F33398" w:rsidRPr="00AB63D8">
        <w:rPr>
          <w:rFonts w:asciiTheme="minorHAnsi" w:hAnsiTheme="minorHAnsi" w:cstheme="minorHAnsi"/>
        </w:rPr>
        <w:t xml:space="preserve"> </w:t>
      </w:r>
      <w:r w:rsidRPr="00AB63D8">
        <w:rPr>
          <w:rFonts w:asciiTheme="minorHAnsi" w:hAnsiTheme="minorHAnsi" w:cstheme="minorHAnsi"/>
        </w:rPr>
        <w:t xml:space="preserve">et krav, at udvælgelse af de firmaer, der kan deltage i </w:t>
      </w:r>
      <w:r w:rsidR="001550D6">
        <w:rPr>
          <w:rFonts w:asciiTheme="minorHAnsi" w:hAnsiTheme="minorHAnsi" w:cstheme="minorHAnsi"/>
        </w:rPr>
        <w:t>udbuddet</w:t>
      </w:r>
      <w:r w:rsidR="00F33398" w:rsidRPr="00AB63D8">
        <w:rPr>
          <w:rFonts w:asciiTheme="minorHAnsi" w:hAnsiTheme="minorHAnsi" w:cstheme="minorHAnsi"/>
        </w:rPr>
        <w:t xml:space="preserve"> </w:t>
      </w:r>
      <w:r w:rsidRPr="00AB63D8">
        <w:rPr>
          <w:rFonts w:asciiTheme="minorHAnsi" w:hAnsiTheme="minorHAnsi" w:cstheme="minorHAnsi"/>
        </w:rPr>
        <w:t xml:space="preserve">om tildeling af arbejdet, sker på </w:t>
      </w:r>
      <w:r w:rsidR="00F33398" w:rsidRPr="00AB63D8">
        <w:rPr>
          <w:rFonts w:asciiTheme="minorHAnsi" w:hAnsiTheme="minorHAnsi" w:cstheme="minorHAnsi"/>
        </w:rPr>
        <w:t>e</w:t>
      </w:r>
      <w:r w:rsidR="00F33398">
        <w:rPr>
          <w:rFonts w:asciiTheme="minorHAnsi" w:hAnsiTheme="minorHAnsi" w:cstheme="minorHAnsi"/>
        </w:rPr>
        <w:t>t</w:t>
      </w:r>
      <w:r w:rsidR="001550D6">
        <w:rPr>
          <w:rFonts w:asciiTheme="minorHAnsi" w:hAnsiTheme="minorHAnsi" w:cstheme="minorHAnsi"/>
        </w:rPr>
        <w:t xml:space="preserve"> </w:t>
      </w:r>
      <w:r w:rsidRPr="00AB63D8">
        <w:rPr>
          <w:rFonts w:asciiTheme="minorHAnsi" w:hAnsiTheme="minorHAnsi" w:cstheme="minorHAnsi"/>
        </w:rPr>
        <w:t>objektiv</w:t>
      </w:r>
      <w:r w:rsidR="00F33398">
        <w:rPr>
          <w:rFonts w:asciiTheme="minorHAnsi" w:hAnsiTheme="minorHAnsi" w:cstheme="minorHAnsi"/>
        </w:rPr>
        <w:t>t</w:t>
      </w:r>
      <w:r w:rsidRPr="00AB63D8">
        <w:rPr>
          <w:rFonts w:asciiTheme="minorHAnsi" w:hAnsiTheme="minorHAnsi" w:cstheme="minorHAnsi"/>
        </w:rPr>
        <w:t xml:space="preserve"> saglig</w:t>
      </w:r>
      <w:r w:rsidR="001550D6">
        <w:rPr>
          <w:rFonts w:asciiTheme="minorHAnsi" w:hAnsiTheme="minorHAnsi" w:cstheme="minorHAnsi"/>
        </w:rPr>
        <w:t>t og ikke</w:t>
      </w:r>
      <w:r w:rsidR="00661110">
        <w:rPr>
          <w:rFonts w:asciiTheme="minorHAnsi" w:hAnsiTheme="minorHAnsi" w:cstheme="minorHAnsi"/>
        </w:rPr>
        <w:t>-</w:t>
      </w:r>
      <w:r w:rsidR="001550D6">
        <w:rPr>
          <w:rFonts w:asciiTheme="minorHAnsi" w:hAnsiTheme="minorHAnsi" w:cstheme="minorHAnsi"/>
        </w:rPr>
        <w:t>diskriminerende</w:t>
      </w:r>
      <w:r w:rsidRPr="00AB63D8">
        <w:rPr>
          <w:rFonts w:asciiTheme="minorHAnsi" w:hAnsiTheme="minorHAnsi" w:cstheme="minorHAnsi"/>
        </w:rPr>
        <w:t xml:space="preserve"> grundlag for at sikre</w:t>
      </w:r>
      <w:r w:rsidR="009E5C78">
        <w:rPr>
          <w:rFonts w:asciiTheme="minorHAnsi" w:hAnsiTheme="minorHAnsi" w:cstheme="minorHAnsi"/>
        </w:rPr>
        <w:t xml:space="preserve"> gennemsigtighed og </w:t>
      </w:r>
      <w:r w:rsidRPr="00AB63D8">
        <w:rPr>
          <w:rFonts w:asciiTheme="minorHAnsi" w:hAnsiTheme="minorHAnsi" w:cstheme="minorHAnsi"/>
        </w:rPr>
        <w:t>størst mulig konkurrence.</w:t>
      </w:r>
    </w:p>
    <w:p w:rsidR="00AB63D8" w:rsidRPr="00AB63D8" w:rsidRDefault="00AB63D8" w:rsidP="00AB63D8">
      <w:pPr>
        <w:spacing w:line="240" w:lineRule="atLeast"/>
        <w:rPr>
          <w:rFonts w:asciiTheme="minorHAnsi" w:hAnsiTheme="minorHAnsi" w:cstheme="minorHAnsi"/>
        </w:rPr>
      </w:pPr>
    </w:p>
    <w:p w:rsidR="00AB63D8" w:rsidRPr="00AB63D8" w:rsidRDefault="00661110" w:rsidP="00AB63D8">
      <w:pPr>
        <w:spacing w:line="240" w:lineRule="atLeast"/>
        <w:rPr>
          <w:rFonts w:asciiTheme="minorHAnsi" w:hAnsiTheme="minorHAnsi" w:cstheme="minorHAnsi"/>
        </w:rPr>
      </w:pPr>
      <w:r>
        <w:rPr>
          <w:rFonts w:asciiTheme="minorHAnsi" w:hAnsiTheme="minorHAnsi" w:cstheme="minorHAnsi"/>
        </w:rPr>
        <w:t>I</w:t>
      </w:r>
      <w:r w:rsidR="009E5C78">
        <w:rPr>
          <w:rFonts w:asciiTheme="minorHAnsi" w:hAnsiTheme="minorHAnsi" w:cstheme="minorHAnsi"/>
        </w:rPr>
        <w:t>nden udbuddet igangsættes</w:t>
      </w:r>
      <w:r>
        <w:rPr>
          <w:rFonts w:asciiTheme="minorHAnsi" w:hAnsiTheme="minorHAnsi" w:cstheme="minorHAnsi"/>
        </w:rPr>
        <w:t>, skal det være afgjort,</w:t>
      </w:r>
      <w:r w:rsidR="009E5C78">
        <w:rPr>
          <w:rFonts w:asciiTheme="minorHAnsi" w:hAnsiTheme="minorHAnsi" w:cstheme="minorHAnsi"/>
        </w:rPr>
        <w:t xml:space="preserve"> </w:t>
      </w:r>
      <w:r w:rsidR="00AB63D8" w:rsidRPr="00AB63D8">
        <w:rPr>
          <w:rFonts w:asciiTheme="minorHAnsi" w:hAnsiTheme="minorHAnsi" w:cstheme="minorHAnsi"/>
        </w:rPr>
        <w:t xml:space="preserve">om </w:t>
      </w:r>
      <w:r w:rsidR="009E5C78">
        <w:rPr>
          <w:rFonts w:asciiTheme="minorHAnsi" w:hAnsiTheme="minorHAnsi" w:cstheme="minorHAnsi"/>
        </w:rPr>
        <w:t>kriteriet</w:t>
      </w:r>
      <w:r w:rsidR="009E5C78" w:rsidRPr="00AB63D8">
        <w:rPr>
          <w:rFonts w:asciiTheme="minorHAnsi" w:hAnsiTheme="minorHAnsi" w:cstheme="minorHAnsi"/>
        </w:rPr>
        <w:t xml:space="preserve"> </w:t>
      </w:r>
      <w:r w:rsidR="00AB63D8" w:rsidRPr="00AB63D8">
        <w:rPr>
          <w:rFonts w:asciiTheme="minorHAnsi" w:hAnsiTheme="minorHAnsi" w:cstheme="minorHAnsi"/>
        </w:rPr>
        <w:t>for tildeling af kontrakten skal være:</w:t>
      </w:r>
    </w:p>
    <w:p w:rsidR="00AB63D8" w:rsidRPr="00AB63D8" w:rsidRDefault="00AB63D8" w:rsidP="00B06957">
      <w:pPr>
        <w:numPr>
          <w:ilvl w:val="0"/>
          <w:numId w:val="25"/>
        </w:numPr>
        <w:spacing w:after="200" w:line="276" w:lineRule="auto"/>
        <w:contextualSpacing/>
        <w:rPr>
          <w:rFonts w:asciiTheme="minorHAnsi" w:hAnsiTheme="minorHAnsi" w:cstheme="minorHAnsi"/>
        </w:rPr>
      </w:pPr>
      <w:r w:rsidRPr="00AB63D8">
        <w:rPr>
          <w:rFonts w:asciiTheme="minorHAnsi" w:hAnsiTheme="minorHAnsi" w:cstheme="minorHAnsi"/>
        </w:rPr>
        <w:t>Laveste pris</w:t>
      </w:r>
      <w:r w:rsidR="009E5C78">
        <w:rPr>
          <w:rFonts w:asciiTheme="minorHAnsi" w:hAnsiTheme="minorHAnsi" w:cstheme="minorHAnsi"/>
        </w:rPr>
        <w:t xml:space="preserve"> eller</w:t>
      </w:r>
    </w:p>
    <w:p w:rsidR="00AB63D8" w:rsidRDefault="00AB63D8" w:rsidP="00B06957">
      <w:pPr>
        <w:numPr>
          <w:ilvl w:val="0"/>
          <w:numId w:val="25"/>
        </w:numPr>
        <w:spacing w:after="200" w:line="276" w:lineRule="auto"/>
        <w:contextualSpacing/>
        <w:rPr>
          <w:rFonts w:asciiTheme="minorHAnsi" w:hAnsiTheme="minorHAnsi" w:cstheme="minorHAnsi"/>
        </w:rPr>
      </w:pPr>
      <w:r w:rsidRPr="00AB63D8">
        <w:rPr>
          <w:rFonts w:asciiTheme="minorHAnsi" w:hAnsiTheme="minorHAnsi" w:cstheme="minorHAnsi"/>
        </w:rPr>
        <w:t>Økonomisk mest fordelagtig</w:t>
      </w:r>
    </w:p>
    <w:p w:rsidR="0097567A" w:rsidRPr="00AB63D8" w:rsidRDefault="0097567A" w:rsidP="0097567A">
      <w:pPr>
        <w:spacing w:after="200" w:line="276" w:lineRule="auto"/>
        <w:contextualSpacing/>
        <w:rPr>
          <w:rFonts w:asciiTheme="minorHAnsi" w:hAnsiTheme="minorHAnsi" w:cstheme="minorHAnsi"/>
        </w:rPr>
      </w:pPr>
    </w:p>
    <w:p w:rsidR="00AB63D8" w:rsidRPr="00AB63D8" w:rsidRDefault="00DF18E0" w:rsidP="00AB63D8">
      <w:pPr>
        <w:spacing w:line="240" w:lineRule="atLeast"/>
        <w:rPr>
          <w:rFonts w:asciiTheme="minorHAnsi" w:hAnsiTheme="minorHAnsi" w:cstheme="minorHAnsi"/>
        </w:rPr>
      </w:pPr>
      <w:r>
        <w:rPr>
          <w:rFonts w:asciiTheme="minorHAnsi" w:hAnsiTheme="minorHAnsi" w:cstheme="minorHAnsi"/>
        </w:rPr>
        <w:t>S</w:t>
      </w:r>
      <w:r w:rsidR="009E5C78">
        <w:rPr>
          <w:rFonts w:asciiTheme="minorHAnsi" w:hAnsiTheme="minorHAnsi" w:cstheme="minorHAnsi"/>
        </w:rPr>
        <w:t>åfremt der er tale om en veldefineret opgave, hvor</w:t>
      </w:r>
      <w:r w:rsidR="00AB63D8" w:rsidRPr="00AB63D8">
        <w:rPr>
          <w:rFonts w:asciiTheme="minorHAnsi" w:hAnsiTheme="minorHAnsi" w:cstheme="minorHAnsi"/>
        </w:rPr>
        <w:t xml:space="preserve"> der er skrappe krav til de firmaer, </w:t>
      </w:r>
      <w:r w:rsidR="00661110">
        <w:rPr>
          <w:rFonts w:asciiTheme="minorHAnsi" w:hAnsiTheme="minorHAnsi" w:cstheme="minorHAnsi"/>
        </w:rPr>
        <w:t>som</w:t>
      </w:r>
      <w:r w:rsidR="00AB63D8" w:rsidRPr="00AB63D8">
        <w:rPr>
          <w:rFonts w:asciiTheme="minorHAnsi" w:hAnsiTheme="minorHAnsi" w:cstheme="minorHAnsi"/>
        </w:rPr>
        <w:t xml:space="preserve"> får lov til at byde på opgaven, og hvor der samtidig </w:t>
      </w:r>
      <w:r w:rsidR="009E5C78">
        <w:rPr>
          <w:rFonts w:asciiTheme="minorHAnsi" w:hAnsiTheme="minorHAnsi" w:cstheme="minorHAnsi"/>
        </w:rPr>
        <w:t>kan opstilles udførlige</w:t>
      </w:r>
      <w:r w:rsidR="00AB63D8" w:rsidRPr="00AB63D8">
        <w:rPr>
          <w:rFonts w:asciiTheme="minorHAnsi" w:hAnsiTheme="minorHAnsi" w:cstheme="minorHAnsi"/>
        </w:rPr>
        <w:t xml:space="preserve"> krav til kvaliteten af de foringer og det produkt, der installeres, så vil </w:t>
      </w:r>
      <w:r w:rsidR="009E5C78" w:rsidRPr="00AB63D8">
        <w:rPr>
          <w:rFonts w:asciiTheme="minorHAnsi" w:hAnsiTheme="minorHAnsi" w:cstheme="minorHAnsi"/>
        </w:rPr>
        <w:t>e</w:t>
      </w:r>
      <w:r w:rsidR="009E5C78">
        <w:rPr>
          <w:rFonts w:asciiTheme="minorHAnsi" w:hAnsiTheme="minorHAnsi" w:cstheme="minorHAnsi"/>
        </w:rPr>
        <w:t>t udbud</w:t>
      </w:r>
      <w:r w:rsidR="009E5C78" w:rsidRPr="00AB63D8">
        <w:rPr>
          <w:rFonts w:asciiTheme="minorHAnsi" w:hAnsiTheme="minorHAnsi" w:cstheme="minorHAnsi"/>
        </w:rPr>
        <w:t xml:space="preserve"> </w:t>
      </w:r>
      <w:r w:rsidR="00AB63D8" w:rsidRPr="00AB63D8">
        <w:rPr>
          <w:rFonts w:asciiTheme="minorHAnsi" w:hAnsiTheme="minorHAnsi" w:cstheme="minorHAnsi"/>
        </w:rPr>
        <w:t xml:space="preserve">med laveste pris som tildelingskriterie ofte </w:t>
      </w:r>
      <w:r w:rsidR="009E5C78">
        <w:rPr>
          <w:rFonts w:asciiTheme="minorHAnsi" w:hAnsiTheme="minorHAnsi" w:cstheme="minorHAnsi"/>
        </w:rPr>
        <w:t>være at foretrække.</w:t>
      </w:r>
    </w:p>
    <w:p w:rsidR="00AB63D8" w:rsidRPr="00AB63D8" w:rsidRDefault="00AB63D8" w:rsidP="00AB63D8">
      <w:pPr>
        <w:spacing w:line="240" w:lineRule="atLeast"/>
        <w:rPr>
          <w:rFonts w:asciiTheme="minorHAnsi" w:hAnsiTheme="minorHAnsi" w:cstheme="minorHAnsi"/>
        </w:rPr>
      </w:pPr>
    </w:p>
    <w:p w:rsidR="00AB63D8" w:rsidRPr="00AB63D8" w:rsidRDefault="00AB63D8" w:rsidP="00AB63D8">
      <w:pPr>
        <w:spacing w:line="240" w:lineRule="atLeast"/>
        <w:rPr>
          <w:rFonts w:asciiTheme="minorHAnsi" w:hAnsiTheme="minorHAnsi" w:cstheme="minorHAnsi"/>
        </w:rPr>
      </w:pPr>
      <w:r w:rsidRPr="00AB63D8">
        <w:rPr>
          <w:rFonts w:asciiTheme="minorHAnsi" w:hAnsiTheme="minorHAnsi" w:cstheme="minorHAnsi"/>
        </w:rPr>
        <w:t xml:space="preserve">Hvis </w:t>
      </w:r>
      <w:r w:rsidR="009E5C78">
        <w:rPr>
          <w:rFonts w:asciiTheme="minorHAnsi" w:hAnsiTheme="minorHAnsi" w:cstheme="minorHAnsi"/>
        </w:rPr>
        <w:t>tildelingskriteriet</w:t>
      </w:r>
      <w:r w:rsidRPr="00AB63D8">
        <w:rPr>
          <w:rFonts w:asciiTheme="minorHAnsi" w:hAnsiTheme="minorHAnsi" w:cstheme="minorHAnsi"/>
        </w:rPr>
        <w:t xml:space="preserve"> </w:t>
      </w:r>
      <w:r w:rsidR="00661110">
        <w:rPr>
          <w:rFonts w:asciiTheme="minorHAnsi" w:hAnsiTheme="minorHAnsi" w:cstheme="minorHAnsi"/>
        </w:rPr>
        <w:t>’</w:t>
      </w:r>
      <w:r w:rsidRPr="00AB63D8">
        <w:rPr>
          <w:rFonts w:asciiTheme="minorHAnsi" w:hAnsiTheme="minorHAnsi" w:cstheme="minorHAnsi"/>
        </w:rPr>
        <w:t>det økonomisk mest fordelagtige tilbud</w:t>
      </w:r>
      <w:r w:rsidR="00661110">
        <w:rPr>
          <w:rFonts w:asciiTheme="minorHAnsi" w:hAnsiTheme="minorHAnsi" w:cstheme="minorHAnsi"/>
        </w:rPr>
        <w:t>’ derimod bliver valgt</w:t>
      </w:r>
      <w:r w:rsidRPr="00AB63D8">
        <w:rPr>
          <w:rFonts w:asciiTheme="minorHAnsi" w:hAnsiTheme="minorHAnsi" w:cstheme="minorHAnsi"/>
        </w:rPr>
        <w:t>, så skal bygherren sikre sig, at der er økonomisk konkurrence om andre parametre end bare prisen for foringen. Det er vigtigt, at bygherren nøje overvejer, hvilke underkriterier der er relevante.</w:t>
      </w:r>
      <w:r w:rsidR="009E5C78">
        <w:rPr>
          <w:rFonts w:asciiTheme="minorHAnsi" w:hAnsiTheme="minorHAnsi" w:cstheme="minorHAnsi"/>
        </w:rPr>
        <w:t xml:space="preserve"> (se afsnit om underkriterier i SB).</w:t>
      </w:r>
    </w:p>
    <w:p w:rsidR="00AB63D8" w:rsidRPr="00AB63D8" w:rsidRDefault="00AB63D8" w:rsidP="00AB63D8">
      <w:pPr>
        <w:spacing w:line="240" w:lineRule="atLeast"/>
        <w:rPr>
          <w:rFonts w:asciiTheme="minorHAnsi" w:hAnsiTheme="minorHAnsi" w:cstheme="minorHAnsi"/>
        </w:rPr>
      </w:pPr>
    </w:p>
    <w:p w:rsidR="00AB63D8" w:rsidRPr="00AB63D8" w:rsidRDefault="00AB63D8" w:rsidP="00AB63D8">
      <w:pPr>
        <w:spacing w:line="240" w:lineRule="atLeast"/>
        <w:rPr>
          <w:rFonts w:asciiTheme="minorHAnsi" w:hAnsiTheme="minorHAnsi" w:cstheme="minorHAnsi"/>
        </w:rPr>
      </w:pPr>
      <w:r w:rsidRPr="00AB63D8">
        <w:rPr>
          <w:rFonts w:asciiTheme="minorHAnsi" w:hAnsiTheme="minorHAnsi" w:cstheme="minorHAnsi"/>
        </w:rPr>
        <w:t xml:space="preserve">Underkriterierne skal være </w:t>
      </w:r>
      <w:r w:rsidR="00524D06">
        <w:rPr>
          <w:rFonts w:asciiTheme="minorHAnsi" w:hAnsiTheme="minorHAnsi" w:cstheme="minorHAnsi"/>
        </w:rPr>
        <w:t>vægtede</w:t>
      </w:r>
      <w:r w:rsidR="00524D06" w:rsidRPr="00AB63D8">
        <w:rPr>
          <w:rFonts w:asciiTheme="minorHAnsi" w:hAnsiTheme="minorHAnsi" w:cstheme="minorHAnsi"/>
        </w:rPr>
        <w:t xml:space="preserve"> </w:t>
      </w:r>
      <w:r w:rsidRPr="00AB63D8">
        <w:rPr>
          <w:rFonts w:asciiTheme="minorHAnsi" w:hAnsiTheme="minorHAnsi" w:cstheme="minorHAnsi"/>
        </w:rPr>
        <w:t xml:space="preserve">og alle være rettet mod det arbejde, </w:t>
      </w:r>
      <w:r w:rsidR="00661110">
        <w:rPr>
          <w:rFonts w:asciiTheme="minorHAnsi" w:hAnsiTheme="minorHAnsi" w:cstheme="minorHAnsi"/>
        </w:rPr>
        <w:t>som</w:t>
      </w:r>
      <w:r w:rsidRPr="00AB63D8">
        <w:rPr>
          <w:rFonts w:asciiTheme="minorHAnsi" w:hAnsiTheme="minorHAnsi" w:cstheme="minorHAnsi"/>
        </w:rPr>
        <w:t xml:space="preserve"> skal udføres. Det </w:t>
      </w:r>
      <w:r w:rsidR="00661110">
        <w:rPr>
          <w:rFonts w:asciiTheme="minorHAnsi" w:hAnsiTheme="minorHAnsi" w:cstheme="minorHAnsi"/>
        </w:rPr>
        <w:t xml:space="preserve">er vigtigt at </w:t>
      </w:r>
      <w:r w:rsidRPr="00AB63D8">
        <w:rPr>
          <w:rFonts w:asciiTheme="minorHAnsi" w:hAnsiTheme="minorHAnsi" w:cstheme="minorHAnsi"/>
        </w:rPr>
        <w:t>bemærke, at det ikke er tilladt at genanvende kriterier, der har været anvendt ved udvælgelsen af firmaerne</w:t>
      </w:r>
      <w:r w:rsidR="0097567A">
        <w:rPr>
          <w:rFonts w:asciiTheme="minorHAnsi" w:hAnsiTheme="minorHAnsi" w:cstheme="minorHAnsi"/>
        </w:rPr>
        <w:t xml:space="preserve"> i forbindelse med eventuel prækvalifikation</w:t>
      </w:r>
      <w:r w:rsidRPr="00AB63D8">
        <w:rPr>
          <w:rFonts w:asciiTheme="minorHAnsi" w:hAnsiTheme="minorHAnsi" w:cstheme="minorHAnsi"/>
        </w:rPr>
        <w:t>, som f.eks. referencer, økonomi, materiel/kapacitet, mv.</w:t>
      </w:r>
    </w:p>
    <w:p w:rsidR="00AB63D8" w:rsidRPr="00AB63D8" w:rsidRDefault="00AB63D8" w:rsidP="00AB63D8">
      <w:pPr>
        <w:spacing w:line="240" w:lineRule="atLeast"/>
        <w:rPr>
          <w:rFonts w:asciiTheme="minorHAnsi" w:hAnsiTheme="minorHAnsi" w:cstheme="minorHAnsi"/>
        </w:rPr>
      </w:pPr>
    </w:p>
    <w:p w:rsidR="00AB63D8" w:rsidRPr="00AB63D8" w:rsidRDefault="00AB63D8" w:rsidP="00AB63D8">
      <w:pPr>
        <w:pStyle w:val="Overskrift4"/>
      </w:pPr>
      <w:bookmarkStart w:id="26" w:name="_Toc376701527"/>
      <w:r w:rsidRPr="00AB63D8">
        <w:t>Detailudbud eller udbud af rammeaftale</w:t>
      </w:r>
      <w:bookmarkEnd w:id="26"/>
    </w:p>
    <w:p w:rsidR="00AB63D8" w:rsidRPr="00AB63D8" w:rsidRDefault="00AB63D8" w:rsidP="00AB63D8">
      <w:pPr>
        <w:spacing w:line="240" w:lineRule="atLeast"/>
        <w:rPr>
          <w:rFonts w:asciiTheme="minorHAnsi" w:hAnsiTheme="minorHAnsi" w:cstheme="minorHAnsi"/>
        </w:rPr>
      </w:pPr>
      <w:r w:rsidRPr="00AB63D8">
        <w:rPr>
          <w:rFonts w:asciiTheme="minorHAnsi" w:hAnsiTheme="minorHAnsi" w:cstheme="minorHAnsi"/>
        </w:rPr>
        <w:t>Foring af ledninger er et standardiseret arbejde, der er velegnet til rammeaftaler, da det arbejde</w:t>
      </w:r>
      <w:r w:rsidR="005E0629">
        <w:rPr>
          <w:rFonts w:asciiTheme="minorHAnsi" w:hAnsiTheme="minorHAnsi" w:cstheme="minorHAnsi"/>
        </w:rPr>
        <w:t>,</w:t>
      </w:r>
      <w:r w:rsidRPr="00AB63D8">
        <w:rPr>
          <w:rFonts w:asciiTheme="minorHAnsi" w:hAnsiTheme="minorHAnsi" w:cstheme="minorHAnsi"/>
        </w:rPr>
        <w:t xml:space="preserve"> </w:t>
      </w:r>
      <w:r w:rsidR="005E0629">
        <w:rPr>
          <w:rFonts w:asciiTheme="minorHAnsi" w:hAnsiTheme="minorHAnsi" w:cstheme="minorHAnsi"/>
        </w:rPr>
        <w:t>som</w:t>
      </w:r>
      <w:r w:rsidRPr="00AB63D8">
        <w:rPr>
          <w:rFonts w:asciiTheme="minorHAnsi" w:hAnsiTheme="minorHAnsi" w:cstheme="minorHAnsi"/>
        </w:rPr>
        <w:t xml:space="preserve"> skal udføres</w:t>
      </w:r>
      <w:r w:rsidR="00715CC5">
        <w:rPr>
          <w:rFonts w:asciiTheme="minorHAnsi" w:hAnsiTheme="minorHAnsi" w:cstheme="minorHAnsi"/>
        </w:rPr>
        <w:t>,</w:t>
      </w:r>
      <w:r w:rsidRPr="00AB63D8">
        <w:rPr>
          <w:rFonts w:asciiTheme="minorHAnsi" w:hAnsiTheme="minorHAnsi" w:cstheme="minorHAnsi"/>
        </w:rPr>
        <w:t xml:space="preserve"> ikke varierer meget på de enkelte lokaliteter. Samtidig er det typisk en ydelse, der indkøbes efter en fast udvælgelse hos ledningsejeren, og her er en rammeaftale hensigtsmæssig med faste enhedspriser på en mulig udførelse af opgaver af samme karakter i en bestemt periode.</w:t>
      </w:r>
      <w:r w:rsidRPr="00AB63D8">
        <w:rPr>
          <w:rFonts w:asciiTheme="minorHAnsi" w:hAnsiTheme="minorHAnsi"/>
        </w:rPr>
        <w:t xml:space="preserve"> </w:t>
      </w:r>
      <w:r w:rsidRPr="00AB63D8">
        <w:rPr>
          <w:rFonts w:asciiTheme="minorHAnsi" w:hAnsiTheme="minorHAnsi" w:cstheme="minorHAnsi"/>
        </w:rPr>
        <w:t>Rammeaftaler er en effektiv aftaleform ved foringer med stor ensartethed eller gentagelse, f.eks. foringer af ledninger i dimension op til ø600 mm. Rammeaftalerne dækker typisk en periode på 2-4 år.</w:t>
      </w:r>
    </w:p>
    <w:p w:rsidR="00AB63D8" w:rsidRPr="00AB63D8" w:rsidRDefault="00AB63D8" w:rsidP="00AB63D8">
      <w:pPr>
        <w:spacing w:line="240" w:lineRule="atLeast"/>
        <w:rPr>
          <w:rFonts w:asciiTheme="minorHAnsi" w:hAnsiTheme="minorHAnsi" w:cstheme="minorHAnsi"/>
        </w:rPr>
      </w:pPr>
    </w:p>
    <w:p w:rsidR="00AB63D8" w:rsidRPr="00AB63D8" w:rsidRDefault="00AB63D8" w:rsidP="00AB63D8">
      <w:pPr>
        <w:spacing w:line="240" w:lineRule="atLeast"/>
        <w:rPr>
          <w:rFonts w:asciiTheme="minorHAnsi" w:hAnsiTheme="minorHAnsi" w:cstheme="minorHAnsi"/>
        </w:rPr>
      </w:pPr>
      <w:r w:rsidRPr="00AB63D8">
        <w:rPr>
          <w:rFonts w:asciiTheme="minorHAnsi" w:hAnsiTheme="minorHAnsi" w:cstheme="minorHAnsi"/>
        </w:rPr>
        <w:t>En rammeaftale vil erfaringsmæssigt kunne rumme op</w:t>
      </w:r>
      <w:r w:rsidR="005E0629">
        <w:rPr>
          <w:rFonts w:asciiTheme="minorHAnsi" w:hAnsiTheme="minorHAnsi" w:cstheme="minorHAnsi"/>
        </w:rPr>
        <w:t xml:space="preserve"> </w:t>
      </w:r>
      <w:r w:rsidRPr="00AB63D8">
        <w:rPr>
          <w:rFonts w:asciiTheme="minorHAnsi" w:hAnsiTheme="minorHAnsi" w:cstheme="minorHAnsi"/>
        </w:rPr>
        <w:t xml:space="preserve">til 80 % af </w:t>
      </w:r>
      <w:r w:rsidR="000A0AC3">
        <w:rPr>
          <w:rFonts w:asciiTheme="minorHAnsi" w:hAnsiTheme="minorHAnsi" w:cstheme="minorHAnsi"/>
        </w:rPr>
        <w:t>foringsarbejderne</w:t>
      </w:r>
      <w:r w:rsidR="005E0629" w:rsidRPr="00AB63D8">
        <w:rPr>
          <w:rFonts w:asciiTheme="minorHAnsi" w:hAnsiTheme="minorHAnsi" w:cstheme="minorHAnsi"/>
        </w:rPr>
        <w:t xml:space="preserve"> </w:t>
      </w:r>
      <w:r w:rsidRPr="00AB63D8">
        <w:rPr>
          <w:rFonts w:asciiTheme="minorHAnsi" w:hAnsiTheme="minorHAnsi" w:cstheme="minorHAnsi"/>
        </w:rPr>
        <w:t>i en forsyning.</w:t>
      </w:r>
    </w:p>
    <w:p w:rsidR="00AB63D8" w:rsidRPr="00AB63D8" w:rsidRDefault="00AB63D8" w:rsidP="00AB63D8">
      <w:pPr>
        <w:spacing w:line="240" w:lineRule="atLeast"/>
        <w:rPr>
          <w:rFonts w:asciiTheme="minorHAnsi" w:hAnsiTheme="minorHAnsi" w:cstheme="minorHAnsi"/>
        </w:rPr>
      </w:pPr>
    </w:p>
    <w:p w:rsidR="00AB63D8" w:rsidRPr="00AB63D8" w:rsidRDefault="00AB63D8" w:rsidP="00AB63D8">
      <w:pPr>
        <w:spacing w:line="240" w:lineRule="atLeast"/>
        <w:rPr>
          <w:rFonts w:asciiTheme="minorHAnsi" w:hAnsiTheme="minorHAnsi" w:cstheme="minorHAnsi"/>
        </w:rPr>
      </w:pPr>
      <w:r w:rsidRPr="00AB63D8">
        <w:rPr>
          <w:rFonts w:asciiTheme="minorHAnsi" w:hAnsiTheme="minorHAnsi" w:cstheme="minorHAnsi"/>
        </w:rPr>
        <w:t>For mere komplekse foringer, f.eks. store dimensioner, dårlige adgangsforhold, særlige skader, er rammeaftale</w:t>
      </w:r>
      <w:r w:rsidR="00715CC5">
        <w:rPr>
          <w:rFonts w:asciiTheme="minorHAnsi" w:hAnsiTheme="minorHAnsi" w:cstheme="minorHAnsi"/>
        </w:rPr>
        <w:t>n</w:t>
      </w:r>
      <w:r w:rsidRPr="00AB63D8">
        <w:rPr>
          <w:rFonts w:asciiTheme="minorHAnsi" w:hAnsiTheme="minorHAnsi" w:cstheme="minorHAnsi"/>
        </w:rPr>
        <w:t xml:space="preserve"> måske ikke</w:t>
      </w:r>
      <w:r w:rsidR="00715CC5">
        <w:rPr>
          <w:rFonts w:asciiTheme="minorHAnsi" w:hAnsiTheme="minorHAnsi" w:cstheme="minorHAnsi"/>
        </w:rPr>
        <w:t xml:space="preserve"> det mest</w:t>
      </w:r>
      <w:r w:rsidRPr="00AB63D8">
        <w:rPr>
          <w:rFonts w:asciiTheme="minorHAnsi" w:hAnsiTheme="minorHAnsi" w:cstheme="minorHAnsi"/>
        </w:rPr>
        <w:t xml:space="preserve"> velegnede</w:t>
      </w:r>
      <w:r w:rsidR="00715CC5">
        <w:rPr>
          <w:rFonts w:asciiTheme="minorHAnsi" w:hAnsiTheme="minorHAnsi" w:cstheme="minorHAnsi"/>
        </w:rPr>
        <w:t xml:space="preserve"> redskab</w:t>
      </w:r>
      <w:r w:rsidRPr="00AB63D8">
        <w:rPr>
          <w:rFonts w:asciiTheme="minorHAnsi" w:hAnsiTheme="minorHAnsi" w:cstheme="minorHAnsi"/>
        </w:rPr>
        <w:t>, og her kan et udbud</w:t>
      </w:r>
      <w:r w:rsidR="00715CC5">
        <w:rPr>
          <w:rFonts w:asciiTheme="minorHAnsi" w:hAnsiTheme="minorHAnsi" w:cstheme="minorHAnsi"/>
        </w:rPr>
        <w:t xml:space="preserve"> af et </w:t>
      </w:r>
      <w:r w:rsidR="00DF18E0">
        <w:rPr>
          <w:rFonts w:asciiTheme="minorHAnsi" w:hAnsiTheme="minorHAnsi" w:cstheme="minorHAnsi"/>
        </w:rPr>
        <w:t xml:space="preserve">detailprojekt </w:t>
      </w:r>
      <w:r w:rsidR="00DF18E0" w:rsidRPr="00AB63D8">
        <w:rPr>
          <w:rFonts w:asciiTheme="minorHAnsi" w:hAnsiTheme="minorHAnsi" w:cstheme="minorHAnsi"/>
        </w:rPr>
        <w:t>baseret</w:t>
      </w:r>
      <w:r w:rsidRPr="00AB63D8">
        <w:rPr>
          <w:rFonts w:asciiTheme="minorHAnsi" w:hAnsiTheme="minorHAnsi" w:cstheme="minorHAnsi"/>
        </w:rPr>
        <w:t xml:space="preserve"> på konkrete strækninger være en stor fordel.</w:t>
      </w:r>
    </w:p>
    <w:p w:rsidR="00AB63D8" w:rsidRPr="00AB63D8" w:rsidRDefault="00AB63D8" w:rsidP="00AB63D8">
      <w:pPr>
        <w:spacing w:line="240" w:lineRule="atLeast"/>
        <w:rPr>
          <w:szCs w:val="24"/>
        </w:rPr>
      </w:pPr>
    </w:p>
    <w:p w:rsidR="00AB63D8" w:rsidRPr="00AB63D8" w:rsidRDefault="00AB63D8" w:rsidP="00AB63D8">
      <w:pPr>
        <w:spacing w:line="240" w:lineRule="atLeast"/>
        <w:rPr>
          <w:szCs w:val="24"/>
        </w:rPr>
      </w:pPr>
      <w:r w:rsidRPr="00AB63D8">
        <w:rPr>
          <w:szCs w:val="24"/>
        </w:rPr>
        <w:t xml:space="preserve">Såfremt en bygherre kun forventer at omsætte for et mindre beløb årligt, </w:t>
      </w:r>
      <w:r w:rsidR="007D39AC" w:rsidRPr="00AB63D8">
        <w:rPr>
          <w:szCs w:val="24"/>
        </w:rPr>
        <w:t>f.eks.</w:t>
      </w:r>
      <w:r w:rsidRPr="00AB63D8">
        <w:rPr>
          <w:szCs w:val="24"/>
        </w:rPr>
        <w:t xml:space="preserve"> under 1-2 mio</w:t>
      </w:r>
      <w:r w:rsidR="00143C2A">
        <w:rPr>
          <w:szCs w:val="24"/>
        </w:rPr>
        <w:t>.</w:t>
      </w:r>
      <w:r w:rsidRPr="00AB63D8">
        <w:rPr>
          <w:szCs w:val="24"/>
        </w:rPr>
        <w:t xml:space="preserve"> kr</w:t>
      </w:r>
      <w:r w:rsidR="00715CC5">
        <w:rPr>
          <w:szCs w:val="24"/>
        </w:rPr>
        <w:t>.</w:t>
      </w:r>
      <w:r w:rsidRPr="00AB63D8">
        <w:rPr>
          <w:szCs w:val="24"/>
        </w:rPr>
        <w:t xml:space="preserve"> pr</w:t>
      </w:r>
      <w:r w:rsidR="00143C2A">
        <w:rPr>
          <w:szCs w:val="24"/>
        </w:rPr>
        <w:t>.</w:t>
      </w:r>
      <w:r w:rsidRPr="00AB63D8">
        <w:rPr>
          <w:szCs w:val="24"/>
        </w:rPr>
        <w:t xml:space="preserve"> år, anbefales det at udbyde foringer som detailprojekter</w:t>
      </w:r>
      <w:r w:rsidR="0097567A">
        <w:rPr>
          <w:szCs w:val="24"/>
        </w:rPr>
        <w:t>,</w:t>
      </w:r>
      <w:r w:rsidRPr="00AB63D8">
        <w:rPr>
          <w:szCs w:val="24"/>
        </w:rPr>
        <w:t xml:space="preserve"> da anvendelse af rammeudbud ved små omsætninger ikke nødvendigvis giver en korrekt afspejling af de </w:t>
      </w:r>
      <w:r w:rsidR="000A0AC3">
        <w:rPr>
          <w:szCs w:val="24"/>
        </w:rPr>
        <w:t>arbejder</w:t>
      </w:r>
      <w:r w:rsidR="00143C2A">
        <w:rPr>
          <w:szCs w:val="24"/>
        </w:rPr>
        <w:t>,</w:t>
      </w:r>
      <w:r w:rsidR="00143C2A" w:rsidRPr="00AB63D8">
        <w:rPr>
          <w:szCs w:val="24"/>
        </w:rPr>
        <w:t xml:space="preserve"> </w:t>
      </w:r>
      <w:r w:rsidRPr="00AB63D8">
        <w:rPr>
          <w:szCs w:val="24"/>
        </w:rPr>
        <w:t>der skal udføres.</w:t>
      </w:r>
    </w:p>
    <w:p w:rsidR="00AB63D8" w:rsidRPr="00AB63D8" w:rsidRDefault="00AB63D8" w:rsidP="00AB63D8">
      <w:pPr>
        <w:spacing w:line="240" w:lineRule="atLeast"/>
        <w:rPr>
          <w:szCs w:val="24"/>
        </w:rPr>
      </w:pPr>
    </w:p>
    <w:p w:rsidR="00AB63D8" w:rsidRPr="00AB63D8" w:rsidRDefault="00AB63D8" w:rsidP="00AB63D8">
      <w:pPr>
        <w:spacing w:line="240" w:lineRule="atLeast"/>
        <w:rPr>
          <w:szCs w:val="24"/>
        </w:rPr>
      </w:pPr>
    </w:p>
    <w:p w:rsidR="00AB63D8" w:rsidRPr="00AB63D8" w:rsidRDefault="00AB63D8" w:rsidP="00AB63D8">
      <w:pPr>
        <w:pStyle w:val="Overskrift3"/>
      </w:pPr>
      <w:bookmarkStart w:id="27" w:name="_Toc376701528"/>
      <w:bookmarkStart w:id="28" w:name="_Toc460353818"/>
      <w:r w:rsidRPr="00AB63D8">
        <w:t>Dokumenter i paradigmet</w:t>
      </w:r>
      <w:bookmarkEnd w:id="27"/>
      <w:bookmarkEnd w:id="28"/>
    </w:p>
    <w:p w:rsidR="00AB63D8" w:rsidRPr="0097567A" w:rsidRDefault="00AB63D8" w:rsidP="00AB63D8">
      <w:pPr>
        <w:spacing w:line="240" w:lineRule="atLeast"/>
        <w:rPr>
          <w:szCs w:val="24"/>
        </w:rPr>
      </w:pPr>
      <w:r w:rsidRPr="0097567A">
        <w:rPr>
          <w:szCs w:val="24"/>
        </w:rPr>
        <w:t>Paradigmet består af følgende dokumenter:</w:t>
      </w:r>
    </w:p>
    <w:p w:rsidR="00AB63D8" w:rsidRPr="0097567A" w:rsidRDefault="00AB63D8" w:rsidP="00857804">
      <w:pPr>
        <w:numPr>
          <w:ilvl w:val="0"/>
          <w:numId w:val="17"/>
        </w:numPr>
        <w:spacing w:line="240" w:lineRule="atLeast"/>
        <w:rPr>
          <w:szCs w:val="24"/>
        </w:rPr>
      </w:pPr>
      <w:r w:rsidRPr="0097567A">
        <w:rPr>
          <w:szCs w:val="24"/>
        </w:rPr>
        <w:lastRenderedPageBreak/>
        <w:t>Denne vejledning</w:t>
      </w:r>
    </w:p>
    <w:p w:rsidR="00AB63D8" w:rsidRPr="0097567A" w:rsidRDefault="00AB63D8" w:rsidP="00857804">
      <w:pPr>
        <w:numPr>
          <w:ilvl w:val="0"/>
          <w:numId w:val="17"/>
        </w:numPr>
        <w:spacing w:line="240" w:lineRule="atLeast"/>
        <w:rPr>
          <w:szCs w:val="24"/>
        </w:rPr>
      </w:pPr>
      <w:r w:rsidRPr="0097567A">
        <w:rPr>
          <w:szCs w:val="24"/>
        </w:rPr>
        <w:t>Almindelige Arbejdsbeskrivelse (AAB)</w:t>
      </w:r>
    </w:p>
    <w:p w:rsidR="00AB63D8" w:rsidRPr="0097567A" w:rsidRDefault="00AB63D8" w:rsidP="00AB63D8">
      <w:pPr>
        <w:spacing w:line="240" w:lineRule="atLeast"/>
        <w:ind w:left="340" w:hanging="340"/>
        <w:rPr>
          <w:szCs w:val="24"/>
        </w:rPr>
      </w:pPr>
    </w:p>
    <w:p w:rsidR="00AB63D8" w:rsidRPr="0097567A" w:rsidRDefault="00AB63D8" w:rsidP="00AB63D8">
      <w:pPr>
        <w:spacing w:line="240" w:lineRule="atLeast"/>
        <w:ind w:left="340" w:hanging="340"/>
        <w:rPr>
          <w:szCs w:val="24"/>
        </w:rPr>
      </w:pPr>
      <w:r w:rsidRPr="0097567A">
        <w:rPr>
          <w:szCs w:val="24"/>
        </w:rPr>
        <w:t>Paradigmer for:</w:t>
      </w:r>
    </w:p>
    <w:p w:rsidR="00AB63D8" w:rsidRPr="0097567A" w:rsidRDefault="00AB63D8" w:rsidP="00857804">
      <w:pPr>
        <w:numPr>
          <w:ilvl w:val="0"/>
          <w:numId w:val="17"/>
        </w:numPr>
        <w:spacing w:line="240" w:lineRule="atLeast"/>
        <w:rPr>
          <w:szCs w:val="24"/>
        </w:rPr>
      </w:pPr>
      <w:r w:rsidRPr="0097567A">
        <w:rPr>
          <w:szCs w:val="24"/>
        </w:rPr>
        <w:t>Udbudsbrev (UB)</w:t>
      </w:r>
    </w:p>
    <w:p w:rsidR="00AB63D8" w:rsidRPr="0097567A" w:rsidRDefault="00AB63D8" w:rsidP="00857804">
      <w:pPr>
        <w:numPr>
          <w:ilvl w:val="0"/>
          <w:numId w:val="17"/>
        </w:numPr>
        <w:spacing w:line="240" w:lineRule="atLeast"/>
        <w:rPr>
          <w:szCs w:val="24"/>
        </w:rPr>
      </w:pPr>
      <w:r w:rsidRPr="0097567A">
        <w:rPr>
          <w:szCs w:val="24"/>
        </w:rPr>
        <w:t>Særlige Betingelser (SB)</w:t>
      </w:r>
    </w:p>
    <w:p w:rsidR="00AB63D8" w:rsidRPr="0097567A" w:rsidRDefault="00AB63D8" w:rsidP="00857804">
      <w:pPr>
        <w:numPr>
          <w:ilvl w:val="0"/>
          <w:numId w:val="17"/>
        </w:numPr>
        <w:spacing w:line="240" w:lineRule="atLeast"/>
        <w:rPr>
          <w:szCs w:val="24"/>
        </w:rPr>
      </w:pPr>
      <w:r w:rsidRPr="0097567A">
        <w:rPr>
          <w:szCs w:val="24"/>
        </w:rPr>
        <w:t>Særlige Arbejdsbeskrivelser (SAB)</w:t>
      </w:r>
    </w:p>
    <w:p w:rsidR="00AB63D8" w:rsidRPr="0097567A" w:rsidRDefault="00AB63D8" w:rsidP="00857804">
      <w:pPr>
        <w:numPr>
          <w:ilvl w:val="0"/>
          <w:numId w:val="17"/>
        </w:numPr>
        <w:spacing w:line="240" w:lineRule="atLeast"/>
        <w:rPr>
          <w:szCs w:val="24"/>
        </w:rPr>
      </w:pPr>
      <w:r w:rsidRPr="0097567A">
        <w:rPr>
          <w:szCs w:val="24"/>
        </w:rPr>
        <w:t>Tilbuds- og afregningsgrundlag (TAG)</w:t>
      </w:r>
    </w:p>
    <w:p w:rsidR="00AB63D8" w:rsidRPr="0097567A" w:rsidRDefault="00AB63D8" w:rsidP="00857804">
      <w:pPr>
        <w:numPr>
          <w:ilvl w:val="0"/>
          <w:numId w:val="17"/>
        </w:numPr>
        <w:spacing w:line="240" w:lineRule="atLeast"/>
        <w:rPr>
          <w:szCs w:val="24"/>
        </w:rPr>
      </w:pPr>
      <w:r w:rsidRPr="0097567A">
        <w:rPr>
          <w:szCs w:val="24"/>
        </w:rPr>
        <w:t>Tilbudsliste (TBL)</w:t>
      </w:r>
    </w:p>
    <w:p w:rsidR="00AB63D8" w:rsidRPr="0097567A" w:rsidRDefault="00AB63D8" w:rsidP="00857804">
      <w:pPr>
        <w:numPr>
          <w:ilvl w:val="0"/>
          <w:numId w:val="17"/>
        </w:numPr>
        <w:spacing w:line="240" w:lineRule="atLeast"/>
        <w:rPr>
          <w:szCs w:val="24"/>
        </w:rPr>
      </w:pPr>
      <w:r w:rsidRPr="0097567A">
        <w:rPr>
          <w:szCs w:val="24"/>
        </w:rPr>
        <w:t>Kontrakt (KON)</w:t>
      </w:r>
    </w:p>
    <w:p w:rsidR="00AB63D8" w:rsidRPr="00AB63D8" w:rsidRDefault="00AB63D8" w:rsidP="00AB63D8">
      <w:pPr>
        <w:spacing w:line="240" w:lineRule="atLeast"/>
        <w:ind w:left="340" w:hanging="340"/>
        <w:rPr>
          <w:szCs w:val="24"/>
        </w:rPr>
      </w:pPr>
    </w:p>
    <w:p w:rsidR="00715CC5" w:rsidRDefault="00715CC5" w:rsidP="00AB63D8">
      <w:pPr>
        <w:spacing w:line="240" w:lineRule="atLeast"/>
        <w:rPr>
          <w:szCs w:val="24"/>
        </w:rPr>
      </w:pPr>
      <w:r>
        <w:rPr>
          <w:szCs w:val="24"/>
        </w:rPr>
        <w:t xml:space="preserve">Det gælder generelt for hele udbudsmaterialet, at ordregiver skal sikre </w:t>
      </w:r>
      <w:r w:rsidR="007D39AC">
        <w:rPr>
          <w:szCs w:val="24"/>
        </w:rPr>
        <w:t>overensstemmelse</w:t>
      </w:r>
      <w:r>
        <w:rPr>
          <w:szCs w:val="24"/>
        </w:rPr>
        <w:t xml:space="preserve"> og sammenhæng mellem de forskellige dokumenter, som udbudsmaterialet består af. Dette medfører</w:t>
      </w:r>
      <w:r w:rsidR="00143C2A">
        <w:rPr>
          <w:szCs w:val="24"/>
        </w:rPr>
        <w:t>,</w:t>
      </w:r>
      <w:r>
        <w:rPr>
          <w:szCs w:val="24"/>
        </w:rPr>
        <w:t xml:space="preserve"> at oplysninger, der står i forskellige dokumenter</w:t>
      </w:r>
      <w:r w:rsidR="00143C2A">
        <w:rPr>
          <w:szCs w:val="24"/>
        </w:rPr>
        <w:t>,</w:t>
      </w:r>
      <w:r>
        <w:rPr>
          <w:szCs w:val="24"/>
        </w:rPr>
        <w:t xml:space="preserve"> skal være enslydende og korrekte. Undgå evt. gentagelser.</w:t>
      </w:r>
    </w:p>
    <w:p w:rsidR="00715CC5" w:rsidRDefault="00715CC5" w:rsidP="00AB63D8">
      <w:pPr>
        <w:spacing w:line="240" w:lineRule="atLeast"/>
        <w:rPr>
          <w:szCs w:val="24"/>
        </w:rPr>
      </w:pPr>
    </w:p>
    <w:p w:rsidR="00143C2A" w:rsidRDefault="00AB63D8" w:rsidP="00AB63D8">
      <w:pPr>
        <w:spacing w:line="240" w:lineRule="atLeast"/>
        <w:rPr>
          <w:szCs w:val="24"/>
        </w:rPr>
      </w:pPr>
      <w:r w:rsidRPr="00AB63D8">
        <w:rPr>
          <w:szCs w:val="24"/>
        </w:rPr>
        <w:t xml:space="preserve">De enkelte dokumenter </w:t>
      </w:r>
      <w:r w:rsidR="00143C2A">
        <w:rPr>
          <w:szCs w:val="24"/>
        </w:rPr>
        <w:t xml:space="preserve">bliver </w:t>
      </w:r>
      <w:r w:rsidRPr="00AB63D8">
        <w:rPr>
          <w:szCs w:val="24"/>
        </w:rPr>
        <w:t>gennemgå</w:t>
      </w:r>
      <w:r w:rsidR="00143C2A">
        <w:rPr>
          <w:szCs w:val="24"/>
        </w:rPr>
        <w:t>et</w:t>
      </w:r>
      <w:r w:rsidRPr="00AB63D8">
        <w:rPr>
          <w:szCs w:val="24"/>
        </w:rPr>
        <w:t xml:space="preserve"> i det følgende. Der bruges følgende forkortelser:</w:t>
      </w:r>
    </w:p>
    <w:p w:rsidR="00143C2A" w:rsidRDefault="00AB63D8" w:rsidP="00A3457E">
      <w:pPr>
        <w:pStyle w:val="Listeafsnit"/>
        <w:numPr>
          <w:ilvl w:val="0"/>
          <w:numId w:val="73"/>
        </w:numPr>
        <w:spacing w:line="240" w:lineRule="atLeast"/>
        <w:rPr>
          <w:szCs w:val="24"/>
        </w:rPr>
      </w:pPr>
      <w:r w:rsidRPr="00143C2A">
        <w:rPr>
          <w:szCs w:val="24"/>
        </w:rPr>
        <w:t>ØMF for Økonomisk Mest Fordelagtige</w:t>
      </w:r>
    </w:p>
    <w:p w:rsidR="00143C2A" w:rsidRDefault="00AB63D8" w:rsidP="00A3457E">
      <w:pPr>
        <w:pStyle w:val="Listeafsnit"/>
        <w:numPr>
          <w:ilvl w:val="0"/>
          <w:numId w:val="73"/>
        </w:numPr>
        <w:spacing w:line="240" w:lineRule="atLeast"/>
        <w:rPr>
          <w:szCs w:val="24"/>
        </w:rPr>
      </w:pPr>
      <w:r w:rsidRPr="00143C2A">
        <w:rPr>
          <w:szCs w:val="24"/>
        </w:rPr>
        <w:t>LP for Laveste Pris</w:t>
      </w:r>
    </w:p>
    <w:p w:rsidR="00143C2A" w:rsidRDefault="00AB63D8" w:rsidP="00A3457E">
      <w:pPr>
        <w:pStyle w:val="Listeafsnit"/>
        <w:numPr>
          <w:ilvl w:val="0"/>
          <w:numId w:val="73"/>
        </w:numPr>
        <w:spacing w:line="240" w:lineRule="atLeast"/>
        <w:rPr>
          <w:szCs w:val="24"/>
        </w:rPr>
      </w:pPr>
      <w:r w:rsidRPr="00143C2A">
        <w:rPr>
          <w:szCs w:val="24"/>
        </w:rPr>
        <w:t>RA for rammeaftale</w:t>
      </w:r>
    </w:p>
    <w:p w:rsidR="00AB63D8" w:rsidRPr="00143C2A" w:rsidRDefault="00AB63D8" w:rsidP="00A3457E">
      <w:pPr>
        <w:pStyle w:val="Listeafsnit"/>
        <w:numPr>
          <w:ilvl w:val="0"/>
          <w:numId w:val="73"/>
        </w:numPr>
        <w:spacing w:line="240" w:lineRule="atLeast"/>
        <w:rPr>
          <w:szCs w:val="24"/>
        </w:rPr>
      </w:pPr>
      <w:r w:rsidRPr="00143C2A">
        <w:rPr>
          <w:szCs w:val="24"/>
        </w:rPr>
        <w:t>DP for detailprojekt</w:t>
      </w:r>
      <w:r w:rsidR="002460AA" w:rsidRPr="00143C2A">
        <w:rPr>
          <w:szCs w:val="24"/>
        </w:rPr>
        <w:t>.</w:t>
      </w:r>
    </w:p>
    <w:p w:rsidR="00AB63D8" w:rsidRPr="00AB63D8" w:rsidRDefault="00AB63D8" w:rsidP="00AB63D8">
      <w:pPr>
        <w:spacing w:line="240" w:lineRule="atLeast"/>
        <w:rPr>
          <w:szCs w:val="24"/>
        </w:rPr>
      </w:pPr>
    </w:p>
    <w:p w:rsidR="00AB63D8" w:rsidRPr="00AB63D8" w:rsidRDefault="00143C2A" w:rsidP="00AB63D8">
      <w:pPr>
        <w:spacing w:line="240" w:lineRule="atLeast"/>
        <w:rPr>
          <w:szCs w:val="24"/>
        </w:rPr>
      </w:pPr>
      <w:r>
        <w:rPr>
          <w:szCs w:val="24"/>
        </w:rPr>
        <w:t>Foruden</w:t>
      </w:r>
      <w:r w:rsidR="0097567A">
        <w:rPr>
          <w:szCs w:val="24"/>
        </w:rPr>
        <w:t xml:space="preserve"> de generelle overvejelser over</w:t>
      </w:r>
      <w:r>
        <w:rPr>
          <w:szCs w:val="24"/>
        </w:rPr>
        <w:t>,</w:t>
      </w:r>
      <w:r w:rsidR="0097567A">
        <w:rPr>
          <w:szCs w:val="24"/>
        </w:rPr>
        <w:t xml:space="preserve"> hvilke dele fra de enkelte dokumenter </w:t>
      </w:r>
      <w:r>
        <w:rPr>
          <w:szCs w:val="24"/>
        </w:rPr>
        <w:t>i</w:t>
      </w:r>
      <w:r w:rsidR="0097567A">
        <w:rPr>
          <w:szCs w:val="24"/>
        </w:rPr>
        <w:t xml:space="preserve"> paradigmet der skal medtages i </w:t>
      </w:r>
      <w:r>
        <w:rPr>
          <w:szCs w:val="24"/>
        </w:rPr>
        <w:t>et</w:t>
      </w:r>
      <w:r w:rsidR="0097567A">
        <w:rPr>
          <w:szCs w:val="24"/>
        </w:rPr>
        <w:t xml:space="preserve"> specifikt udbud, f.eks. hvilke poster</w:t>
      </w:r>
      <w:r w:rsidR="00A4463C">
        <w:rPr>
          <w:szCs w:val="24"/>
        </w:rPr>
        <w:t>,</w:t>
      </w:r>
      <w:r w:rsidR="0097567A">
        <w:rPr>
          <w:szCs w:val="24"/>
        </w:rPr>
        <w:t xml:space="preserve"> der skal medtages i tilbudslisten og hele indholdet af </w:t>
      </w:r>
      <w:proofErr w:type="spellStart"/>
      <w:r w:rsidR="0097567A">
        <w:rPr>
          <w:szCs w:val="24"/>
        </w:rPr>
        <w:t>SAB’en</w:t>
      </w:r>
      <w:proofErr w:type="spellEnd"/>
      <w:r w:rsidR="00A4463C">
        <w:rPr>
          <w:szCs w:val="24"/>
        </w:rPr>
        <w:t>,</w:t>
      </w:r>
      <w:r w:rsidR="0097567A">
        <w:rPr>
          <w:szCs w:val="24"/>
        </w:rPr>
        <w:t xml:space="preserve"> er der i</w:t>
      </w:r>
      <w:r w:rsidR="00AB63D8" w:rsidRPr="00AB63D8">
        <w:rPr>
          <w:szCs w:val="24"/>
        </w:rPr>
        <w:t xml:space="preserve"> de enkelte dokumenter markeret tekst, </w:t>
      </w:r>
      <w:r>
        <w:rPr>
          <w:szCs w:val="24"/>
        </w:rPr>
        <w:t>som</w:t>
      </w:r>
      <w:r w:rsidR="00AB63D8" w:rsidRPr="00AB63D8">
        <w:rPr>
          <w:szCs w:val="24"/>
        </w:rPr>
        <w:t xml:space="preserve"> </w:t>
      </w:r>
      <w:r w:rsidR="0097567A">
        <w:rPr>
          <w:szCs w:val="24"/>
        </w:rPr>
        <w:t xml:space="preserve">udbyderen skal </w:t>
      </w:r>
      <w:r w:rsidR="00A4463C">
        <w:rPr>
          <w:szCs w:val="24"/>
        </w:rPr>
        <w:t xml:space="preserve">foretage </w:t>
      </w:r>
      <w:r w:rsidR="00AB63D8" w:rsidRPr="00AB63D8">
        <w:rPr>
          <w:szCs w:val="24"/>
        </w:rPr>
        <w:t>vurder</w:t>
      </w:r>
      <w:r w:rsidR="00A4463C">
        <w:rPr>
          <w:szCs w:val="24"/>
        </w:rPr>
        <w:t xml:space="preserve">inger </w:t>
      </w:r>
      <w:r w:rsidR="00AB63D8" w:rsidRPr="00AB63D8">
        <w:rPr>
          <w:szCs w:val="24"/>
        </w:rPr>
        <w:t>eller præciser</w:t>
      </w:r>
      <w:r w:rsidR="00A4463C">
        <w:rPr>
          <w:szCs w:val="24"/>
        </w:rPr>
        <w:t>inger</w:t>
      </w:r>
      <w:r>
        <w:rPr>
          <w:szCs w:val="24"/>
        </w:rPr>
        <w:t xml:space="preserve"> af</w:t>
      </w:r>
      <w:r w:rsidR="00AB63D8" w:rsidRPr="00AB63D8">
        <w:rPr>
          <w:szCs w:val="24"/>
        </w:rPr>
        <w:t xml:space="preserve">. </w:t>
      </w:r>
      <w:r>
        <w:rPr>
          <w:szCs w:val="24"/>
        </w:rPr>
        <w:t>T</w:t>
      </w:r>
      <w:r w:rsidR="00AB63D8" w:rsidRPr="00AB63D8">
        <w:rPr>
          <w:szCs w:val="24"/>
        </w:rPr>
        <w:t>ekst</w:t>
      </w:r>
      <w:r>
        <w:rPr>
          <w:szCs w:val="24"/>
        </w:rPr>
        <w:t>en</w:t>
      </w:r>
      <w:r w:rsidR="00AB63D8" w:rsidRPr="00AB63D8">
        <w:rPr>
          <w:szCs w:val="24"/>
        </w:rPr>
        <w:t xml:space="preserve"> er markeret med </w:t>
      </w:r>
      <w:r w:rsidR="00AB63D8" w:rsidRPr="00AB63D8">
        <w:rPr>
          <w:i/>
          <w:szCs w:val="24"/>
          <w:highlight w:val="yellow"/>
        </w:rPr>
        <w:t>kursiv og gul.</w:t>
      </w:r>
    </w:p>
    <w:p w:rsidR="00AB63D8" w:rsidRPr="00AB63D8" w:rsidRDefault="00AB63D8" w:rsidP="00AB63D8">
      <w:pPr>
        <w:spacing w:line="240" w:lineRule="atLeast"/>
        <w:rPr>
          <w:szCs w:val="24"/>
        </w:rPr>
      </w:pPr>
    </w:p>
    <w:p w:rsidR="00AB63D8" w:rsidRPr="00AB63D8" w:rsidRDefault="00AB63D8" w:rsidP="00AB63D8">
      <w:pPr>
        <w:pStyle w:val="Overskrift3"/>
      </w:pPr>
      <w:bookmarkStart w:id="29" w:name="_Toc376701529"/>
      <w:bookmarkStart w:id="30" w:name="_Toc460353819"/>
      <w:r w:rsidRPr="00AB63D8">
        <w:t>Vejledning</w:t>
      </w:r>
      <w:bookmarkEnd w:id="29"/>
      <w:bookmarkEnd w:id="30"/>
    </w:p>
    <w:p w:rsidR="00AB63D8" w:rsidRPr="00AB63D8" w:rsidRDefault="00AB63D8" w:rsidP="00AB63D8">
      <w:pPr>
        <w:spacing w:line="240" w:lineRule="atLeast"/>
        <w:rPr>
          <w:szCs w:val="24"/>
        </w:rPr>
      </w:pPr>
      <w:r w:rsidRPr="00AB63D8">
        <w:rPr>
          <w:szCs w:val="24"/>
        </w:rPr>
        <w:t>Vejledningen er dette dokument, der beskriver baggrund</w:t>
      </w:r>
      <w:r w:rsidR="00715CC5">
        <w:rPr>
          <w:szCs w:val="24"/>
        </w:rPr>
        <w:t>en</w:t>
      </w:r>
      <w:r w:rsidRPr="00AB63D8">
        <w:rPr>
          <w:szCs w:val="24"/>
        </w:rPr>
        <w:t xml:space="preserve"> for materialet</w:t>
      </w:r>
      <w:r w:rsidR="00143C2A">
        <w:rPr>
          <w:szCs w:val="24"/>
        </w:rPr>
        <w:t>,</w:t>
      </w:r>
      <w:r w:rsidRPr="00AB63D8">
        <w:rPr>
          <w:szCs w:val="24"/>
        </w:rPr>
        <w:t xml:space="preserve"> og</w:t>
      </w:r>
      <w:r w:rsidR="00143C2A">
        <w:rPr>
          <w:szCs w:val="24"/>
        </w:rPr>
        <w:t xml:space="preserve"> </w:t>
      </w:r>
      <w:r w:rsidR="00143C2A" w:rsidRPr="00AB63D8">
        <w:rPr>
          <w:szCs w:val="24"/>
        </w:rPr>
        <w:t>hvorledes materialet</w:t>
      </w:r>
      <w:r w:rsidRPr="00AB63D8">
        <w:rPr>
          <w:szCs w:val="24"/>
        </w:rPr>
        <w:t xml:space="preserve"> er tænkt anvendt.</w:t>
      </w:r>
    </w:p>
    <w:p w:rsidR="00AB63D8" w:rsidRPr="00AB63D8" w:rsidRDefault="00AB63D8" w:rsidP="00AB63D8">
      <w:pPr>
        <w:spacing w:line="240" w:lineRule="atLeast"/>
        <w:rPr>
          <w:szCs w:val="24"/>
        </w:rPr>
      </w:pPr>
    </w:p>
    <w:p w:rsidR="00AB63D8" w:rsidRPr="00AB63D8" w:rsidRDefault="00AB63D8" w:rsidP="00AB63D8">
      <w:pPr>
        <w:pStyle w:val="Overskrift3"/>
      </w:pPr>
      <w:bookmarkStart w:id="31" w:name="_Toc376701530"/>
      <w:bookmarkStart w:id="32" w:name="_Toc460353820"/>
      <w:r w:rsidRPr="00AB63D8">
        <w:t>Almindelig Arbejdsbeskrivelse (AAB)</w:t>
      </w:r>
      <w:bookmarkEnd w:id="31"/>
      <w:bookmarkEnd w:id="32"/>
    </w:p>
    <w:p w:rsidR="00AB63D8" w:rsidRPr="00AB63D8" w:rsidRDefault="00AB63D8" w:rsidP="00AB63D8">
      <w:pPr>
        <w:spacing w:line="240" w:lineRule="atLeast"/>
        <w:rPr>
          <w:szCs w:val="24"/>
        </w:rPr>
      </w:pPr>
      <w:r w:rsidRPr="00AB63D8">
        <w:rPr>
          <w:szCs w:val="24"/>
        </w:rPr>
        <w:t>Almindelig Arbejdsbeskrivelse (AAB) for foringer er de almindelige krav og forhold</w:t>
      </w:r>
      <w:r w:rsidR="00FD4821">
        <w:rPr>
          <w:szCs w:val="24"/>
        </w:rPr>
        <w:t>,</w:t>
      </w:r>
      <w:r w:rsidRPr="00AB63D8">
        <w:rPr>
          <w:szCs w:val="24"/>
        </w:rPr>
        <w:t xml:space="preserve"> der skal</w:t>
      </w:r>
      <w:r w:rsidR="00FD4821">
        <w:rPr>
          <w:szCs w:val="24"/>
        </w:rPr>
        <w:t xml:space="preserve"> lægges til grund</w:t>
      </w:r>
      <w:r w:rsidRPr="00AB63D8">
        <w:rPr>
          <w:szCs w:val="24"/>
        </w:rPr>
        <w:t xml:space="preserve"> i forbindelse med </w:t>
      </w:r>
      <w:r w:rsidR="00FD4821">
        <w:rPr>
          <w:szCs w:val="24"/>
        </w:rPr>
        <w:t>opgavens/entreprisens udførelse.</w:t>
      </w:r>
      <w:r w:rsidRPr="00AB63D8">
        <w:rPr>
          <w:szCs w:val="24"/>
        </w:rPr>
        <w:t xml:space="preserve"> Da det er et standarddokument</w:t>
      </w:r>
      <w:r w:rsidR="00143C2A">
        <w:rPr>
          <w:szCs w:val="24"/>
        </w:rPr>
        <w:t>,</w:t>
      </w:r>
      <w:r w:rsidRPr="00AB63D8">
        <w:rPr>
          <w:szCs w:val="24"/>
        </w:rPr>
        <w:t xml:space="preserve"> medsendes det ikke ved udbud</w:t>
      </w:r>
      <w:r w:rsidR="00143C2A">
        <w:rPr>
          <w:szCs w:val="24"/>
        </w:rPr>
        <w:t>,</w:t>
      </w:r>
      <w:r w:rsidRPr="00AB63D8">
        <w:rPr>
          <w:szCs w:val="24"/>
        </w:rPr>
        <w:t xml:space="preserve"> idet der i stedet henvises til</w:t>
      </w:r>
      <w:r w:rsidR="00143C2A">
        <w:rPr>
          <w:szCs w:val="24"/>
        </w:rPr>
        <w:t>,</w:t>
      </w:r>
      <w:r w:rsidRPr="00AB63D8">
        <w:rPr>
          <w:szCs w:val="24"/>
        </w:rPr>
        <w:t xml:space="preserve"> </w:t>
      </w:r>
      <w:proofErr w:type="gramStart"/>
      <w:r w:rsidR="00FD4821">
        <w:rPr>
          <w:szCs w:val="24"/>
        </w:rPr>
        <w:t xml:space="preserve">hvor </w:t>
      </w:r>
      <w:r w:rsidR="00143C2A">
        <w:rPr>
          <w:szCs w:val="24"/>
        </w:rPr>
        <w:t xml:space="preserve"> dokumentet</w:t>
      </w:r>
      <w:proofErr w:type="gramEnd"/>
      <w:r w:rsidR="00FD4821">
        <w:rPr>
          <w:szCs w:val="24"/>
        </w:rPr>
        <w:t xml:space="preserve"> kan findes.</w:t>
      </w:r>
    </w:p>
    <w:p w:rsidR="00AB63D8" w:rsidRPr="00AB63D8" w:rsidRDefault="00AB63D8" w:rsidP="00AB63D8">
      <w:pPr>
        <w:spacing w:line="240" w:lineRule="atLeast"/>
        <w:rPr>
          <w:szCs w:val="24"/>
        </w:rPr>
      </w:pPr>
    </w:p>
    <w:p w:rsidR="00AB63D8" w:rsidRPr="00AB63D8" w:rsidRDefault="00AB63D8" w:rsidP="00AB63D8">
      <w:pPr>
        <w:spacing w:line="240" w:lineRule="atLeast"/>
        <w:rPr>
          <w:szCs w:val="24"/>
        </w:rPr>
      </w:pPr>
      <w:r w:rsidRPr="00AB63D8">
        <w:rPr>
          <w:szCs w:val="24"/>
        </w:rPr>
        <w:t>Tilføjelser samt eventuelle præciseringer og afvigelser</w:t>
      </w:r>
      <w:r w:rsidR="00FD4821">
        <w:rPr>
          <w:szCs w:val="24"/>
        </w:rPr>
        <w:t xml:space="preserve"> til AAB</w:t>
      </w:r>
      <w:r w:rsidRPr="00AB63D8">
        <w:rPr>
          <w:szCs w:val="24"/>
        </w:rPr>
        <w:t xml:space="preserve"> skal angives i SAB, der udarbejdes af udbyder og udsendes som del af udbudsmaterialet.</w:t>
      </w:r>
    </w:p>
    <w:p w:rsidR="00AB63D8" w:rsidRPr="00AB63D8" w:rsidRDefault="00AB63D8" w:rsidP="00AB63D8">
      <w:pPr>
        <w:spacing w:line="240" w:lineRule="atLeast"/>
        <w:rPr>
          <w:szCs w:val="24"/>
        </w:rPr>
      </w:pPr>
    </w:p>
    <w:p w:rsidR="00AB63D8" w:rsidRPr="00AB63D8" w:rsidRDefault="00AB63D8" w:rsidP="00AB63D8">
      <w:pPr>
        <w:pStyle w:val="Overskrift3"/>
      </w:pPr>
      <w:bookmarkStart w:id="33" w:name="_Toc376701531"/>
      <w:bookmarkStart w:id="34" w:name="_Toc460353821"/>
      <w:r w:rsidRPr="00AB63D8">
        <w:t>Udbudsbrev (UB)</w:t>
      </w:r>
      <w:bookmarkEnd w:id="33"/>
      <w:bookmarkEnd w:id="34"/>
    </w:p>
    <w:p w:rsidR="00AB63D8" w:rsidRDefault="00AB63D8" w:rsidP="00AB63D8">
      <w:pPr>
        <w:spacing w:line="240" w:lineRule="atLeast"/>
        <w:rPr>
          <w:rFonts w:cstheme="minorHAnsi"/>
        </w:rPr>
      </w:pPr>
      <w:r w:rsidRPr="00AB63D8">
        <w:rPr>
          <w:rFonts w:cstheme="minorHAnsi"/>
        </w:rPr>
        <w:t>Udbudsbrevet er introduktion</w:t>
      </w:r>
      <w:r w:rsidR="00DF18E0">
        <w:rPr>
          <w:rFonts w:cstheme="minorHAnsi"/>
        </w:rPr>
        <w:t>en</w:t>
      </w:r>
      <w:r w:rsidRPr="00AB63D8">
        <w:rPr>
          <w:rFonts w:cstheme="minorHAnsi"/>
        </w:rPr>
        <w:t xml:space="preserve"> til projektet. </w:t>
      </w:r>
      <w:r w:rsidR="00C952C8">
        <w:rPr>
          <w:rFonts w:cstheme="minorHAnsi"/>
        </w:rPr>
        <w:t>Det er her, hvor</w:t>
      </w:r>
      <w:r w:rsidR="00FD4821">
        <w:rPr>
          <w:rFonts w:cstheme="minorHAnsi"/>
        </w:rPr>
        <w:t xml:space="preserve"> bl.a.</w:t>
      </w:r>
      <w:r w:rsidRPr="00AB63D8">
        <w:rPr>
          <w:rFonts w:cstheme="minorHAnsi"/>
        </w:rPr>
        <w:t xml:space="preserve"> udbudsform, tildelingskriterium, antallet af bydende og fristen for afgivelse af tilbud</w:t>
      </w:r>
      <w:r w:rsidR="00FD4821">
        <w:rPr>
          <w:rFonts w:cstheme="minorHAnsi"/>
        </w:rPr>
        <w:t xml:space="preserve"> </w:t>
      </w:r>
      <w:r w:rsidR="00C952C8">
        <w:rPr>
          <w:rFonts w:cstheme="minorHAnsi"/>
        </w:rPr>
        <w:t xml:space="preserve">skal </w:t>
      </w:r>
      <w:r w:rsidR="00FD4821">
        <w:rPr>
          <w:rFonts w:cstheme="minorHAnsi"/>
        </w:rPr>
        <w:t>beskrives</w:t>
      </w:r>
      <w:r w:rsidRPr="00AB63D8">
        <w:rPr>
          <w:rFonts w:cstheme="minorHAnsi"/>
        </w:rPr>
        <w:t xml:space="preserve">. Der bør også være en beskrivelse af omfanget af </w:t>
      </w:r>
      <w:r w:rsidR="00DF18E0" w:rsidRPr="00AB63D8">
        <w:rPr>
          <w:rFonts w:cstheme="minorHAnsi"/>
        </w:rPr>
        <w:t>udbuddet</w:t>
      </w:r>
      <w:r w:rsidRPr="00AB63D8">
        <w:rPr>
          <w:rFonts w:cstheme="minorHAnsi"/>
        </w:rPr>
        <w:t xml:space="preserve">, hvilke udbudsdokumenter </w:t>
      </w:r>
      <w:r w:rsidR="00C952C8">
        <w:rPr>
          <w:rFonts w:cstheme="minorHAnsi"/>
        </w:rPr>
        <w:t xml:space="preserve">der </w:t>
      </w:r>
      <w:r w:rsidRPr="00AB63D8">
        <w:rPr>
          <w:rFonts w:cstheme="minorHAnsi"/>
        </w:rPr>
        <w:t xml:space="preserve">er gældendende samt en overordnet tidsplan for </w:t>
      </w:r>
      <w:r w:rsidR="000A0AC3">
        <w:rPr>
          <w:rFonts w:cstheme="minorHAnsi"/>
        </w:rPr>
        <w:t>arbejderne</w:t>
      </w:r>
      <w:r w:rsidRPr="00AB63D8">
        <w:rPr>
          <w:rFonts w:cstheme="minorHAnsi"/>
        </w:rPr>
        <w:t>.</w:t>
      </w:r>
    </w:p>
    <w:p w:rsidR="00FD4821" w:rsidRDefault="00FD4821" w:rsidP="00AB63D8">
      <w:pPr>
        <w:spacing w:line="240" w:lineRule="atLeast"/>
        <w:rPr>
          <w:rFonts w:cstheme="minorHAnsi"/>
        </w:rPr>
      </w:pPr>
    </w:p>
    <w:p w:rsidR="00FD4821" w:rsidRPr="00AB63D8" w:rsidRDefault="00FD4821" w:rsidP="00AB63D8">
      <w:pPr>
        <w:spacing w:line="240" w:lineRule="atLeast"/>
        <w:rPr>
          <w:rFonts w:cstheme="minorHAnsi"/>
        </w:rPr>
      </w:pPr>
      <w:r>
        <w:rPr>
          <w:rFonts w:cstheme="minorHAnsi"/>
        </w:rPr>
        <w:t xml:space="preserve">Hvis der er forhold, som de bydende skal være opmærksom </w:t>
      </w:r>
      <w:r w:rsidR="00C952C8">
        <w:rPr>
          <w:rFonts w:cstheme="minorHAnsi"/>
        </w:rPr>
        <w:t xml:space="preserve">på for at </w:t>
      </w:r>
      <w:r>
        <w:rPr>
          <w:rFonts w:cstheme="minorHAnsi"/>
        </w:rPr>
        <w:t>kunne afgive et konditionsmæssigt tilbud, skal det nævnes enten direkte eller med henvisninger i udbudsbrevet.</w:t>
      </w:r>
    </w:p>
    <w:p w:rsidR="00AB63D8" w:rsidRPr="00AB63D8" w:rsidRDefault="00AB63D8" w:rsidP="00AB63D8">
      <w:pPr>
        <w:spacing w:line="240" w:lineRule="atLeast"/>
        <w:rPr>
          <w:rFonts w:cstheme="minorHAnsi"/>
        </w:rPr>
      </w:pPr>
    </w:p>
    <w:p w:rsidR="00AB63D8" w:rsidRPr="00AB63D8" w:rsidRDefault="00AB63D8" w:rsidP="00AB63D8">
      <w:pPr>
        <w:spacing w:line="240" w:lineRule="atLeast"/>
        <w:rPr>
          <w:rFonts w:cstheme="minorHAnsi"/>
        </w:rPr>
      </w:pPr>
      <w:r w:rsidRPr="00AB63D8">
        <w:rPr>
          <w:rFonts w:cstheme="minorHAnsi"/>
        </w:rPr>
        <w:t>Udbyderen skal være opmærksom på, at oplysninger, der evt. også står i SB, er enslydende og korrekte eller evt. undgå gentagelser.</w:t>
      </w:r>
    </w:p>
    <w:p w:rsidR="00AB63D8" w:rsidRPr="00AB63D8" w:rsidRDefault="00AB63D8" w:rsidP="00AB63D8">
      <w:pPr>
        <w:spacing w:line="240" w:lineRule="atLeast"/>
        <w:rPr>
          <w:rFonts w:cstheme="minorHAnsi"/>
        </w:rPr>
      </w:pPr>
    </w:p>
    <w:p w:rsidR="00AB63D8" w:rsidRPr="00AB63D8" w:rsidRDefault="00AB63D8" w:rsidP="00AB63D8">
      <w:pPr>
        <w:spacing w:line="240" w:lineRule="atLeast"/>
        <w:rPr>
          <w:rFonts w:cstheme="minorHAnsi"/>
        </w:rPr>
      </w:pPr>
      <w:r w:rsidRPr="00AB63D8">
        <w:rPr>
          <w:rFonts w:cstheme="minorHAnsi"/>
        </w:rPr>
        <w:t>Udbudsbrevet varierer ikke meget for de forskellige udbud.</w:t>
      </w:r>
    </w:p>
    <w:p w:rsidR="00AB63D8" w:rsidRPr="00AB63D8" w:rsidRDefault="00AB63D8" w:rsidP="00AB63D8">
      <w:pPr>
        <w:spacing w:line="240" w:lineRule="atLeast"/>
        <w:rPr>
          <w:rFonts w:cstheme="minorHAnsi"/>
        </w:rPr>
      </w:pPr>
    </w:p>
    <w:p w:rsidR="00AB63D8" w:rsidRPr="00AB63D8" w:rsidRDefault="00AB63D8" w:rsidP="00AB63D8">
      <w:pPr>
        <w:pStyle w:val="Overskrift3"/>
      </w:pPr>
      <w:bookmarkStart w:id="35" w:name="_Toc376701532"/>
      <w:bookmarkStart w:id="36" w:name="_Toc460353822"/>
      <w:r w:rsidRPr="00AB63D8">
        <w:t>Særlige Betingelser (SB)</w:t>
      </w:r>
      <w:bookmarkEnd w:id="35"/>
      <w:bookmarkEnd w:id="36"/>
    </w:p>
    <w:p w:rsidR="00AB63D8" w:rsidRPr="00AB63D8" w:rsidRDefault="00AB63D8" w:rsidP="00AB63D8">
      <w:pPr>
        <w:spacing w:line="240" w:lineRule="atLeast"/>
        <w:rPr>
          <w:rFonts w:cstheme="minorHAnsi"/>
        </w:rPr>
      </w:pPr>
      <w:r w:rsidRPr="00AB63D8">
        <w:rPr>
          <w:rFonts w:cstheme="minorHAnsi"/>
        </w:rPr>
        <w:t xml:space="preserve">Særlige Betingelser (SB) indeholder generelle informationer om entreprisen, men også ændringer og tilføjelser </w:t>
      </w:r>
      <w:r w:rsidR="0069149F">
        <w:rPr>
          <w:rFonts w:cstheme="minorHAnsi"/>
        </w:rPr>
        <w:t>til</w:t>
      </w:r>
      <w:r w:rsidR="0069149F" w:rsidRPr="00AB63D8">
        <w:rPr>
          <w:rFonts w:cstheme="minorHAnsi"/>
        </w:rPr>
        <w:t xml:space="preserve"> </w:t>
      </w:r>
      <w:r w:rsidRPr="00AB63D8">
        <w:rPr>
          <w:rFonts w:cstheme="minorHAnsi"/>
        </w:rPr>
        <w:t xml:space="preserve">AB92. </w:t>
      </w:r>
    </w:p>
    <w:p w:rsidR="00AB63D8" w:rsidRPr="00AB63D8" w:rsidRDefault="00AB63D8" w:rsidP="00AB63D8">
      <w:pPr>
        <w:spacing w:line="240" w:lineRule="atLeast"/>
        <w:rPr>
          <w:rFonts w:cstheme="minorHAnsi"/>
        </w:rPr>
      </w:pPr>
    </w:p>
    <w:p w:rsidR="00AB63D8" w:rsidRPr="00AB63D8" w:rsidRDefault="00AB63D8" w:rsidP="00AB63D8">
      <w:pPr>
        <w:spacing w:line="240" w:lineRule="atLeast"/>
        <w:rPr>
          <w:rFonts w:cstheme="minorHAnsi"/>
          <w:u w:val="single"/>
        </w:rPr>
      </w:pPr>
      <w:r w:rsidRPr="00AB63D8">
        <w:rPr>
          <w:rFonts w:cstheme="minorHAnsi"/>
          <w:u w:val="single"/>
        </w:rPr>
        <w:t>Orientering</w:t>
      </w:r>
    </w:p>
    <w:p w:rsidR="00AB63D8" w:rsidRPr="00AB63D8" w:rsidRDefault="00AB63D8" w:rsidP="00AB63D8">
      <w:pPr>
        <w:spacing w:line="240" w:lineRule="atLeast"/>
        <w:rPr>
          <w:rFonts w:cstheme="minorHAnsi"/>
        </w:rPr>
      </w:pPr>
      <w:r w:rsidRPr="00AB63D8">
        <w:rPr>
          <w:rFonts w:cstheme="minorHAnsi"/>
        </w:rPr>
        <w:lastRenderedPageBreak/>
        <w:t>I orientering</w:t>
      </w:r>
      <w:r w:rsidR="00C952C8">
        <w:rPr>
          <w:rFonts w:cstheme="minorHAnsi"/>
        </w:rPr>
        <w:t>en</w:t>
      </w:r>
      <w:r w:rsidRPr="00AB63D8">
        <w:rPr>
          <w:rFonts w:cstheme="minorHAnsi"/>
        </w:rPr>
        <w:t xml:space="preserve"> skal der være en generel orientering om udbuddet og de formelle krav, der er til tilbuddene.</w:t>
      </w:r>
    </w:p>
    <w:p w:rsidR="00AB63D8" w:rsidRPr="00AB63D8" w:rsidRDefault="00AB63D8" w:rsidP="00AB63D8">
      <w:pPr>
        <w:spacing w:line="240" w:lineRule="atLeast"/>
        <w:rPr>
          <w:rFonts w:cstheme="minorHAnsi"/>
        </w:rPr>
      </w:pPr>
    </w:p>
    <w:p w:rsidR="00AB63D8" w:rsidRPr="00AB63D8" w:rsidRDefault="00AB63D8" w:rsidP="00AB63D8">
      <w:pPr>
        <w:spacing w:line="240" w:lineRule="atLeast"/>
        <w:rPr>
          <w:rFonts w:cstheme="minorHAnsi"/>
        </w:rPr>
      </w:pPr>
      <w:r w:rsidRPr="00AB63D8">
        <w:rPr>
          <w:rFonts w:cstheme="minorHAnsi"/>
        </w:rPr>
        <w:t>Det foreslås, at der indføres et krav om ordnede løn</w:t>
      </w:r>
      <w:r w:rsidR="00C952C8">
        <w:rPr>
          <w:rFonts w:cstheme="minorHAnsi"/>
        </w:rPr>
        <w:t>-</w:t>
      </w:r>
      <w:r w:rsidRPr="00AB63D8">
        <w:rPr>
          <w:rFonts w:cstheme="minorHAnsi"/>
        </w:rPr>
        <w:t xml:space="preserve"> og ansættelsesvilkår for de medarbejdere</w:t>
      </w:r>
      <w:r w:rsidR="00C952C8">
        <w:rPr>
          <w:rFonts w:cstheme="minorHAnsi"/>
        </w:rPr>
        <w:t>,</w:t>
      </w:r>
      <w:r w:rsidRPr="00AB63D8">
        <w:rPr>
          <w:rFonts w:cstheme="minorHAnsi"/>
        </w:rPr>
        <w:t xml:space="preserve"> der udfører arbejdet. Den foreslåede formulering</w:t>
      </w:r>
      <w:r w:rsidR="00C952C8">
        <w:rPr>
          <w:rFonts w:cstheme="minorHAnsi"/>
        </w:rPr>
        <w:t>, som er indarbejdet her,</w:t>
      </w:r>
      <w:r w:rsidRPr="00AB63D8">
        <w:rPr>
          <w:rFonts w:cstheme="minorHAnsi"/>
        </w:rPr>
        <w:t xml:space="preserve"> er hentet fra Vejdirektoratet.</w:t>
      </w:r>
    </w:p>
    <w:p w:rsidR="00AB63D8" w:rsidRPr="00AB63D8" w:rsidRDefault="00AB63D8" w:rsidP="00AB63D8">
      <w:pPr>
        <w:spacing w:line="240" w:lineRule="atLeast"/>
        <w:rPr>
          <w:rFonts w:cstheme="minorHAnsi"/>
        </w:rPr>
      </w:pPr>
    </w:p>
    <w:p w:rsidR="00AB63D8" w:rsidRPr="00AB63D8" w:rsidRDefault="00AB63D8" w:rsidP="00AB63D8">
      <w:pPr>
        <w:keepNext/>
        <w:keepLines/>
        <w:spacing w:line="240" w:lineRule="atLeast"/>
        <w:rPr>
          <w:rFonts w:cstheme="minorHAnsi"/>
          <w:u w:val="single"/>
        </w:rPr>
      </w:pPr>
      <w:r w:rsidRPr="00AB63D8">
        <w:rPr>
          <w:rFonts w:cstheme="minorHAnsi"/>
          <w:u w:val="single"/>
        </w:rPr>
        <w:t>Tildeling</w:t>
      </w:r>
    </w:p>
    <w:p w:rsidR="00AB63D8" w:rsidRPr="00AB63D8" w:rsidRDefault="00AB63D8" w:rsidP="00AB63D8">
      <w:pPr>
        <w:keepNext/>
        <w:keepLines/>
        <w:spacing w:line="240" w:lineRule="atLeast"/>
        <w:rPr>
          <w:rFonts w:cstheme="minorHAnsi"/>
        </w:rPr>
      </w:pPr>
      <w:r w:rsidRPr="00AB63D8">
        <w:rPr>
          <w:rFonts w:cstheme="minorHAnsi"/>
        </w:rPr>
        <w:t xml:space="preserve">De afgørende forskelle på de forskellige forslag til SB er mellem tildelingskriterierne LP og ØMF. </w:t>
      </w:r>
    </w:p>
    <w:p w:rsidR="00AB63D8" w:rsidRPr="00AB63D8" w:rsidRDefault="00AB63D8" w:rsidP="00AB63D8">
      <w:pPr>
        <w:spacing w:line="240" w:lineRule="atLeast"/>
        <w:rPr>
          <w:rFonts w:cstheme="minorHAnsi"/>
        </w:rPr>
      </w:pPr>
    </w:p>
    <w:p w:rsidR="00AB63D8" w:rsidRPr="00AB63D8" w:rsidRDefault="00AB63D8" w:rsidP="00AB63D8">
      <w:pPr>
        <w:spacing w:line="240" w:lineRule="atLeast"/>
        <w:rPr>
          <w:rFonts w:cstheme="minorHAnsi"/>
        </w:rPr>
      </w:pPr>
      <w:r w:rsidRPr="00AB63D8">
        <w:rPr>
          <w:rFonts w:cstheme="minorHAnsi"/>
        </w:rPr>
        <w:t>LP er ofte at foretrække på veldefinerede opgaver, da kravene til den tekniske udførelse ikke indeholder store variationsmuligheder.</w:t>
      </w:r>
    </w:p>
    <w:p w:rsidR="00AB63D8" w:rsidRPr="00AB63D8" w:rsidRDefault="00AB63D8" w:rsidP="00AB63D8">
      <w:pPr>
        <w:spacing w:line="240" w:lineRule="atLeast"/>
        <w:rPr>
          <w:rFonts w:cstheme="minorHAnsi"/>
        </w:rPr>
      </w:pPr>
    </w:p>
    <w:p w:rsidR="00AB63D8" w:rsidRPr="00AB63D8" w:rsidRDefault="00AB63D8" w:rsidP="00AB63D8">
      <w:pPr>
        <w:spacing w:line="240" w:lineRule="atLeast"/>
        <w:rPr>
          <w:rFonts w:asciiTheme="minorHAnsi" w:hAnsiTheme="minorHAnsi" w:cstheme="minorHAnsi"/>
        </w:rPr>
      </w:pPr>
      <w:r w:rsidRPr="00AB63D8">
        <w:rPr>
          <w:rFonts w:cstheme="minorHAnsi"/>
        </w:rPr>
        <w:t xml:space="preserve">ØMF er derimod velegnet ved udbud af mere komplekse </w:t>
      </w:r>
      <w:r w:rsidR="000A0AC3">
        <w:rPr>
          <w:rFonts w:cstheme="minorHAnsi"/>
        </w:rPr>
        <w:t>arbejder</w:t>
      </w:r>
      <w:r w:rsidRPr="00AB63D8">
        <w:rPr>
          <w:rFonts w:cstheme="minorHAnsi"/>
        </w:rPr>
        <w:t>, der stiller særlige krav til organisering, samarbejde, udvikling eller tidsplanlægning. Der henvises til faglitteraturen f.eks. på</w:t>
      </w:r>
      <w:r w:rsidRPr="00AB63D8">
        <w:rPr>
          <w:rFonts w:ascii="Calibri" w:eastAsia="Calibri" w:hAnsi="Calibri"/>
          <w:sz w:val="22"/>
          <w:szCs w:val="22"/>
          <w:lang w:eastAsia="en-US"/>
        </w:rPr>
        <w:t xml:space="preserve"> </w:t>
      </w:r>
      <w:hyperlink r:id="rId20" w:history="1">
        <w:r w:rsidRPr="00AB63D8">
          <w:rPr>
            <w:rFonts w:asciiTheme="minorHAnsi" w:eastAsia="Calibri" w:hAnsiTheme="minorHAnsi" w:cs="Calibri"/>
            <w:color w:val="0000FF"/>
            <w:u w:val="single"/>
            <w:lang w:eastAsia="en-US"/>
          </w:rPr>
          <w:t>www.udbudsportalen.dk</w:t>
        </w:r>
      </w:hyperlink>
      <w:r w:rsidRPr="00AB63D8">
        <w:rPr>
          <w:rFonts w:asciiTheme="minorHAnsi" w:eastAsia="Calibri" w:hAnsiTheme="minorHAnsi" w:cs="Calibri"/>
          <w:lang w:eastAsia="en-US"/>
        </w:rPr>
        <w:t xml:space="preserve"> eller </w:t>
      </w:r>
      <w:hyperlink r:id="rId21" w:history="1">
        <w:r w:rsidRPr="00AB63D8">
          <w:rPr>
            <w:rFonts w:asciiTheme="minorHAnsi" w:eastAsia="Calibri" w:hAnsiTheme="minorHAnsi" w:cs="Calibri"/>
            <w:color w:val="0000FF"/>
            <w:u w:val="single"/>
            <w:lang w:eastAsia="en-US"/>
          </w:rPr>
          <w:t>www.vaerdibyg.dk</w:t>
        </w:r>
      </w:hyperlink>
      <w:r w:rsidRPr="00AB63D8">
        <w:rPr>
          <w:rFonts w:asciiTheme="minorHAnsi" w:eastAsia="Calibri" w:hAnsiTheme="minorHAnsi" w:cs="Calibri"/>
          <w:lang w:eastAsia="en-US"/>
        </w:rPr>
        <w:t>.</w:t>
      </w:r>
    </w:p>
    <w:p w:rsidR="00AB63D8" w:rsidRPr="00AB63D8" w:rsidRDefault="00AB63D8" w:rsidP="00AB63D8">
      <w:pPr>
        <w:spacing w:line="240" w:lineRule="atLeast"/>
        <w:rPr>
          <w:rFonts w:cstheme="minorHAnsi"/>
        </w:rPr>
      </w:pPr>
    </w:p>
    <w:p w:rsidR="00AB63D8" w:rsidRPr="00AB63D8" w:rsidRDefault="00AB63D8" w:rsidP="00AB63D8">
      <w:pPr>
        <w:spacing w:line="240" w:lineRule="atLeast"/>
        <w:rPr>
          <w:rFonts w:cstheme="minorHAnsi"/>
        </w:rPr>
      </w:pPr>
      <w:r w:rsidRPr="00AB63D8">
        <w:rPr>
          <w:rFonts w:cstheme="minorHAnsi"/>
        </w:rPr>
        <w:t xml:space="preserve">Der er i paradigmet anført en række eksempler på underkriterier, der kan lægges til grund for tildeling ved ØMF. Det understreges, at der alene er tale om eksempler, </w:t>
      </w:r>
      <w:r w:rsidR="00C952C8">
        <w:rPr>
          <w:rFonts w:cstheme="minorHAnsi"/>
        </w:rPr>
        <w:t>som</w:t>
      </w:r>
      <w:r w:rsidRPr="00AB63D8">
        <w:rPr>
          <w:rFonts w:cstheme="minorHAnsi"/>
        </w:rPr>
        <w:t xml:space="preserve"> nøje skal vurderes og afvejes af den enkelte </w:t>
      </w:r>
      <w:r w:rsidR="0069149F">
        <w:rPr>
          <w:rFonts w:cstheme="minorHAnsi"/>
        </w:rPr>
        <w:t>ordregiver</w:t>
      </w:r>
      <w:r w:rsidR="007D39AC">
        <w:rPr>
          <w:rFonts w:cstheme="minorHAnsi"/>
        </w:rPr>
        <w:t xml:space="preserve"> </w:t>
      </w:r>
      <w:r w:rsidRPr="00AB63D8">
        <w:rPr>
          <w:rFonts w:cstheme="minorHAnsi"/>
        </w:rPr>
        <w:t>i forhold til det aktuelle udbud og den konkurrence, der ønskes.</w:t>
      </w:r>
    </w:p>
    <w:p w:rsidR="00AB63D8" w:rsidRPr="00AB63D8" w:rsidRDefault="00AB63D8" w:rsidP="00AB63D8">
      <w:pPr>
        <w:spacing w:line="240" w:lineRule="atLeast"/>
        <w:rPr>
          <w:rFonts w:cstheme="minorHAnsi"/>
        </w:rPr>
      </w:pPr>
    </w:p>
    <w:p w:rsidR="00AB63D8" w:rsidRPr="00AB63D8" w:rsidRDefault="00AB63D8" w:rsidP="00AB63D8">
      <w:pPr>
        <w:spacing w:line="240" w:lineRule="atLeast"/>
        <w:rPr>
          <w:rFonts w:cstheme="minorHAnsi"/>
        </w:rPr>
      </w:pPr>
      <w:r w:rsidRPr="00AB63D8">
        <w:rPr>
          <w:rFonts w:cstheme="minorHAnsi"/>
        </w:rPr>
        <w:t>De eksempler, der er anført for rammeaftaler</w:t>
      </w:r>
      <w:r w:rsidR="00C952C8">
        <w:rPr>
          <w:rFonts w:cstheme="minorHAnsi"/>
        </w:rPr>
        <w:t>,</w:t>
      </w:r>
      <w:r w:rsidRPr="00AB63D8">
        <w:rPr>
          <w:rFonts w:cstheme="minorHAnsi"/>
        </w:rPr>
        <w:t xml:space="preserve"> er:</w:t>
      </w:r>
    </w:p>
    <w:p w:rsidR="00AB63D8" w:rsidRPr="00AB63D8" w:rsidRDefault="00AB63D8" w:rsidP="00B06957">
      <w:pPr>
        <w:numPr>
          <w:ilvl w:val="0"/>
          <w:numId w:val="24"/>
        </w:numPr>
        <w:spacing w:after="200" w:line="276" w:lineRule="auto"/>
        <w:contextualSpacing/>
        <w:rPr>
          <w:rFonts w:cstheme="minorHAnsi"/>
        </w:rPr>
      </w:pPr>
      <w:r w:rsidRPr="00AB63D8">
        <w:rPr>
          <w:rFonts w:cstheme="minorHAnsi"/>
        </w:rPr>
        <w:t>Organisation</w:t>
      </w:r>
    </w:p>
    <w:p w:rsidR="00AB63D8" w:rsidRPr="00AB63D8" w:rsidRDefault="009A2400" w:rsidP="00B06957">
      <w:pPr>
        <w:numPr>
          <w:ilvl w:val="0"/>
          <w:numId w:val="24"/>
        </w:numPr>
        <w:spacing w:after="200" w:line="276" w:lineRule="auto"/>
        <w:contextualSpacing/>
        <w:rPr>
          <w:rFonts w:cstheme="minorHAnsi"/>
        </w:rPr>
      </w:pPr>
      <w:r>
        <w:rPr>
          <w:rFonts w:cstheme="minorHAnsi"/>
        </w:rPr>
        <w:t>O</w:t>
      </w:r>
      <w:r w:rsidR="00AB63D8" w:rsidRPr="00AB63D8">
        <w:rPr>
          <w:rFonts w:cstheme="minorHAnsi"/>
        </w:rPr>
        <w:t>ptimering</w:t>
      </w:r>
    </w:p>
    <w:p w:rsidR="00AB63D8" w:rsidRPr="00AB63D8" w:rsidRDefault="00AB63D8" w:rsidP="00B06957">
      <w:pPr>
        <w:numPr>
          <w:ilvl w:val="0"/>
          <w:numId w:val="24"/>
        </w:numPr>
        <w:spacing w:after="200" w:line="276" w:lineRule="auto"/>
        <w:contextualSpacing/>
        <w:rPr>
          <w:rFonts w:cstheme="minorHAnsi"/>
        </w:rPr>
      </w:pPr>
      <w:r w:rsidRPr="00AB63D8">
        <w:rPr>
          <w:rFonts w:cstheme="minorHAnsi"/>
        </w:rPr>
        <w:t>Miljø</w:t>
      </w:r>
      <w:r w:rsidR="00DF18E0">
        <w:rPr>
          <w:rFonts w:cstheme="minorHAnsi"/>
        </w:rPr>
        <w:t xml:space="preserve"> og arbejdsmiljø</w:t>
      </w:r>
    </w:p>
    <w:p w:rsidR="00A4463C" w:rsidRDefault="00A4463C" w:rsidP="00AB63D8">
      <w:pPr>
        <w:spacing w:line="240" w:lineRule="atLeast"/>
        <w:rPr>
          <w:rFonts w:cstheme="minorHAnsi"/>
        </w:rPr>
      </w:pPr>
    </w:p>
    <w:p w:rsidR="00AB63D8" w:rsidRPr="00AB63D8" w:rsidRDefault="00C952C8" w:rsidP="00AB63D8">
      <w:pPr>
        <w:spacing w:line="240" w:lineRule="atLeast"/>
        <w:rPr>
          <w:rFonts w:cstheme="minorHAnsi"/>
        </w:rPr>
      </w:pPr>
      <w:r>
        <w:rPr>
          <w:rFonts w:cstheme="minorHAnsi"/>
        </w:rPr>
        <w:t>D</w:t>
      </w:r>
      <w:r w:rsidR="00AB63D8" w:rsidRPr="00AB63D8">
        <w:rPr>
          <w:rFonts w:cstheme="minorHAnsi"/>
        </w:rPr>
        <w:t xml:space="preserve">et kunne </w:t>
      </w:r>
      <w:r>
        <w:rPr>
          <w:rFonts w:cstheme="minorHAnsi"/>
        </w:rPr>
        <w:t xml:space="preserve">dog </w:t>
      </w:r>
      <w:r w:rsidR="00AB63D8" w:rsidRPr="00AB63D8">
        <w:rPr>
          <w:rFonts w:cstheme="minorHAnsi"/>
        </w:rPr>
        <w:t>også være f.eks. tid og/eller økonomistyring. Alle kriterier og besvarelser skal være rettet mod det udbudte projekt, altså konkurrencens genstand.</w:t>
      </w:r>
    </w:p>
    <w:p w:rsidR="00AB63D8" w:rsidRPr="00AB63D8" w:rsidRDefault="00AB63D8" w:rsidP="00AB63D8">
      <w:pPr>
        <w:spacing w:line="240" w:lineRule="atLeast"/>
        <w:rPr>
          <w:rFonts w:cstheme="minorHAnsi"/>
        </w:rPr>
      </w:pPr>
    </w:p>
    <w:p w:rsidR="00AB63D8" w:rsidRPr="00AB63D8" w:rsidRDefault="00AB63D8" w:rsidP="00AB63D8">
      <w:pPr>
        <w:spacing w:line="240" w:lineRule="atLeast"/>
        <w:rPr>
          <w:rFonts w:cstheme="minorHAnsi"/>
        </w:rPr>
      </w:pPr>
      <w:r w:rsidRPr="00AB63D8">
        <w:rPr>
          <w:rFonts w:cstheme="minorHAnsi"/>
        </w:rPr>
        <w:t xml:space="preserve">Det er vigtigt at understrege, at eksemplerne er ment som inspiration. Relevante </w:t>
      </w:r>
      <w:r w:rsidR="0069149F">
        <w:rPr>
          <w:rFonts w:cstheme="minorHAnsi"/>
        </w:rPr>
        <w:t>under</w:t>
      </w:r>
      <w:r w:rsidRPr="00AB63D8">
        <w:rPr>
          <w:rFonts w:cstheme="minorHAnsi"/>
        </w:rPr>
        <w:t xml:space="preserve">kriterier kan og bør </w:t>
      </w:r>
      <w:r w:rsidR="0069149F">
        <w:rPr>
          <w:rFonts w:cstheme="minorHAnsi"/>
        </w:rPr>
        <w:t>om</w:t>
      </w:r>
      <w:r w:rsidR="0069149F" w:rsidRPr="00AB63D8">
        <w:rPr>
          <w:rFonts w:cstheme="minorHAnsi"/>
        </w:rPr>
        <w:t>formuleres</w:t>
      </w:r>
      <w:r w:rsidR="00C952C8">
        <w:rPr>
          <w:rFonts w:cstheme="minorHAnsi"/>
        </w:rPr>
        <w:t>,</w:t>
      </w:r>
      <w:r w:rsidR="0069149F" w:rsidRPr="00AB63D8">
        <w:rPr>
          <w:rFonts w:cstheme="minorHAnsi"/>
        </w:rPr>
        <w:t xml:space="preserve"> </w:t>
      </w:r>
      <w:r w:rsidR="0069149F">
        <w:rPr>
          <w:rFonts w:cstheme="minorHAnsi"/>
        </w:rPr>
        <w:t xml:space="preserve">så de </w:t>
      </w:r>
      <w:r w:rsidRPr="00AB63D8">
        <w:rPr>
          <w:rFonts w:cstheme="minorHAnsi"/>
        </w:rPr>
        <w:t>passe</w:t>
      </w:r>
      <w:r w:rsidR="0069149F">
        <w:rPr>
          <w:rFonts w:cstheme="minorHAnsi"/>
        </w:rPr>
        <w:t>r</w:t>
      </w:r>
      <w:r w:rsidRPr="00AB63D8">
        <w:rPr>
          <w:rFonts w:cstheme="minorHAnsi"/>
        </w:rPr>
        <w:t xml:space="preserve"> til det konkrete projekt,</w:t>
      </w:r>
      <w:r w:rsidR="00C952C8">
        <w:rPr>
          <w:rFonts w:cstheme="minorHAnsi"/>
        </w:rPr>
        <w:t xml:space="preserve"> og</w:t>
      </w:r>
      <w:r w:rsidRPr="00AB63D8">
        <w:rPr>
          <w:rFonts w:cstheme="minorHAnsi"/>
        </w:rPr>
        <w:t xml:space="preserve"> </w:t>
      </w:r>
      <w:r w:rsidR="00C952C8">
        <w:rPr>
          <w:rFonts w:cstheme="minorHAnsi"/>
        </w:rPr>
        <w:t xml:space="preserve">så </w:t>
      </w:r>
      <w:r w:rsidR="0069149F">
        <w:rPr>
          <w:rFonts w:cstheme="minorHAnsi"/>
        </w:rPr>
        <w:t xml:space="preserve">ordregiver </w:t>
      </w:r>
      <w:r w:rsidR="00C952C8">
        <w:rPr>
          <w:rFonts w:cstheme="minorHAnsi"/>
        </w:rPr>
        <w:t>er</w:t>
      </w:r>
      <w:r w:rsidRPr="00AB63D8">
        <w:rPr>
          <w:rFonts w:cstheme="minorHAnsi"/>
        </w:rPr>
        <w:t xml:space="preserve"> sikker på, at der anvendes</w:t>
      </w:r>
      <w:r w:rsidR="0069149F">
        <w:rPr>
          <w:rFonts w:cstheme="minorHAnsi"/>
        </w:rPr>
        <w:t xml:space="preserve"> </w:t>
      </w:r>
      <w:r w:rsidR="00C952C8">
        <w:rPr>
          <w:rFonts w:cstheme="minorHAnsi"/>
        </w:rPr>
        <w:t xml:space="preserve">netop </w:t>
      </w:r>
      <w:proofErr w:type="spellStart"/>
      <w:r w:rsidR="0069149F">
        <w:rPr>
          <w:rFonts w:cstheme="minorHAnsi"/>
        </w:rPr>
        <w:t>deunder</w:t>
      </w:r>
      <w:r w:rsidRPr="00AB63D8">
        <w:rPr>
          <w:rFonts w:cstheme="minorHAnsi"/>
        </w:rPr>
        <w:t>kriterier</w:t>
      </w:r>
      <w:proofErr w:type="spellEnd"/>
      <w:r w:rsidRPr="00AB63D8">
        <w:rPr>
          <w:rFonts w:cstheme="minorHAnsi"/>
        </w:rPr>
        <w:t xml:space="preserve">, </w:t>
      </w:r>
      <w:r w:rsidR="0069149F">
        <w:rPr>
          <w:rFonts w:cstheme="minorHAnsi"/>
        </w:rPr>
        <w:t>som</w:t>
      </w:r>
      <w:r w:rsidR="0069149F" w:rsidRPr="00AB63D8">
        <w:rPr>
          <w:rFonts w:cstheme="minorHAnsi"/>
        </w:rPr>
        <w:t xml:space="preserve"> </w:t>
      </w:r>
      <w:r w:rsidRPr="00AB63D8">
        <w:rPr>
          <w:rFonts w:cstheme="minorHAnsi"/>
        </w:rPr>
        <w:t xml:space="preserve">er vigtige for </w:t>
      </w:r>
      <w:r w:rsidR="0069149F">
        <w:rPr>
          <w:rFonts w:cstheme="minorHAnsi"/>
        </w:rPr>
        <w:t>ordregiver</w:t>
      </w:r>
      <w:r w:rsidRPr="00AB63D8">
        <w:rPr>
          <w:rFonts w:cstheme="minorHAnsi"/>
        </w:rPr>
        <w:t xml:space="preserve">. Det skal også sikres, at </w:t>
      </w:r>
      <w:r w:rsidR="0069149F">
        <w:rPr>
          <w:rFonts w:cstheme="minorHAnsi"/>
        </w:rPr>
        <w:t>under</w:t>
      </w:r>
      <w:r w:rsidRPr="00AB63D8">
        <w:rPr>
          <w:rFonts w:cstheme="minorHAnsi"/>
        </w:rPr>
        <w:t xml:space="preserve">kriterierne </w:t>
      </w:r>
      <w:r w:rsidR="00C952C8">
        <w:rPr>
          <w:rFonts w:cstheme="minorHAnsi"/>
        </w:rPr>
        <w:t xml:space="preserve">er </w:t>
      </w:r>
      <w:r w:rsidR="0069149F">
        <w:rPr>
          <w:rFonts w:cstheme="minorHAnsi"/>
        </w:rPr>
        <w:t>beskr</w:t>
      </w:r>
      <w:r w:rsidR="00C952C8">
        <w:rPr>
          <w:rFonts w:cstheme="minorHAnsi"/>
        </w:rPr>
        <w:t>evet</w:t>
      </w:r>
      <w:r w:rsidR="0069149F">
        <w:rPr>
          <w:rFonts w:cstheme="minorHAnsi"/>
        </w:rPr>
        <w:t xml:space="preserve"> og uddybe</w:t>
      </w:r>
      <w:r w:rsidR="00C952C8">
        <w:rPr>
          <w:rFonts w:cstheme="minorHAnsi"/>
        </w:rPr>
        <w:t>t</w:t>
      </w:r>
      <w:r w:rsidRPr="00AB63D8">
        <w:rPr>
          <w:rFonts w:cstheme="minorHAnsi"/>
        </w:rPr>
        <w:t xml:space="preserve">, så </w:t>
      </w:r>
      <w:r w:rsidR="0069149F">
        <w:rPr>
          <w:rFonts w:cstheme="minorHAnsi"/>
        </w:rPr>
        <w:t>tilbudsgiverne</w:t>
      </w:r>
      <w:r w:rsidRPr="00AB63D8">
        <w:rPr>
          <w:rFonts w:cstheme="minorHAnsi"/>
        </w:rPr>
        <w:t xml:space="preserve"> besvarer det aktuelle projekt</w:t>
      </w:r>
      <w:r w:rsidR="00C952C8">
        <w:rPr>
          <w:rFonts w:cstheme="minorHAnsi"/>
        </w:rPr>
        <w:t xml:space="preserve"> specifikt</w:t>
      </w:r>
      <w:r w:rsidRPr="00AB63D8">
        <w:rPr>
          <w:rFonts w:cstheme="minorHAnsi"/>
        </w:rPr>
        <w:t>, og tilbuddene</w:t>
      </w:r>
      <w:r w:rsidR="0069149F">
        <w:rPr>
          <w:rFonts w:cstheme="minorHAnsi"/>
        </w:rPr>
        <w:t xml:space="preserve"> dermed</w:t>
      </w:r>
      <w:r w:rsidRPr="00AB63D8">
        <w:rPr>
          <w:rFonts w:cstheme="minorHAnsi"/>
        </w:rPr>
        <w:t xml:space="preserve"> tydeligt viser, hvad der tilbydes, </w:t>
      </w:r>
      <w:r w:rsidR="0069149F">
        <w:rPr>
          <w:rFonts w:cstheme="minorHAnsi"/>
        </w:rPr>
        <w:t>og hvad udbyder kan forpligte tilbudsgiver til at levere.</w:t>
      </w:r>
      <w:r w:rsidR="0069149F" w:rsidRPr="00AB63D8" w:rsidDel="0069149F">
        <w:rPr>
          <w:rFonts w:cstheme="minorHAnsi"/>
        </w:rPr>
        <w:t xml:space="preserve"> </w:t>
      </w:r>
    </w:p>
    <w:p w:rsidR="00AB63D8" w:rsidRPr="00AB63D8" w:rsidRDefault="0069149F" w:rsidP="00AB63D8">
      <w:pPr>
        <w:spacing w:line="240" w:lineRule="atLeast"/>
        <w:rPr>
          <w:rFonts w:cstheme="minorHAnsi"/>
        </w:rPr>
      </w:pPr>
      <w:r>
        <w:rPr>
          <w:rFonts w:cstheme="minorHAnsi"/>
        </w:rPr>
        <w:t>Ordregiver</w:t>
      </w:r>
      <w:r w:rsidRPr="00AB63D8">
        <w:rPr>
          <w:rFonts w:cstheme="minorHAnsi"/>
        </w:rPr>
        <w:t xml:space="preserve"> </w:t>
      </w:r>
      <w:r w:rsidR="00AB63D8" w:rsidRPr="00AB63D8">
        <w:rPr>
          <w:rFonts w:cstheme="minorHAnsi"/>
        </w:rPr>
        <w:t xml:space="preserve">skal også vurdere opgavens størrelse i forhold til, hvilket tids- og ressourceforbrug </w:t>
      </w:r>
      <w:r>
        <w:rPr>
          <w:rFonts w:cstheme="minorHAnsi"/>
        </w:rPr>
        <w:t>tilbudsgiver</w:t>
      </w:r>
      <w:r w:rsidR="00AB63D8" w:rsidRPr="00AB63D8">
        <w:rPr>
          <w:rFonts w:cstheme="minorHAnsi"/>
        </w:rPr>
        <w:t xml:space="preserve"> skal </w:t>
      </w:r>
      <w:r w:rsidR="00081D6F">
        <w:rPr>
          <w:rFonts w:cstheme="minorHAnsi"/>
        </w:rPr>
        <w:t>anvende</w:t>
      </w:r>
      <w:r w:rsidR="00081D6F" w:rsidRPr="00AB63D8">
        <w:rPr>
          <w:rFonts w:cstheme="minorHAnsi"/>
        </w:rPr>
        <w:t xml:space="preserve"> </w:t>
      </w:r>
      <w:r w:rsidR="00AB63D8" w:rsidRPr="00AB63D8">
        <w:rPr>
          <w:rFonts w:cstheme="minorHAnsi"/>
        </w:rPr>
        <w:t xml:space="preserve">for at kunne lave et tilbud. Der </w:t>
      </w:r>
      <w:r w:rsidR="00081D6F">
        <w:rPr>
          <w:rFonts w:cstheme="minorHAnsi"/>
        </w:rPr>
        <w:t>bør</w:t>
      </w:r>
      <w:r w:rsidR="00081D6F" w:rsidRPr="00AB63D8">
        <w:rPr>
          <w:rFonts w:cstheme="minorHAnsi"/>
        </w:rPr>
        <w:t xml:space="preserve"> </w:t>
      </w:r>
      <w:r w:rsidR="00AB63D8" w:rsidRPr="00AB63D8">
        <w:rPr>
          <w:rFonts w:cstheme="minorHAnsi"/>
        </w:rPr>
        <w:t>være en rimelig sammenhæng mellem kravene til tilbuddet og omfanget af opgave</w:t>
      </w:r>
      <w:r w:rsidR="00C952C8">
        <w:rPr>
          <w:rFonts w:cstheme="minorHAnsi"/>
        </w:rPr>
        <w:t>n</w:t>
      </w:r>
      <w:r w:rsidR="00AB63D8" w:rsidRPr="00AB63D8">
        <w:rPr>
          <w:rFonts w:cstheme="minorHAnsi"/>
        </w:rPr>
        <w:t>.</w:t>
      </w:r>
    </w:p>
    <w:p w:rsidR="00AB63D8" w:rsidRPr="00AB63D8" w:rsidRDefault="00AB63D8" w:rsidP="00AB63D8">
      <w:pPr>
        <w:spacing w:line="240" w:lineRule="atLeast"/>
        <w:rPr>
          <w:rFonts w:cstheme="minorHAnsi"/>
        </w:rPr>
      </w:pPr>
    </w:p>
    <w:p w:rsidR="00AB63D8" w:rsidRPr="00AB63D8" w:rsidRDefault="00AB63D8" w:rsidP="00AB63D8">
      <w:pPr>
        <w:spacing w:line="240" w:lineRule="atLeast"/>
        <w:rPr>
          <w:rFonts w:cstheme="minorHAnsi"/>
          <w:u w:val="single"/>
        </w:rPr>
      </w:pPr>
      <w:r w:rsidRPr="00AB63D8">
        <w:rPr>
          <w:rFonts w:cstheme="minorHAnsi"/>
          <w:u w:val="single"/>
        </w:rPr>
        <w:t>Ændringer til AB92</w:t>
      </w:r>
    </w:p>
    <w:p w:rsidR="00AB63D8" w:rsidRPr="00AB63D8" w:rsidRDefault="00AB63D8" w:rsidP="00AB63D8">
      <w:pPr>
        <w:spacing w:line="240" w:lineRule="atLeast"/>
        <w:rPr>
          <w:rFonts w:cstheme="minorHAnsi"/>
        </w:rPr>
      </w:pPr>
      <w:r w:rsidRPr="00AB63D8">
        <w:rPr>
          <w:rFonts w:cstheme="minorHAnsi"/>
        </w:rPr>
        <w:t>Der er desuden forslag til ændringer og tilføjelser til AB 92</w:t>
      </w:r>
      <w:r w:rsidR="00081D6F">
        <w:rPr>
          <w:rFonts w:cstheme="minorHAnsi"/>
        </w:rPr>
        <w:t>. Disse er ens for de forskellige udbudsformer.</w:t>
      </w:r>
    </w:p>
    <w:p w:rsidR="00AB63D8" w:rsidRPr="00AB63D8" w:rsidRDefault="00AB63D8" w:rsidP="00AB63D8">
      <w:pPr>
        <w:spacing w:line="240" w:lineRule="atLeast"/>
        <w:rPr>
          <w:rFonts w:cstheme="minorHAnsi"/>
        </w:rPr>
      </w:pPr>
    </w:p>
    <w:p w:rsidR="00AB63D8" w:rsidRPr="00AB63D8" w:rsidRDefault="00AB63D8" w:rsidP="00AB63D8">
      <w:pPr>
        <w:spacing w:line="240" w:lineRule="atLeast"/>
      </w:pPr>
      <w:r w:rsidRPr="00AB63D8">
        <w:rPr>
          <w:rFonts w:cstheme="minorHAnsi"/>
        </w:rPr>
        <w:t xml:space="preserve">De beskrevne ændringer er alene betinget af beskrivelsen i SAB. Den enkelte </w:t>
      </w:r>
      <w:r w:rsidR="00081D6F">
        <w:rPr>
          <w:rFonts w:cstheme="minorHAnsi"/>
        </w:rPr>
        <w:t xml:space="preserve">ordregiver </w:t>
      </w:r>
      <w:r w:rsidRPr="00AB63D8">
        <w:rPr>
          <w:rFonts w:cstheme="minorHAnsi"/>
        </w:rPr>
        <w:t>kan have andre og supplerende ændringer eller tilføjelser til AB 92, f.eks. Fællesbetingelser, der er generelt gældenden hos udbyderen. Disse generelle ændringer og tilføjelser til AB92 skal indpasses i hvert enkelt tilfælde.</w:t>
      </w:r>
    </w:p>
    <w:p w:rsidR="00AB63D8" w:rsidRPr="00AB63D8" w:rsidRDefault="00AB63D8" w:rsidP="00AB63D8">
      <w:pPr>
        <w:spacing w:line="240" w:lineRule="atLeast"/>
        <w:rPr>
          <w:szCs w:val="24"/>
        </w:rPr>
      </w:pPr>
    </w:p>
    <w:p w:rsidR="00AB63D8" w:rsidRPr="00AB63D8" w:rsidRDefault="00AB63D8" w:rsidP="00AB63D8">
      <w:pPr>
        <w:pStyle w:val="Overskrift3"/>
      </w:pPr>
      <w:bookmarkStart w:id="37" w:name="_Toc376701533"/>
      <w:bookmarkStart w:id="38" w:name="_Toc460353823"/>
      <w:r w:rsidRPr="00AB63D8">
        <w:t>Udkast til Kontrakt (KON)</w:t>
      </w:r>
      <w:bookmarkEnd w:id="37"/>
      <w:bookmarkEnd w:id="38"/>
    </w:p>
    <w:p w:rsidR="00AB63D8" w:rsidRPr="00AB63D8" w:rsidRDefault="00AB63D8" w:rsidP="00AB63D8">
      <w:pPr>
        <w:spacing w:line="240" w:lineRule="atLeast"/>
        <w:rPr>
          <w:szCs w:val="24"/>
        </w:rPr>
      </w:pPr>
      <w:r w:rsidRPr="00AB63D8">
        <w:rPr>
          <w:szCs w:val="24"/>
        </w:rPr>
        <w:t xml:space="preserve">Der er vedhæftet forslag til kontrakt </w:t>
      </w:r>
      <w:r w:rsidR="001550D6">
        <w:rPr>
          <w:szCs w:val="24"/>
        </w:rPr>
        <w:t>for henholdsv</w:t>
      </w:r>
      <w:r w:rsidR="00081D6F">
        <w:rPr>
          <w:szCs w:val="24"/>
        </w:rPr>
        <w:t>is detailprojekter og for rammeaftaler</w:t>
      </w:r>
      <w:r w:rsidRPr="00AB63D8">
        <w:rPr>
          <w:szCs w:val="24"/>
        </w:rPr>
        <w:t xml:space="preserve">. Det er alene en opsamling af de grundlæggende aftaler, og der skal </w:t>
      </w:r>
      <w:r w:rsidR="00C233AE">
        <w:rPr>
          <w:szCs w:val="24"/>
        </w:rPr>
        <w:t xml:space="preserve">altid </w:t>
      </w:r>
      <w:r w:rsidRPr="00AB63D8">
        <w:rPr>
          <w:szCs w:val="24"/>
        </w:rPr>
        <w:t>udfyldes med specifikke projektoplysninger. Kontrakten kan ved rammeaftaler bruges til delaftalen for f.eks. ½-1 års planlagt</w:t>
      </w:r>
      <w:r w:rsidR="00A4463C">
        <w:rPr>
          <w:szCs w:val="24"/>
        </w:rPr>
        <w:t>e</w:t>
      </w:r>
      <w:r w:rsidRPr="00AB63D8">
        <w:rPr>
          <w:szCs w:val="24"/>
        </w:rPr>
        <w:t xml:space="preserve"> foringsarbejde</w:t>
      </w:r>
      <w:r w:rsidR="00A4463C">
        <w:rPr>
          <w:szCs w:val="24"/>
        </w:rPr>
        <w:t>r</w:t>
      </w:r>
      <w:r w:rsidRPr="00AB63D8">
        <w:rPr>
          <w:szCs w:val="24"/>
        </w:rPr>
        <w:t>.</w:t>
      </w:r>
      <w:r w:rsidR="00081D6F">
        <w:rPr>
          <w:szCs w:val="24"/>
        </w:rPr>
        <w:t xml:space="preserve"> (Se mere herom i SAB)</w:t>
      </w:r>
    </w:p>
    <w:p w:rsidR="00AB63D8" w:rsidRPr="00AB63D8" w:rsidRDefault="00AB63D8" w:rsidP="00AB63D8">
      <w:pPr>
        <w:spacing w:line="240" w:lineRule="atLeast"/>
        <w:rPr>
          <w:szCs w:val="24"/>
        </w:rPr>
      </w:pPr>
    </w:p>
    <w:p w:rsidR="00AB63D8" w:rsidRPr="00AB63D8" w:rsidRDefault="00AB63D8" w:rsidP="00AB63D8">
      <w:pPr>
        <w:pStyle w:val="Overskrift3"/>
      </w:pPr>
      <w:bookmarkStart w:id="39" w:name="_Toc376701534"/>
      <w:bookmarkStart w:id="40" w:name="_Toc460353824"/>
      <w:r w:rsidRPr="00AB63D8">
        <w:t>Særlig Arbejdsbeskrivelse (SAB)</w:t>
      </w:r>
      <w:bookmarkEnd w:id="39"/>
      <w:bookmarkEnd w:id="40"/>
    </w:p>
    <w:p w:rsidR="00AB63D8" w:rsidRPr="00AB63D8" w:rsidRDefault="00AB63D8" w:rsidP="00AB63D8">
      <w:pPr>
        <w:spacing w:line="240" w:lineRule="atLeast"/>
        <w:rPr>
          <w:szCs w:val="24"/>
        </w:rPr>
      </w:pPr>
      <w:r w:rsidRPr="00AB63D8">
        <w:rPr>
          <w:szCs w:val="24"/>
        </w:rPr>
        <w:t xml:space="preserve">Udbyder skal udarbejde en projektspecifik supplerende beskrivelse, Særlig Arbejdsbeskrivelse (SAB), med tilføjelser samt eventuelle præciseringer og afvigelser i forhold til AAB. </w:t>
      </w:r>
    </w:p>
    <w:p w:rsidR="00AB63D8" w:rsidRPr="00AB63D8" w:rsidRDefault="00AB63D8" w:rsidP="00AB63D8">
      <w:pPr>
        <w:spacing w:line="240" w:lineRule="atLeast"/>
        <w:rPr>
          <w:szCs w:val="24"/>
        </w:rPr>
      </w:pPr>
    </w:p>
    <w:p w:rsidR="00AB63D8" w:rsidRPr="00AB63D8" w:rsidRDefault="00AB63D8" w:rsidP="00AB63D8">
      <w:pPr>
        <w:pStyle w:val="Overskrift3"/>
      </w:pPr>
      <w:bookmarkStart w:id="41" w:name="_Toc376701535"/>
      <w:bookmarkStart w:id="42" w:name="_Toc460353825"/>
      <w:r w:rsidRPr="00AB63D8">
        <w:lastRenderedPageBreak/>
        <w:t>Tilbuds- og afregningsgrundlag (TAG)</w:t>
      </w:r>
      <w:bookmarkEnd w:id="41"/>
      <w:bookmarkEnd w:id="42"/>
    </w:p>
    <w:p w:rsidR="00AB63D8" w:rsidRPr="00AB63D8" w:rsidRDefault="00AB63D8" w:rsidP="00AB63D8">
      <w:pPr>
        <w:spacing w:line="240" w:lineRule="atLeast"/>
        <w:rPr>
          <w:szCs w:val="24"/>
        </w:rPr>
      </w:pPr>
      <w:r w:rsidRPr="00AB63D8">
        <w:rPr>
          <w:szCs w:val="24"/>
        </w:rPr>
        <w:t xml:space="preserve">I </w:t>
      </w:r>
      <w:proofErr w:type="spellStart"/>
      <w:r w:rsidRPr="00AB63D8">
        <w:rPr>
          <w:szCs w:val="24"/>
        </w:rPr>
        <w:t>TAG’en</w:t>
      </w:r>
      <w:proofErr w:type="spellEnd"/>
      <w:r w:rsidRPr="00AB63D8">
        <w:rPr>
          <w:szCs w:val="24"/>
        </w:rPr>
        <w:t xml:space="preserve"> beskrives</w:t>
      </w:r>
      <w:r w:rsidR="00C233AE">
        <w:rPr>
          <w:szCs w:val="24"/>
        </w:rPr>
        <w:t>,</w:t>
      </w:r>
      <w:r w:rsidRPr="00AB63D8">
        <w:rPr>
          <w:szCs w:val="24"/>
        </w:rPr>
        <w:t xml:space="preserve"> hvordan de enkelte delposter i tilbudslisten skal </w:t>
      </w:r>
      <w:r w:rsidR="00081D6F">
        <w:rPr>
          <w:szCs w:val="24"/>
        </w:rPr>
        <w:t>udfyldes</w:t>
      </w:r>
      <w:r w:rsidRPr="00AB63D8">
        <w:rPr>
          <w:szCs w:val="24"/>
        </w:rPr>
        <w:t>, hvilke ydelse</w:t>
      </w:r>
      <w:r w:rsidR="00081D6F">
        <w:rPr>
          <w:szCs w:val="24"/>
        </w:rPr>
        <w:t>r</w:t>
      </w:r>
      <w:r w:rsidRPr="00AB63D8">
        <w:rPr>
          <w:szCs w:val="24"/>
        </w:rPr>
        <w:t xml:space="preserve"> der skal være indeholdt i de enkelte enhedspriser samt bestemmelser for afregning af de enkelte ydelser.</w:t>
      </w:r>
    </w:p>
    <w:p w:rsidR="00AB63D8" w:rsidRPr="00AB63D8" w:rsidRDefault="00AB63D8" w:rsidP="00AB63D8">
      <w:pPr>
        <w:spacing w:line="240" w:lineRule="atLeast"/>
        <w:rPr>
          <w:szCs w:val="24"/>
        </w:rPr>
      </w:pPr>
    </w:p>
    <w:p w:rsidR="00AB63D8" w:rsidRPr="00AB63D8" w:rsidRDefault="00AB63D8" w:rsidP="00AB63D8">
      <w:pPr>
        <w:pStyle w:val="Overskrift3"/>
      </w:pPr>
      <w:bookmarkStart w:id="43" w:name="_Toc376701536"/>
      <w:bookmarkStart w:id="44" w:name="_Toc460353826"/>
      <w:r w:rsidRPr="00AB63D8">
        <w:t>Tilbudsliste (TBL)</w:t>
      </w:r>
      <w:bookmarkEnd w:id="43"/>
      <w:bookmarkEnd w:id="44"/>
    </w:p>
    <w:p w:rsidR="00AB63D8" w:rsidRPr="00AB63D8" w:rsidRDefault="00AB63D8" w:rsidP="00AB63D8">
      <w:pPr>
        <w:spacing w:line="240" w:lineRule="atLeast"/>
        <w:rPr>
          <w:szCs w:val="24"/>
        </w:rPr>
      </w:pPr>
      <w:r w:rsidRPr="00AB63D8">
        <w:rPr>
          <w:szCs w:val="24"/>
        </w:rPr>
        <w:t>Ved rammeaftaler:</w:t>
      </w:r>
    </w:p>
    <w:p w:rsidR="00AB63D8" w:rsidRPr="00AB63D8" w:rsidRDefault="00A4463C" w:rsidP="00AB63D8">
      <w:pPr>
        <w:spacing w:line="240" w:lineRule="atLeast"/>
        <w:rPr>
          <w:szCs w:val="24"/>
        </w:rPr>
      </w:pPr>
      <w:r>
        <w:rPr>
          <w:szCs w:val="24"/>
        </w:rPr>
        <w:t>T</w:t>
      </w:r>
      <w:r w:rsidR="00AB63D8" w:rsidRPr="00AB63D8">
        <w:rPr>
          <w:szCs w:val="24"/>
        </w:rPr>
        <w:t>ilbudslisten skal afspejle den forventede omsætning i aftaleperioden og forholdet mellem de forventede mængder, herunder dimensioner og mængder.</w:t>
      </w:r>
    </w:p>
    <w:p w:rsidR="00AB63D8" w:rsidRPr="00AB63D8" w:rsidRDefault="00AB63D8" w:rsidP="00AB63D8">
      <w:pPr>
        <w:spacing w:line="240" w:lineRule="atLeast"/>
        <w:rPr>
          <w:szCs w:val="24"/>
        </w:rPr>
      </w:pPr>
    </w:p>
    <w:p w:rsidR="00AB63D8" w:rsidRPr="00AB63D8" w:rsidRDefault="00AB63D8" w:rsidP="00AB63D8">
      <w:pPr>
        <w:spacing w:line="240" w:lineRule="atLeast"/>
        <w:rPr>
          <w:szCs w:val="24"/>
        </w:rPr>
      </w:pPr>
      <w:r w:rsidRPr="00AB63D8">
        <w:rPr>
          <w:szCs w:val="24"/>
        </w:rPr>
        <w:t>Hvis udbyder ikke selv har overblik over dette</w:t>
      </w:r>
      <w:r w:rsidR="00081D6F">
        <w:rPr>
          <w:szCs w:val="24"/>
        </w:rPr>
        <w:t>,</w:t>
      </w:r>
      <w:r w:rsidRPr="00AB63D8">
        <w:rPr>
          <w:szCs w:val="24"/>
        </w:rPr>
        <w:t xml:space="preserve"> er der udarbejdet et eksempel ud</w:t>
      </w:r>
      <w:r w:rsidR="00081D6F">
        <w:rPr>
          <w:szCs w:val="24"/>
        </w:rPr>
        <w:t xml:space="preserve"> </w:t>
      </w:r>
      <w:r w:rsidRPr="00AB63D8">
        <w:rPr>
          <w:szCs w:val="24"/>
        </w:rPr>
        <w:t>fra erfaringer med standardfordeling baseret på foring af 10 km hovedledning med tilhørende stikforinger og stipulerede ydelser (forarbejder)</w:t>
      </w:r>
      <w:r w:rsidR="00A4463C">
        <w:rPr>
          <w:szCs w:val="24"/>
        </w:rPr>
        <w:t>, se afsnit 7.2</w:t>
      </w:r>
      <w:r w:rsidRPr="00AB63D8">
        <w:rPr>
          <w:szCs w:val="24"/>
        </w:rPr>
        <w:t>.</w:t>
      </w:r>
      <w:r w:rsidR="00A4463C">
        <w:rPr>
          <w:szCs w:val="24"/>
        </w:rPr>
        <w:t xml:space="preserve"> </w:t>
      </w:r>
    </w:p>
    <w:p w:rsidR="00AB63D8" w:rsidRPr="00AB63D8" w:rsidRDefault="00AB63D8" w:rsidP="00AB63D8">
      <w:pPr>
        <w:spacing w:line="240" w:lineRule="atLeast"/>
        <w:rPr>
          <w:szCs w:val="24"/>
        </w:rPr>
      </w:pPr>
    </w:p>
    <w:p w:rsidR="00AB63D8" w:rsidRPr="00AB63D8" w:rsidRDefault="00AB63D8" w:rsidP="00AB63D8">
      <w:pPr>
        <w:spacing w:line="240" w:lineRule="atLeast"/>
        <w:rPr>
          <w:szCs w:val="24"/>
        </w:rPr>
      </w:pPr>
      <w:r w:rsidRPr="00AB63D8">
        <w:rPr>
          <w:szCs w:val="24"/>
        </w:rPr>
        <w:t>Ved detail</w:t>
      </w:r>
      <w:r w:rsidR="002460AA">
        <w:rPr>
          <w:szCs w:val="24"/>
        </w:rPr>
        <w:t>projekt</w:t>
      </w:r>
      <w:r w:rsidRPr="00AB63D8">
        <w:rPr>
          <w:szCs w:val="24"/>
        </w:rPr>
        <w:t>:</w:t>
      </w:r>
    </w:p>
    <w:p w:rsidR="00AB63D8" w:rsidRPr="00AB63D8" w:rsidRDefault="00081D6F" w:rsidP="00AB63D8">
      <w:pPr>
        <w:spacing w:line="240" w:lineRule="atLeast"/>
        <w:rPr>
          <w:szCs w:val="24"/>
        </w:rPr>
      </w:pPr>
      <w:r>
        <w:rPr>
          <w:szCs w:val="24"/>
        </w:rPr>
        <w:t>Ved udbud af et</w:t>
      </w:r>
      <w:r w:rsidR="001550D6">
        <w:rPr>
          <w:szCs w:val="24"/>
        </w:rPr>
        <w:t xml:space="preserve"> </w:t>
      </w:r>
      <w:r w:rsidR="002460AA">
        <w:rPr>
          <w:szCs w:val="24"/>
        </w:rPr>
        <w:t>detail</w:t>
      </w:r>
      <w:r w:rsidR="00AB63D8" w:rsidRPr="00AB63D8">
        <w:rPr>
          <w:szCs w:val="24"/>
        </w:rPr>
        <w:t>projekt</w:t>
      </w:r>
      <w:r w:rsidR="002460AA">
        <w:rPr>
          <w:szCs w:val="24"/>
        </w:rPr>
        <w:t xml:space="preserve"> </w:t>
      </w:r>
      <w:r w:rsidR="00AB63D8" w:rsidRPr="00AB63D8">
        <w:rPr>
          <w:szCs w:val="24"/>
        </w:rPr>
        <w:t xml:space="preserve">kan tilbudslisten indeholde flere specifikke ydelser, </w:t>
      </w:r>
      <w:r w:rsidR="001550D6" w:rsidRPr="00AB63D8">
        <w:rPr>
          <w:szCs w:val="24"/>
        </w:rPr>
        <w:t>f.eks.</w:t>
      </w:r>
      <w:r w:rsidR="00AB63D8" w:rsidRPr="00AB63D8">
        <w:rPr>
          <w:szCs w:val="24"/>
        </w:rPr>
        <w:t xml:space="preserve"> omkring forarbejde</w:t>
      </w:r>
      <w:r w:rsidR="00C233AE">
        <w:rPr>
          <w:szCs w:val="24"/>
        </w:rPr>
        <w:t xml:space="preserve">t </w:t>
      </w:r>
      <w:r w:rsidR="000973F0">
        <w:rPr>
          <w:szCs w:val="24"/>
        </w:rPr>
        <w:t>omkring</w:t>
      </w:r>
      <w:r w:rsidR="00AB63D8" w:rsidRPr="00AB63D8">
        <w:rPr>
          <w:szCs w:val="24"/>
        </w:rPr>
        <w:t xml:space="preserve"> </w:t>
      </w:r>
      <w:r w:rsidR="000973F0">
        <w:rPr>
          <w:szCs w:val="24"/>
        </w:rPr>
        <w:t>e</w:t>
      </w:r>
      <w:r w:rsidR="00AB63D8" w:rsidRPr="00AB63D8">
        <w:rPr>
          <w:szCs w:val="24"/>
        </w:rPr>
        <w:t>tablering af midlertidige adgangsveje, mindre grave</w:t>
      </w:r>
      <w:r w:rsidR="000A0AC3">
        <w:rPr>
          <w:szCs w:val="24"/>
        </w:rPr>
        <w:t>arbejder</w:t>
      </w:r>
      <w:r w:rsidR="000973F0">
        <w:rPr>
          <w:szCs w:val="24"/>
        </w:rPr>
        <w:t xml:space="preserve"> </w:t>
      </w:r>
      <w:r w:rsidR="00AB63D8" w:rsidRPr="00AB63D8">
        <w:rPr>
          <w:szCs w:val="24"/>
        </w:rPr>
        <w:t>eller lignende.</w:t>
      </w:r>
    </w:p>
    <w:p w:rsidR="00AB63D8" w:rsidRPr="00AB63D8" w:rsidRDefault="00AB63D8" w:rsidP="00AB63D8">
      <w:pPr>
        <w:spacing w:line="240" w:lineRule="atLeast"/>
        <w:rPr>
          <w:szCs w:val="24"/>
        </w:rPr>
      </w:pPr>
    </w:p>
    <w:p w:rsidR="00AB63D8" w:rsidRPr="00AB63D8" w:rsidRDefault="00AB63D8" w:rsidP="00AB63D8">
      <w:pPr>
        <w:spacing w:line="240" w:lineRule="auto"/>
        <w:rPr>
          <w:szCs w:val="24"/>
        </w:rPr>
      </w:pPr>
      <w:r w:rsidRPr="00AB63D8">
        <w:rPr>
          <w:szCs w:val="24"/>
        </w:rPr>
        <w:br w:type="page"/>
      </w:r>
    </w:p>
    <w:p w:rsidR="00AB63D8" w:rsidRPr="00AB63D8" w:rsidRDefault="00AB63D8" w:rsidP="00AB63D8">
      <w:pPr>
        <w:pStyle w:val="Overskrift2"/>
      </w:pPr>
      <w:bookmarkStart w:id="45" w:name="_Toc376701537"/>
      <w:bookmarkStart w:id="46" w:name="_Toc460353827"/>
      <w:r w:rsidRPr="00AB63D8">
        <w:lastRenderedPageBreak/>
        <w:t>Dokumenter ved udsendelse af udbud</w:t>
      </w:r>
      <w:bookmarkEnd w:id="45"/>
      <w:bookmarkEnd w:id="46"/>
    </w:p>
    <w:p w:rsidR="00AB63D8" w:rsidRPr="00AB63D8" w:rsidRDefault="00AB63D8" w:rsidP="00AB63D8">
      <w:pPr>
        <w:spacing w:line="240" w:lineRule="atLeast"/>
        <w:rPr>
          <w:szCs w:val="24"/>
        </w:rPr>
      </w:pPr>
      <w:r w:rsidRPr="00AB63D8">
        <w:rPr>
          <w:szCs w:val="24"/>
        </w:rPr>
        <w:t>Når udbud af foringer af afløbsledninger udsendes</w:t>
      </w:r>
      <w:r w:rsidR="00C233AE">
        <w:rPr>
          <w:szCs w:val="24"/>
        </w:rPr>
        <w:t>,</w:t>
      </w:r>
      <w:r w:rsidRPr="00AB63D8">
        <w:rPr>
          <w:szCs w:val="24"/>
        </w:rPr>
        <w:t xml:space="preserve"> vil udbudsmaterialet normalt som minimum bestå af følgende dokumenter:</w:t>
      </w:r>
    </w:p>
    <w:p w:rsidR="00AB63D8" w:rsidRPr="00AB63D8" w:rsidRDefault="00AB63D8" w:rsidP="00AB63D8">
      <w:pPr>
        <w:spacing w:line="240" w:lineRule="atLeast"/>
        <w:rPr>
          <w:szCs w:val="24"/>
        </w:rPr>
      </w:pPr>
    </w:p>
    <w:p w:rsidR="00AB63D8" w:rsidRPr="00AB63D8" w:rsidRDefault="00AB63D8" w:rsidP="00AB63D8">
      <w:pPr>
        <w:spacing w:line="240" w:lineRule="atLeast"/>
        <w:rPr>
          <w:szCs w:val="24"/>
        </w:rPr>
      </w:pPr>
      <w:r w:rsidRPr="00AB63D8">
        <w:rPr>
          <w:szCs w:val="24"/>
        </w:rPr>
        <w:t>Udbud af rammeaftale (RA):</w:t>
      </w:r>
    </w:p>
    <w:p w:rsidR="00AB63D8" w:rsidRPr="00AB63D8" w:rsidRDefault="00AB63D8" w:rsidP="00857804">
      <w:pPr>
        <w:numPr>
          <w:ilvl w:val="0"/>
          <w:numId w:val="17"/>
        </w:numPr>
        <w:spacing w:line="240" w:lineRule="atLeast"/>
        <w:rPr>
          <w:szCs w:val="24"/>
        </w:rPr>
      </w:pPr>
      <w:r w:rsidRPr="00AB63D8">
        <w:rPr>
          <w:szCs w:val="24"/>
        </w:rPr>
        <w:t>Udbudsbrev (UB)</w:t>
      </w:r>
    </w:p>
    <w:p w:rsidR="00AB63D8" w:rsidRPr="00AB63D8" w:rsidRDefault="00AB63D8" w:rsidP="00857804">
      <w:pPr>
        <w:numPr>
          <w:ilvl w:val="0"/>
          <w:numId w:val="17"/>
        </w:numPr>
        <w:spacing w:line="240" w:lineRule="atLeast"/>
        <w:rPr>
          <w:szCs w:val="24"/>
        </w:rPr>
      </w:pPr>
      <w:r w:rsidRPr="00AB63D8">
        <w:rPr>
          <w:szCs w:val="24"/>
        </w:rPr>
        <w:t>Særlige betingelser (SB)- inkl. orientering</w:t>
      </w:r>
    </w:p>
    <w:p w:rsidR="00AB63D8" w:rsidRPr="00AB63D8" w:rsidRDefault="00AB63D8" w:rsidP="00857804">
      <w:pPr>
        <w:numPr>
          <w:ilvl w:val="0"/>
          <w:numId w:val="17"/>
        </w:numPr>
        <w:spacing w:line="240" w:lineRule="atLeast"/>
        <w:rPr>
          <w:szCs w:val="24"/>
        </w:rPr>
      </w:pPr>
      <w:r w:rsidRPr="00AB63D8">
        <w:rPr>
          <w:szCs w:val="24"/>
        </w:rPr>
        <w:t>Særlig arbejdsbeskrivelse (SAB)</w:t>
      </w:r>
    </w:p>
    <w:p w:rsidR="00AB63D8" w:rsidRPr="00AB63D8" w:rsidRDefault="00AB63D8" w:rsidP="00857804">
      <w:pPr>
        <w:numPr>
          <w:ilvl w:val="0"/>
          <w:numId w:val="17"/>
        </w:numPr>
        <w:spacing w:line="240" w:lineRule="atLeast"/>
        <w:rPr>
          <w:szCs w:val="24"/>
        </w:rPr>
      </w:pPr>
      <w:r w:rsidRPr="00AB63D8">
        <w:rPr>
          <w:szCs w:val="24"/>
        </w:rPr>
        <w:t>Tilbuds- og afregningsgrundlag (TAG)</w:t>
      </w:r>
    </w:p>
    <w:p w:rsidR="00AB63D8" w:rsidRPr="00AB63D8" w:rsidRDefault="00AB63D8" w:rsidP="00857804">
      <w:pPr>
        <w:numPr>
          <w:ilvl w:val="0"/>
          <w:numId w:val="17"/>
        </w:numPr>
        <w:spacing w:line="240" w:lineRule="atLeast"/>
        <w:rPr>
          <w:szCs w:val="24"/>
        </w:rPr>
      </w:pPr>
      <w:r w:rsidRPr="00AB63D8">
        <w:rPr>
          <w:szCs w:val="24"/>
        </w:rPr>
        <w:t>Tilbudsliste (TBL)</w:t>
      </w:r>
    </w:p>
    <w:p w:rsidR="00AB63D8" w:rsidRPr="00AB63D8" w:rsidRDefault="00AB63D8" w:rsidP="00857804">
      <w:pPr>
        <w:numPr>
          <w:ilvl w:val="0"/>
          <w:numId w:val="17"/>
        </w:numPr>
        <w:spacing w:line="240" w:lineRule="atLeast"/>
        <w:rPr>
          <w:szCs w:val="24"/>
        </w:rPr>
      </w:pPr>
      <w:r w:rsidRPr="00AB63D8">
        <w:rPr>
          <w:szCs w:val="24"/>
        </w:rPr>
        <w:t>Kontrakt (KON)</w:t>
      </w:r>
    </w:p>
    <w:p w:rsidR="00AB63D8" w:rsidRPr="00AB63D8" w:rsidRDefault="00AB63D8" w:rsidP="00857804">
      <w:pPr>
        <w:numPr>
          <w:ilvl w:val="0"/>
          <w:numId w:val="17"/>
        </w:numPr>
        <w:spacing w:line="240" w:lineRule="atLeast"/>
        <w:rPr>
          <w:szCs w:val="24"/>
        </w:rPr>
      </w:pPr>
      <w:r w:rsidRPr="00AB63D8">
        <w:rPr>
          <w:szCs w:val="24"/>
        </w:rPr>
        <w:t>Tro og love / erklæring om gæld til det offentlige</w:t>
      </w:r>
    </w:p>
    <w:p w:rsidR="00AB63D8" w:rsidRPr="00AB63D8" w:rsidRDefault="00AB63D8" w:rsidP="00AB63D8">
      <w:pPr>
        <w:spacing w:line="240" w:lineRule="atLeast"/>
        <w:rPr>
          <w:szCs w:val="24"/>
        </w:rPr>
      </w:pPr>
    </w:p>
    <w:p w:rsidR="00AB63D8" w:rsidRPr="00AB63D8" w:rsidRDefault="00AB63D8" w:rsidP="00AB63D8">
      <w:pPr>
        <w:keepNext/>
        <w:keepLines/>
        <w:spacing w:line="240" w:lineRule="atLeast"/>
        <w:rPr>
          <w:szCs w:val="24"/>
        </w:rPr>
      </w:pPr>
      <w:r w:rsidRPr="00AB63D8">
        <w:rPr>
          <w:szCs w:val="24"/>
        </w:rPr>
        <w:t>Udbud af detailprojekt (DP):</w:t>
      </w:r>
    </w:p>
    <w:p w:rsidR="00AB63D8" w:rsidRPr="00AB63D8" w:rsidRDefault="00AB63D8" w:rsidP="00857804">
      <w:pPr>
        <w:keepNext/>
        <w:keepLines/>
        <w:numPr>
          <w:ilvl w:val="0"/>
          <w:numId w:val="17"/>
        </w:numPr>
        <w:spacing w:line="240" w:lineRule="atLeast"/>
        <w:rPr>
          <w:szCs w:val="24"/>
        </w:rPr>
      </w:pPr>
      <w:r w:rsidRPr="00AB63D8">
        <w:rPr>
          <w:szCs w:val="24"/>
        </w:rPr>
        <w:t>Udbudsbrev (UB)</w:t>
      </w:r>
    </w:p>
    <w:p w:rsidR="00AB63D8" w:rsidRPr="00AB63D8" w:rsidRDefault="00AB63D8" w:rsidP="00857804">
      <w:pPr>
        <w:keepNext/>
        <w:keepLines/>
        <w:numPr>
          <w:ilvl w:val="0"/>
          <w:numId w:val="17"/>
        </w:numPr>
        <w:spacing w:line="240" w:lineRule="atLeast"/>
        <w:rPr>
          <w:szCs w:val="24"/>
        </w:rPr>
      </w:pPr>
      <w:r w:rsidRPr="00AB63D8">
        <w:rPr>
          <w:szCs w:val="24"/>
        </w:rPr>
        <w:t>Særlige betingelser (SB)- inkl. orientering</w:t>
      </w:r>
    </w:p>
    <w:p w:rsidR="00AB63D8" w:rsidRPr="00AB63D8" w:rsidRDefault="00AB63D8" w:rsidP="00857804">
      <w:pPr>
        <w:keepNext/>
        <w:keepLines/>
        <w:numPr>
          <w:ilvl w:val="0"/>
          <w:numId w:val="17"/>
        </w:numPr>
        <w:spacing w:line="240" w:lineRule="atLeast"/>
        <w:rPr>
          <w:szCs w:val="24"/>
        </w:rPr>
      </w:pPr>
      <w:r w:rsidRPr="00AB63D8">
        <w:rPr>
          <w:szCs w:val="24"/>
        </w:rPr>
        <w:t>Særlig arbejdsbeskrivelse (SAB)</w:t>
      </w:r>
    </w:p>
    <w:p w:rsidR="00AB63D8" w:rsidRPr="00AB63D8" w:rsidRDefault="00AB63D8" w:rsidP="00857804">
      <w:pPr>
        <w:keepNext/>
        <w:keepLines/>
        <w:numPr>
          <w:ilvl w:val="0"/>
          <w:numId w:val="17"/>
        </w:numPr>
        <w:spacing w:line="240" w:lineRule="atLeast"/>
        <w:rPr>
          <w:szCs w:val="24"/>
        </w:rPr>
      </w:pPr>
      <w:r w:rsidRPr="00AB63D8">
        <w:rPr>
          <w:szCs w:val="24"/>
        </w:rPr>
        <w:t>Tilbuds- og afregningsgrundlag (TAG)</w:t>
      </w:r>
    </w:p>
    <w:p w:rsidR="00AB63D8" w:rsidRPr="00AB63D8" w:rsidRDefault="00AB63D8" w:rsidP="00857804">
      <w:pPr>
        <w:keepNext/>
        <w:keepLines/>
        <w:numPr>
          <w:ilvl w:val="0"/>
          <w:numId w:val="17"/>
        </w:numPr>
        <w:spacing w:line="240" w:lineRule="atLeast"/>
        <w:rPr>
          <w:szCs w:val="24"/>
        </w:rPr>
      </w:pPr>
      <w:r w:rsidRPr="00AB63D8">
        <w:rPr>
          <w:szCs w:val="24"/>
        </w:rPr>
        <w:t>Tilbudsliste (TBL)</w:t>
      </w:r>
    </w:p>
    <w:p w:rsidR="00AB63D8" w:rsidRPr="00AB63D8" w:rsidRDefault="00AB63D8" w:rsidP="00857804">
      <w:pPr>
        <w:numPr>
          <w:ilvl w:val="0"/>
          <w:numId w:val="17"/>
        </w:numPr>
        <w:spacing w:line="240" w:lineRule="atLeast"/>
        <w:rPr>
          <w:szCs w:val="24"/>
        </w:rPr>
      </w:pPr>
      <w:r w:rsidRPr="00AB63D8">
        <w:rPr>
          <w:szCs w:val="24"/>
        </w:rPr>
        <w:t>Eventuelt Kontrakt (KON)</w:t>
      </w:r>
    </w:p>
    <w:p w:rsidR="00AB63D8" w:rsidRPr="00AB63D8" w:rsidRDefault="00AB63D8" w:rsidP="00857804">
      <w:pPr>
        <w:numPr>
          <w:ilvl w:val="0"/>
          <w:numId w:val="17"/>
        </w:numPr>
        <w:spacing w:line="240" w:lineRule="atLeast"/>
        <w:rPr>
          <w:szCs w:val="24"/>
        </w:rPr>
      </w:pPr>
      <w:r w:rsidRPr="00AB63D8">
        <w:rPr>
          <w:szCs w:val="24"/>
        </w:rPr>
        <w:t>Tro og love / erklæring om gæld til det offentlige</w:t>
      </w:r>
    </w:p>
    <w:p w:rsidR="00A4463C" w:rsidRPr="00A4463C" w:rsidRDefault="00AB63D8" w:rsidP="00AB63D8">
      <w:pPr>
        <w:numPr>
          <w:ilvl w:val="0"/>
          <w:numId w:val="17"/>
        </w:numPr>
        <w:spacing w:line="240" w:lineRule="atLeast"/>
      </w:pPr>
      <w:r w:rsidRPr="00A4463C">
        <w:rPr>
          <w:szCs w:val="24"/>
        </w:rPr>
        <w:t>Tegninger med angivelse af ledninger</w:t>
      </w:r>
      <w:r w:rsidR="00C233AE">
        <w:rPr>
          <w:szCs w:val="24"/>
        </w:rPr>
        <w:t>,</w:t>
      </w:r>
      <w:r w:rsidRPr="00A4463C">
        <w:rPr>
          <w:szCs w:val="24"/>
        </w:rPr>
        <w:t xml:space="preserve"> der skal fores</w:t>
      </w:r>
      <w:r w:rsidR="00C233AE">
        <w:rPr>
          <w:szCs w:val="24"/>
        </w:rPr>
        <w:t>,</w:t>
      </w:r>
      <w:r w:rsidRPr="00A4463C">
        <w:rPr>
          <w:szCs w:val="24"/>
        </w:rPr>
        <w:t xml:space="preserve"> samt angivelse af strækninger</w:t>
      </w:r>
      <w:r w:rsidR="00C233AE">
        <w:rPr>
          <w:szCs w:val="24"/>
        </w:rPr>
        <w:t>,</w:t>
      </w:r>
      <w:r w:rsidRPr="00A4463C">
        <w:rPr>
          <w:szCs w:val="24"/>
        </w:rPr>
        <w:t xml:space="preserve"> hvor eventuelle supplerende undersøgelser skal udføres</w:t>
      </w:r>
    </w:p>
    <w:p w:rsidR="00BD71D4" w:rsidRDefault="00AB63D8" w:rsidP="00AB63D8">
      <w:pPr>
        <w:numPr>
          <w:ilvl w:val="0"/>
          <w:numId w:val="17"/>
        </w:numPr>
        <w:spacing w:line="240" w:lineRule="atLeast"/>
      </w:pPr>
      <w:r w:rsidRPr="00A4463C">
        <w:rPr>
          <w:szCs w:val="24"/>
        </w:rPr>
        <w:t>TV-inspektioner og TV-rapporter</w:t>
      </w:r>
    </w:p>
    <w:p w:rsidR="00D3290C" w:rsidRDefault="00D3290C" w:rsidP="00101596"/>
    <w:p w:rsidR="001E24D0" w:rsidRDefault="001E24D0" w:rsidP="00101596">
      <w:pPr>
        <w:sectPr w:rsidR="001E24D0" w:rsidSect="00B24295">
          <w:headerReference w:type="even" r:id="rId22"/>
          <w:headerReference w:type="default" r:id="rId23"/>
          <w:footerReference w:type="even" r:id="rId24"/>
          <w:footerReference w:type="default" r:id="rId25"/>
          <w:headerReference w:type="first" r:id="rId26"/>
          <w:footerReference w:type="first" r:id="rId27"/>
          <w:pgSz w:w="11906" w:h="16838" w:code="9"/>
          <w:pgMar w:top="663" w:right="1191" w:bottom="907" w:left="1814" w:header="357" w:footer="454" w:gutter="0"/>
          <w:pgNumType w:start="1"/>
          <w:cols w:space="708"/>
          <w:docGrid w:linePitch="360"/>
        </w:sectPr>
      </w:pPr>
    </w:p>
    <w:p w:rsidR="00117C14" w:rsidRDefault="001E24D0" w:rsidP="00C30FB7">
      <w:pPr>
        <w:pStyle w:val="Overskrift1"/>
      </w:pPr>
      <w:bookmarkStart w:id="47" w:name="_Toc460353828"/>
      <w:r>
        <w:lastRenderedPageBreak/>
        <w:t>Udbudsbrev</w:t>
      </w:r>
      <w:r w:rsidR="00AB63D8">
        <w:t xml:space="preserve"> (UB)</w:t>
      </w:r>
      <w:bookmarkEnd w:id="47"/>
    </w:p>
    <w:p w:rsidR="002C3E81" w:rsidRDefault="002C3E81" w:rsidP="002C3E81">
      <w:r>
        <w:t>I dette afsnit er paradigme</w:t>
      </w:r>
      <w:r w:rsidR="00C233AE">
        <w:t>t</w:t>
      </w:r>
      <w:r>
        <w:t xml:space="preserve"> for de tre udbudstyper:</w:t>
      </w:r>
    </w:p>
    <w:p w:rsidR="002C3E81" w:rsidRDefault="002C3E81" w:rsidP="002C3E81"/>
    <w:p w:rsidR="002C3E81" w:rsidRDefault="002C3E81" w:rsidP="002C3E81">
      <w:pPr>
        <w:pStyle w:val="Opstilling-punkttegn"/>
      </w:pPr>
      <w:r>
        <w:t>Udbudsbrev, detailprojekt, laveste pris</w:t>
      </w:r>
    </w:p>
    <w:p w:rsidR="002C3E81" w:rsidRDefault="002C3E81" w:rsidP="002C3E81">
      <w:pPr>
        <w:pStyle w:val="Opstilling-punkttegn"/>
      </w:pPr>
      <w:r>
        <w:t>Udbudsbrev, rammeaftale, laveste pris</w:t>
      </w:r>
    </w:p>
    <w:p w:rsidR="002C3E81" w:rsidRDefault="002C3E81" w:rsidP="002C3E81">
      <w:pPr>
        <w:pStyle w:val="Opstilling-punkttegn"/>
      </w:pPr>
      <w:r>
        <w:t>Udbudsbrev, rammeaftale, økonomisk mest fordelagtige</w:t>
      </w:r>
    </w:p>
    <w:p w:rsidR="002C3E81" w:rsidRDefault="002C3E81" w:rsidP="002C3E81">
      <w:pPr>
        <w:sectPr w:rsidR="002C3E81" w:rsidSect="00B24295">
          <w:headerReference w:type="default" r:id="rId28"/>
          <w:pgSz w:w="11906" w:h="16838" w:code="9"/>
          <w:pgMar w:top="663" w:right="1191" w:bottom="907" w:left="1814" w:header="357" w:footer="454" w:gutter="0"/>
          <w:cols w:space="708"/>
          <w:docGrid w:linePitch="360"/>
        </w:sectPr>
      </w:pPr>
    </w:p>
    <w:p w:rsidR="001F1593" w:rsidRPr="004D73FC" w:rsidRDefault="001F1593" w:rsidP="00AB63D8">
      <w:pPr>
        <w:pStyle w:val="Overskrift2"/>
        <w:rPr>
          <w:rFonts w:asciiTheme="minorHAnsi" w:hAnsiTheme="minorHAnsi"/>
          <w:szCs w:val="18"/>
        </w:rPr>
      </w:pPr>
      <w:bookmarkStart w:id="48" w:name="_Toc460353829"/>
      <w:r w:rsidRPr="004D73FC">
        <w:rPr>
          <w:rFonts w:asciiTheme="minorHAnsi" w:hAnsiTheme="minorHAnsi"/>
          <w:szCs w:val="18"/>
        </w:rPr>
        <w:lastRenderedPageBreak/>
        <w:t>Udbudsbrev (UB), detailprojekt (DP), laveste pris (LP)</w:t>
      </w:r>
      <w:bookmarkEnd w:id="48"/>
    </w:p>
    <w:p w:rsidR="001F1593" w:rsidRPr="004D73FC" w:rsidRDefault="001F1593" w:rsidP="001F1593">
      <w:pPr>
        <w:rPr>
          <w:rFonts w:cs="Arial"/>
        </w:rPr>
      </w:pPr>
    </w:p>
    <w:p w:rsidR="001F1593" w:rsidRPr="004D73FC" w:rsidRDefault="001F1593" w:rsidP="001F1593">
      <w:pPr>
        <w:rPr>
          <w:rFonts w:cs="Arial"/>
        </w:rPr>
      </w:pPr>
      <w:r w:rsidRPr="004D73FC">
        <w:rPr>
          <w:rFonts w:cs="Arial"/>
        </w:rPr>
        <w:t>Til de bydende</w:t>
      </w:r>
    </w:p>
    <w:p w:rsidR="001F1593" w:rsidRDefault="001F1593" w:rsidP="001F1593">
      <w:pPr>
        <w:rPr>
          <w:rFonts w:cs="Arial"/>
        </w:rPr>
      </w:pPr>
    </w:p>
    <w:p w:rsidR="004D73FC" w:rsidRDefault="004D73FC" w:rsidP="001F1593">
      <w:pPr>
        <w:rPr>
          <w:rFonts w:cs="Arial"/>
        </w:rPr>
      </w:pPr>
    </w:p>
    <w:p w:rsidR="004D73FC" w:rsidRPr="004D73FC" w:rsidRDefault="004D73FC" w:rsidP="001F1593">
      <w:pPr>
        <w:rPr>
          <w:rFonts w:cs="Arial"/>
        </w:rPr>
      </w:pPr>
    </w:p>
    <w:p w:rsidR="001F1593" w:rsidRPr="004D73FC" w:rsidRDefault="001F1593" w:rsidP="001F1593">
      <w:pPr>
        <w:rPr>
          <w:rFonts w:cs="Arial"/>
        </w:rPr>
      </w:pPr>
    </w:p>
    <w:p w:rsidR="001F1593" w:rsidRPr="004D73FC" w:rsidRDefault="009A2400" w:rsidP="001F1593">
      <w:pPr>
        <w:rPr>
          <w:rFonts w:cs="Arial"/>
          <w:b/>
        </w:rPr>
      </w:pPr>
      <w:r w:rsidRPr="009A2400">
        <w:rPr>
          <w:rFonts w:cs="Arial"/>
          <w:b/>
          <w:i/>
          <w:highlight w:val="yellow"/>
        </w:rPr>
        <w:t>Bygherre</w:t>
      </w:r>
      <w:r w:rsidR="001F1593" w:rsidRPr="004D73FC">
        <w:rPr>
          <w:rFonts w:cs="Arial"/>
          <w:b/>
        </w:rPr>
        <w:t xml:space="preserve"> - Udbudsbrev</w:t>
      </w:r>
    </w:p>
    <w:p w:rsidR="001F1593" w:rsidRPr="004D73FC" w:rsidRDefault="001F1593" w:rsidP="001F1593">
      <w:pPr>
        <w:rPr>
          <w:rFonts w:cs="Arial"/>
          <w:b/>
        </w:rPr>
      </w:pPr>
      <w:r w:rsidRPr="004D73FC">
        <w:rPr>
          <w:rFonts w:cs="Arial"/>
          <w:b/>
        </w:rPr>
        <w:t xml:space="preserve">Detailprojekt for foringer </w:t>
      </w:r>
    </w:p>
    <w:p w:rsidR="00E85DDD" w:rsidRPr="00E85DDD" w:rsidRDefault="00E85DDD" w:rsidP="00E85DDD">
      <w:pPr>
        <w:rPr>
          <w:rFonts w:cs="Arial"/>
        </w:rPr>
      </w:pPr>
      <w:r w:rsidRPr="00E85DDD">
        <w:rPr>
          <w:rFonts w:cs="Arial"/>
        </w:rPr>
        <w:t>Bygherre udbyder detailprojekt for foring af afløbsledninger. Foringerne omfatter følgende arbejder:</w:t>
      </w:r>
    </w:p>
    <w:p w:rsidR="00E85DDD" w:rsidRPr="00E85DDD" w:rsidRDefault="00E85DDD" w:rsidP="00E85DDD">
      <w:pPr>
        <w:rPr>
          <w:rFonts w:cs="Arial"/>
        </w:rPr>
      </w:pPr>
      <w:r w:rsidRPr="00E85DDD">
        <w:rPr>
          <w:rFonts w:cs="Arial"/>
        </w:rPr>
        <w:t>•</w:t>
      </w:r>
      <w:r w:rsidRPr="00E85DDD">
        <w:rPr>
          <w:rFonts w:cs="Arial"/>
        </w:rPr>
        <w:tab/>
      </w:r>
      <w:proofErr w:type="spellStart"/>
      <w:r w:rsidRPr="0009586C">
        <w:rPr>
          <w:rFonts w:cs="Arial"/>
          <w:i/>
          <w:highlight w:val="yellow"/>
        </w:rPr>
        <w:t>Xxx</w:t>
      </w:r>
      <w:proofErr w:type="spellEnd"/>
      <w:r w:rsidRPr="00E85DDD">
        <w:rPr>
          <w:rFonts w:cs="Arial"/>
        </w:rPr>
        <w:t xml:space="preserve"> meter </w:t>
      </w:r>
      <w:proofErr w:type="spellStart"/>
      <w:r w:rsidRPr="00E85DDD">
        <w:rPr>
          <w:rFonts w:cs="Arial"/>
        </w:rPr>
        <w:t>ø</w:t>
      </w:r>
      <w:r w:rsidRPr="0009586C">
        <w:rPr>
          <w:rFonts w:cs="Arial"/>
          <w:i/>
          <w:highlight w:val="yellow"/>
        </w:rPr>
        <w:t>xxx</w:t>
      </w:r>
      <w:proofErr w:type="spellEnd"/>
      <w:r w:rsidRPr="00E85DDD">
        <w:rPr>
          <w:rFonts w:cs="Arial"/>
        </w:rPr>
        <w:t xml:space="preserve"> mm fællesledning</w:t>
      </w:r>
    </w:p>
    <w:p w:rsidR="00E85DDD" w:rsidRPr="00E85DDD" w:rsidRDefault="00E85DDD" w:rsidP="00E85DDD">
      <w:pPr>
        <w:rPr>
          <w:rFonts w:cs="Arial"/>
        </w:rPr>
      </w:pPr>
      <w:r w:rsidRPr="00E85DDD">
        <w:rPr>
          <w:rFonts w:cs="Arial"/>
        </w:rPr>
        <w:t>•</w:t>
      </w:r>
      <w:r w:rsidRPr="00E85DDD">
        <w:rPr>
          <w:rFonts w:cs="Arial"/>
        </w:rPr>
        <w:tab/>
      </w:r>
      <w:proofErr w:type="spellStart"/>
      <w:r w:rsidRPr="0009586C">
        <w:rPr>
          <w:rFonts w:cs="Arial"/>
          <w:i/>
          <w:highlight w:val="yellow"/>
        </w:rPr>
        <w:t>Xxx</w:t>
      </w:r>
      <w:proofErr w:type="spellEnd"/>
      <w:r w:rsidRPr="00E85DDD">
        <w:rPr>
          <w:rFonts w:cs="Arial"/>
        </w:rPr>
        <w:t xml:space="preserve"> meter </w:t>
      </w:r>
      <w:proofErr w:type="spellStart"/>
      <w:r w:rsidRPr="00E85DDD">
        <w:rPr>
          <w:rFonts w:cs="Arial"/>
        </w:rPr>
        <w:t>ø</w:t>
      </w:r>
      <w:r w:rsidRPr="0009586C">
        <w:rPr>
          <w:rFonts w:cs="Arial"/>
          <w:i/>
          <w:highlight w:val="yellow"/>
        </w:rPr>
        <w:t>xxx</w:t>
      </w:r>
      <w:proofErr w:type="spellEnd"/>
      <w:r w:rsidRPr="00E85DDD">
        <w:rPr>
          <w:rFonts w:cs="Arial"/>
        </w:rPr>
        <w:t xml:space="preserve"> mm regnvandsledning</w:t>
      </w:r>
    </w:p>
    <w:p w:rsidR="00E85DDD" w:rsidRPr="00E85DDD" w:rsidRDefault="00E85DDD" w:rsidP="00E85DDD">
      <w:pPr>
        <w:rPr>
          <w:rFonts w:cs="Arial"/>
        </w:rPr>
      </w:pPr>
      <w:r w:rsidRPr="00E85DDD">
        <w:rPr>
          <w:rFonts w:cs="Arial"/>
        </w:rPr>
        <w:t>•</w:t>
      </w:r>
      <w:r w:rsidRPr="00E85DDD">
        <w:rPr>
          <w:rFonts w:cs="Arial"/>
        </w:rPr>
        <w:tab/>
      </w:r>
      <w:proofErr w:type="spellStart"/>
      <w:r w:rsidRPr="0009586C">
        <w:rPr>
          <w:rFonts w:cs="Arial"/>
          <w:i/>
          <w:highlight w:val="yellow"/>
        </w:rPr>
        <w:t>Xxx</w:t>
      </w:r>
      <w:proofErr w:type="spellEnd"/>
      <w:r w:rsidRPr="00E85DDD">
        <w:rPr>
          <w:rFonts w:cs="Arial"/>
        </w:rPr>
        <w:t xml:space="preserve"> meter </w:t>
      </w:r>
      <w:proofErr w:type="spellStart"/>
      <w:r w:rsidRPr="00E85DDD">
        <w:rPr>
          <w:rFonts w:cs="Arial"/>
        </w:rPr>
        <w:t>ø</w:t>
      </w:r>
      <w:r w:rsidRPr="0009586C">
        <w:rPr>
          <w:rFonts w:cs="Arial"/>
          <w:i/>
          <w:highlight w:val="yellow"/>
        </w:rPr>
        <w:t>xxx</w:t>
      </w:r>
      <w:proofErr w:type="spellEnd"/>
      <w:r w:rsidRPr="00E85DDD">
        <w:rPr>
          <w:rFonts w:cs="Arial"/>
        </w:rPr>
        <w:t xml:space="preserve"> mm spildevandsledning</w:t>
      </w:r>
    </w:p>
    <w:p w:rsidR="00E85DDD" w:rsidRPr="00E85DDD" w:rsidRDefault="00E85DDD" w:rsidP="00E85DDD">
      <w:pPr>
        <w:rPr>
          <w:rFonts w:cs="Arial"/>
        </w:rPr>
      </w:pPr>
      <w:r w:rsidRPr="00E85DDD">
        <w:rPr>
          <w:rFonts w:cs="Arial"/>
        </w:rPr>
        <w:t>•</w:t>
      </w:r>
      <w:r w:rsidRPr="00E85DDD">
        <w:rPr>
          <w:rFonts w:cs="Arial"/>
        </w:rPr>
        <w:tab/>
      </w:r>
      <w:proofErr w:type="spellStart"/>
      <w:r w:rsidRPr="0009586C">
        <w:rPr>
          <w:rFonts w:cs="Arial"/>
          <w:i/>
          <w:highlight w:val="yellow"/>
        </w:rPr>
        <w:t>Xx</w:t>
      </w:r>
      <w:proofErr w:type="spellEnd"/>
      <w:r w:rsidRPr="00E85DDD">
        <w:rPr>
          <w:rFonts w:cs="Arial"/>
        </w:rPr>
        <w:t xml:space="preserve"> stikledninger, inkl. overgangsprofil.</w:t>
      </w:r>
    </w:p>
    <w:p w:rsidR="00E85DDD" w:rsidRPr="00E85DDD" w:rsidRDefault="00E85DDD" w:rsidP="00E85DDD">
      <w:pPr>
        <w:rPr>
          <w:rFonts w:cs="Arial"/>
        </w:rPr>
      </w:pPr>
      <w:r w:rsidRPr="00E85DDD">
        <w:rPr>
          <w:rFonts w:cs="Arial"/>
        </w:rPr>
        <w:t>•</w:t>
      </w:r>
      <w:r w:rsidRPr="00E85DDD">
        <w:rPr>
          <w:rFonts w:cs="Arial"/>
        </w:rPr>
        <w:tab/>
      </w:r>
      <w:proofErr w:type="spellStart"/>
      <w:r w:rsidRPr="0009586C">
        <w:rPr>
          <w:rFonts w:cs="Arial"/>
          <w:i/>
          <w:highlight w:val="yellow"/>
        </w:rPr>
        <w:t>Xx</w:t>
      </w:r>
      <w:proofErr w:type="spellEnd"/>
      <w:r w:rsidRPr="00E85DDD">
        <w:rPr>
          <w:rFonts w:cs="Arial"/>
        </w:rPr>
        <w:t xml:space="preserve"> stk. brøndbundsfornyelser efter DS437</w:t>
      </w:r>
    </w:p>
    <w:p w:rsidR="00E85DDD" w:rsidRDefault="00E85DDD" w:rsidP="00E85DDD">
      <w:pPr>
        <w:rPr>
          <w:rFonts w:cs="Arial"/>
        </w:rPr>
      </w:pPr>
    </w:p>
    <w:p w:rsidR="00E85DDD" w:rsidRDefault="00E85DDD" w:rsidP="00E85DDD">
      <w:pPr>
        <w:rPr>
          <w:rFonts w:cs="Arial"/>
        </w:rPr>
      </w:pPr>
      <w:r w:rsidRPr="00E85DDD">
        <w:rPr>
          <w:rFonts w:cs="Arial"/>
        </w:rPr>
        <w:t xml:space="preserve">Arbejdet skal udføres i perioden fra </w:t>
      </w:r>
      <w:r w:rsidRPr="00DF18E0">
        <w:rPr>
          <w:rFonts w:cs="Arial"/>
          <w:highlight w:val="yellow"/>
        </w:rPr>
        <w:t>måned</w:t>
      </w:r>
      <w:r w:rsidRPr="00E85DDD">
        <w:rPr>
          <w:rFonts w:cs="Arial"/>
        </w:rPr>
        <w:t xml:space="preserve"> til </w:t>
      </w:r>
      <w:r w:rsidRPr="00DF18E0">
        <w:rPr>
          <w:rFonts w:cs="Arial"/>
          <w:highlight w:val="yellow"/>
        </w:rPr>
        <w:t>måned</w:t>
      </w:r>
      <w:r w:rsidRPr="00E85DDD">
        <w:rPr>
          <w:rFonts w:cs="Arial"/>
        </w:rPr>
        <w:t xml:space="preserve"> 20</w:t>
      </w:r>
      <w:r w:rsidRPr="00DF18E0">
        <w:rPr>
          <w:rFonts w:cs="Arial"/>
          <w:highlight w:val="yellow"/>
        </w:rPr>
        <w:t>XX</w:t>
      </w:r>
      <w:r w:rsidRPr="00E85DDD">
        <w:rPr>
          <w:rFonts w:cs="Arial"/>
        </w:rPr>
        <w:t>.</w:t>
      </w:r>
    </w:p>
    <w:p w:rsidR="00E85DDD" w:rsidRPr="00E85DDD" w:rsidRDefault="00E85DDD" w:rsidP="00E85DDD">
      <w:pPr>
        <w:rPr>
          <w:rFonts w:cs="Arial"/>
        </w:rPr>
      </w:pPr>
    </w:p>
    <w:p w:rsidR="00E85DDD" w:rsidRPr="00E85DDD" w:rsidRDefault="00E85DDD" w:rsidP="00E85DDD">
      <w:pPr>
        <w:rPr>
          <w:rFonts w:cs="Arial"/>
        </w:rPr>
      </w:pPr>
      <w:r w:rsidRPr="00E85DDD">
        <w:rPr>
          <w:rFonts w:cs="Arial"/>
        </w:rPr>
        <w:t xml:space="preserve">Til gennemførelse af arbejdet ønsker Bygherre at benytte sig af én entreprenør, som i et konstruktivt og effektivt samarbejde kan gennemføre de aktuelle foringer af hoved- og stikledning samt tilhørende </w:t>
      </w:r>
      <w:r w:rsidR="00AF59AB">
        <w:rPr>
          <w:rFonts w:cs="Arial"/>
        </w:rPr>
        <w:t>renovering af brøndbund</w:t>
      </w:r>
      <w:r w:rsidRPr="00E85DDD">
        <w:rPr>
          <w:rFonts w:cs="Arial"/>
        </w:rPr>
        <w:t>.</w:t>
      </w:r>
    </w:p>
    <w:p w:rsidR="00E85DDD" w:rsidRDefault="00E85DDD" w:rsidP="00E85DDD">
      <w:pPr>
        <w:rPr>
          <w:rFonts w:cs="Arial"/>
        </w:rPr>
      </w:pPr>
    </w:p>
    <w:p w:rsidR="00E85DDD" w:rsidRPr="0009586C" w:rsidRDefault="00E85DDD" w:rsidP="00E85DDD">
      <w:pPr>
        <w:rPr>
          <w:rFonts w:cs="Arial"/>
          <w:i/>
          <w:highlight w:val="yellow"/>
        </w:rPr>
      </w:pPr>
      <w:r w:rsidRPr="00E85DDD">
        <w:rPr>
          <w:rFonts w:cs="Arial"/>
        </w:rPr>
        <w:t>Bygherren er:</w:t>
      </w:r>
      <w:r w:rsidRPr="00E85DDD">
        <w:rPr>
          <w:rFonts w:cs="Arial"/>
        </w:rPr>
        <w:tab/>
      </w:r>
      <w:r w:rsidRPr="00E85DDD">
        <w:rPr>
          <w:rFonts w:cs="Arial"/>
        </w:rPr>
        <w:tab/>
      </w:r>
      <w:r w:rsidRPr="0009586C">
        <w:rPr>
          <w:rFonts w:cs="Arial"/>
          <w:i/>
          <w:highlight w:val="yellow"/>
        </w:rPr>
        <w:t>Bygherre</w:t>
      </w:r>
    </w:p>
    <w:p w:rsidR="00E85DDD" w:rsidRPr="0009586C" w:rsidRDefault="00E85DDD" w:rsidP="00E85DDD">
      <w:pPr>
        <w:rPr>
          <w:rFonts w:cs="Arial"/>
          <w:i/>
          <w:highlight w:val="yellow"/>
        </w:rPr>
      </w:pPr>
      <w:r w:rsidRPr="00DF18E0">
        <w:rPr>
          <w:rFonts w:cs="Arial"/>
          <w:i/>
        </w:rPr>
        <w:tab/>
      </w:r>
      <w:r w:rsidRPr="00DF18E0">
        <w:rPr>
          <w:rFonts w:cs="Arial"/>
          <w:i/>
        </w:rPr>
        <w:tab/>
      </w:r>
      <w:r w:rsidRPr="0009586C">
        <w:rPr>
          <w:rFonts w:cs="Arial"/>
          <w:i/>
          <w:highlight w:val="yellow"/>
        </w:rPr>
        <w:t>Vejnavn og nr.</w:t>
      </w:r>
    </w:p>
    <w:p w:rsidR="00E85DDD" w:rsidRPr="0009586C" w:rsidRDefault="00E85DDD" w:rsidP="00E85DDD">
      <w:pPr>
        <w:rPr>
          <w:rFonts w:cs="Arial"/>
          <w:i/>
          <w:highlight w:val="yellow"/>
        </w:rPr>
      </w:pPr>
      <w:r w:rsidRPr="00DF18E0">
        <w:rPr>
          <w:rFonts w:cs="Arial"/>
          <w:i/>
        </w:rPr>
        <w:tab/>
      </w:r>
      <w:r w:rsidRPr="00DF18E0">
        <w:rPr>
          <w:rFonts w:cs="Arial"/>
          <w:i/>
        </w:rPr>
        <w:tab/>
      </w:r>
      <w:r w:rsidRPr="0009586C">
        <w:rPr>
          <w:rFonts w:cs="Arial"/>
          <w:i/>
          <w:highlight w:val="yellow"/>
        </w:rPr>
        <w:t xml:space="preserve">Kontaktperson Navn Navnesen </w:t>
      </w:r>
    </w:p>
    <w:p w:rsidR="00E85DDD" w:rsidRPr="0056412C" w:rsidRDefault="00E85DDD" w:rsidP="0009586C">
      <w:pPr>
        <w:ind w:left="1304" w:firstLine="1304"/>
        <w:rPr>
          <w:rFonts w:cs="Arial"/>
          <w:i/>
          <w:highlight w:val="yellow"/>
        </w:rPr>
      </w:pPr>
      <w:r w:rsidRPr="0056412C">
        <w:rPr>
          <w:rFonts w:cs="Arial"/>
          <w:i/>
          <w:highlight w:val="yellow"/>
        </w:rPr>
        <w:t>E-</w:t>
      </w:r>
      <w:proofErr w:type="gramStart"/>
      <w:r w:rsidRPr="0056412C">
        <w:rPr>
          <w:rFonts w:cs="Arial"/>
          <w:i/>
          <w:highlight w:val="yellow"/>
        </w:rPr>
        <w:t>mail :</w:t>
      </w:r>
      <w:proofErr w:type="gramEnd"/>
      <w:r w:rsidRPr="0056412C">
        <w:rPr>
          <w:rFonts w:cs="Arial"/>
          <w:i/>
          <w:highlight w:val="yellow"/>
        </w:rPr>
        <w:t xml:space="preserve"> navn.navnesen@bygherre.dk</w:t>
      </w:r>
    </w:p>
    <w:p w:rsidR="00E85DDD" w:rsidRPr="0009586C" w:rsidRDefault="00E85DDD" w:rsidP="00E85DDD">
      <w:pPr>
        <w:rPr>
          <w:rFonts w:cs="Arial"/>
          <w:i/>
        </w:rPr>
      </w:pPr>
      <w:r w:rsidRPr="0056412C">
        <w:rPr>
          <w:rFonts w:cs="Arial"/>
          <w:i/>
        </w:rPr>
        <w:tab/>
      </w:r>
      <w:r w:rsidRPr="0056412C">
        <w:rPr>
          <w:rFonts w:cs="Arial"/>
          <w:i/>
        </w:rPr>
        <w:tab/>
      </w:r>
      <w:r w:rsidRPr="0009586C">
        <w:rPr>
          <w:rFonts w:cs="Arial"/>
          <w:i/>
          <w:highlight w:val="yellow"/>
        </w:rPr>
        <w:t xml:space="preserve">Tlf. xx </w:t>
      </w:r>
      <w:proofErr w:type="spellStart"/>
      <w:r w:rsidRPr="0009586C">
        <w:rPr>
          <w:rFonts w:cs="Arial"/>
          <w:i/>
          <w:highlight w:val="yellow"/>
        </w:rPr>
        <w:t>xx</w:t>
      </w:r>
      <w:proofErr w:type="spellEnd"/>
      <w:r w:rsidRPr="0009586C">
        <w:rPr>
          <w:rFonts w:cs="Arial"/>
          <w:i/>
          <w:highlight w:val="yellow"/>
        </w:rPr>
        <w:t xml:space="preserve"> </w:t>
      </w:r>
      <w:proofErr w:type="spellStart"/>
      <w:r w:rsidRPr="0009586C">
        <w:rPr>
          <w:rFonts w:cs="Arial"/>
          <w:i/>
          <w:highlight w:val="yellow"/>
        </w:rPr>
        <w:t>xx</w:t>
      </w:r>
      <w:proofErr w:type="spellEnd"/>
      <w:r w:rsidRPr="0009586C">
        <w:rPr>
          <w:rFonts w:cs="Arial"/>
          <w:i/>
          <w:highlight w:val="yellow"/>
        </w:rPr>
        <w:t xml:space="preserve"> </w:t>
      </w:r>
      <w:proofErr w:type="spellStart"/>
      <w:r w:rsidRPr="0009586C">
        <w:rPr>
          <w:rFonts w:cs="Arial"/>
          <w:i/>
          <w:highlight w:val="yellow"/>
        </w:rPr>
        <w:t>xx</w:t>
      </w:r>
      <w:proofErr w:type="spellEnd"/>
    </w:p>
    <w:p w:rsidR="00E85DDD" w:rsidRPr="00E85DDD" w:rsidRDefault="00E85DDD" w:rsidP="00E85DDD">
      <w:pPr>
        <w:rPr>
          <w:rFonts w:cs="Arial"/>
        </w:rPr>
      </w:pPr>
    </w:p>
    <w:p w:rsidR="00E85DDD" w:rsidRPr="00E85DDD" w:rsidRDefault="00E85DDD" w:rsidP="00E85DDD">
      <w:pPr>
        <w:rPr>
          <w:rFonts w:cs="Arial"/>
        </w:rPr>
      </w:pPr>
      <w:r w:rsidRPr="00E85DDD">
        <w:rPr>
          <w:rFonts w:cs="Arial"/>
        </w:rPr>
        <w:t>Udbudsmaterialet er udarbejdet af:</w:t>
      </w:r>
    </w:p>
    <w:p w:rsidR="00E85DDD" w:rsidRPr="0009586C" w:rsidRDefault="00E85DDD" w:rsidP="00E85DDD">
      <w:pPr>
        <w:rPr>
          <w:rFonts w:cs="Arial"/>
          <w:i/>
          <w:highlight w:val="yellow"/>
        </w:rPr>
      </w:pPr>
      <w:r w:rsidRPr="0009586C">
        <w:rPr>
          <w:rFonts w:cs="Arial"/>
          <w:i/>
        </w:rPr>
        <w:tab/>
      </w:r>
      <w:r w:rsidRPr="0009586C">
        <w:rPr>
          <w:rFonts w:cs="Arial"/>
          <w:i/>
          <w:highlight w:val="yellow"/>
        </w:rPr>
        <w:t>Rådgiver</w:t>
      </w:r>
    </w:p>
    <w:p w:rsidR="00E85DDD" w:rsidRPr="0009586C" w:rsidRDefault="00E85DDD" w:rsidP="00E85DDD">
      <w:pPr>
        <w:rPr>
          <w:rFonts w:cs="Arial"/>
          <w:i/>
          <w:highlight w:val="yellow"/>
        </w:rPr>
      </w:pPr>
      <w:r w:rsidRPr="00DF18E0">
        <w:rPr>
          <w:rFonts w:cs="Arial"/>
          <w:i/>
        </w:rPr>
        <w:tab/>
      </w:r>
      <w:r w:rsidRPr="0009586C">
        <w:rPr>
          <w:rFonts w:cs="Arial"/>
          <w:i/>
          <w:highlight w:val="yellow"/>
        </w:rPr>
        <w:t>Vejnavn og nr.</w:t>
      </w:r>
    </w:p>
    <w:p w:rsidR="00E85DDD" w:rsidRPr="0009586C" w:rsidRDefault="00E85DDD" w:rsidP="00E85DDD">
      <w:pPr>
        <w:rPr>
          <w:rFonts w:cs="Arial"/>
          <w:i/>
          <w:highlight w:val="yellow"/>
        </w:rPr>
      </w:pPr>
      <w:r w:rsidRPr="00DF18E0">
        <w:rPr>
          <w:rFonts w:cs="Arial"/>
          <w:i/>
        </w:rPr>
        <w:tab/>
      </w:r>
      <w:r w:rsidRPr="0009586C">
        <w:rPr>
          <w:rFonts w:cs="Arial"/>
          <w:i/>
          <w:highlight w:val="yellow"/>
        </w:rPr>
        <w:t>Postnummer og by</w:t>
      </w:r>
    </w:p>
    <w:p w:rsidR="00E85DDD" w:rsidRPr="0009586C" w:rsidRDefault="00E85DDD" w:rsidP="0009586C">
      <w:pPr>
        <w:ind w:firstLine="1304"/>
        <w:rPr>
          <w:rFonts w:cs="Arial"/>
          <w:i/>
          <w:highlight w:val="yellow"/>
        </w:rPr>
      </w:pPr>
      <w:r w:rsidRPr="0009586C">
        <w:rPr>
          <w:rFonts w:cs="Arial"/>
          <w:i/>
          <w:highlight w:val="yellow"/>
        </w:rPr>
        <w:t xml:space="preserve">Navn Navnesen </w:t>
      </w:r>
    </w:p>
    <w:p w:rsidR="00E85DDD" w:rsidRPr="0056412C" w:rsidRDefault="00E85DDD" w:rsidP="0009586C">
      <w:pPr>
        <w:ind w:firstLine="1304"/>
        <w:rPr>
          <w:rFonts w:cs="Arial"/>
          <w:i/>
          <w:highlight w:val="yellow"/>
        </w:rPr>
      </w:pPr>
      <w:r w:rsidRPr="0056412C">
        <w:rPr>
          <w:rFonts w:cs="Arial"/>
          <w:i/>
          <w:highlight w:val="yellow"/>
        </w:rPr>
        <w:t>E-</w:t>
      </w:r>
      <w:proofErr w:type="gramStart"/>
      <w:r w:rsidRPr="0056412C">
        <w:rPr>
          <w:rFonts w:cs="Arial"/>
          <w:i/>
          <w:highlight w:val="yellow"/>
        </w:rPr>
        <w:t>mail :</w:t>
      </w:r>
      <w:proofErr w:type="gramEnd"/>
      <w:r w:rsidRPr="0056412C">
        <w:rPr>
          <w:rFonts w:cs="Arial"/>
          <w:i/>
          <w:highlight w:val="yellow"/>
        </w:rPr>
        <w:t xml:space="preserve"> navn.navnesen@rådgiver.dk </w:t>
      </w:r>
    </w:p>
    <w:p w:rsidR="00E85DDD" w:rsidRPr="0009586C" w:rsidRDefault="00E85DDD" w:rsidP="00E85DDD">
      <w:pPr>
        <w:rPr>
          <w:rFonts w:cs="Arial"/>
          <w:i/>
        </w:rPr>
      </w:pPr>
      <w:r w:rsidRPr="0056412C">
        <w:rPr>
          <w:rFonts w:cs="Arial"/>
          <w:i/>
        </w:rPr>
        <w:tab/>
      </w:r>
      <w:r w:rsidRPr="0009586C">
        <w:rPr>
          <w:rFonts w:cs="Arial"/>
          <w:i/>
          <w:highlight w:val="yellow"/>
        </w:rPr>
        <w:t xml:space="preserve">Tlf. xx </w:t>
      </w:r>
      <w:proofErr w:type="spellStart"/>
      <w:r w:rsidRPr="0009586C">
        <w:rPr>
          <w:rFonts w:cs="Arial"/>
          <w:i/>
          <w:highlight w:val="yellow"/>
        </w:rPr>
        <w:t>xx</w:t>
      </w:r>
      <w:proofErr w:type="spellEnd"/>
      <w:r w:rsidRPr="0009586C">
        <w:rPr>
          <w:rFonts w:cs="Arial"/>
          <w:i/>
          <w:highlight w:val="yellow"/>
        </w:rPr>
        <w:t xml:space="preserve"> </w:t>
      </w:r>
      <w:proofErr w:type="spellStart"/>
      <w:r w:rsidRPr="0009586C">
        <w:rPr>
          <w:rFonts w:cs="Arial"/>
          <w:i/>
          <w:highlight w:val="yellow"/>
        </w:rPr>
        <w:t>xx</w:t>
      </w:r>
      <w:proofErr w:type="spellEnd"/>
      <w:r w:rsidRPr="0009586C">
        <w:rPr>
          <w:rFonts w:cs="Arial"/>
          <w:i/>
          <w:highlight w:val="yellow"/>
        </w:rPr>
        <w:t xml:space="preserve"> </w:t>
      </w:r>
      <w:proofErr w:type="spellStart"/>
      <w:r w:rsidRPr="0009586C">
        <w:rPr>
          <w:rFonts w:cs="Arial"/>
          <w:i/>
          <w:highlight w:val="yellow"/>
        </w:rPr>
        <w:t>xx</w:t>
      </w:r>
      <w:proofErr w:type="spellEnd"/>
    </w:p>
    <w:p w:rsidR="00E85DDD" w:rsidRPr="00E85DDD" w:rsidRDefault="00E85DDD" w:rsidP="00E85DDD">
      <w:pPr>
        <w:rPr>
          <w:rFonts w:cs="Arial"/>
        </w:rPr>
      </w:pPr>
    </w:p>
    <w:p w:rsidR="00E85DDD" w:rsidRDefault="00E85DDD" w:rsidP="00E85DDD">
      <w:pPr>
        <w:rPr>
          <w:rFonts w:cs="Arial"/>
        </w:rPr>
      </w:pPr>
      <w:r w:rsidRPr="00E85DDD">
        <w:rPr>
          <w:rFonts w:cs="Arial"/>
        </w:rPr>
        <w:t>Udbudsmaterialet omfatter:</w:t>
      </w:r>
    </w:p>
    <w:p w:rsidR="00A86BDC" w:rsidRDefault="00A86BDC" w:rsidP="0009586C">
      <w:pPr>
        <w:pStyle w:val="Opstilling-punkttegn"/>
      </w:pPr>
      <w:r>
        <w:t>Udbudsbrev (UB)</w:t>
      </w:r>
    </w:p>
    <w:p w:rsidR="00A86BDC" w:rsidRDefault="00A86BDC" w:rsidP="0009586C">
      <w:pPr>
        <w:pStyle w:val="Opstilling-punkttegn"/>
      </w:pPr>
      <w:r>
        <w:t>Særlige betingelser (SB)</w:t>
      </w:r>
    </w:p>
    <w:p w:rsidR="00A86BDC" w:rsidRDefault="00A86BDC" w:rsidP="0009586C">
      <w:pPr>
        <w:pStyle w:val="Opstilling-punkttegn"/>
      </w:pPr>
      <w:r>
        <w:t xml:space="preserve">Særlige </w:t>
      </w:r>
      <w:r w:rsidR="007D39AC">
        <w:t>arbejdsbeskrivelser</w:t>
      </w:r>
      <w:r>
        <w:t xml:space="preserve"> (SAB)</w:t>
      </w:r>
    </w:p>
    <w:p w:rsidR="00A86BDC" w:rsidRDefault="00A86BDC" w:rsidP="0009586C">
      <w:pPr>
        <w:pStyle w:val="Opstilling-punkttegn"/>
      </w:pPr>
      <w:r>
        <w:t>Tilbuds- og afregningsgrundlag (TAG)</w:t>
      </w:r>
    </w:p>
    <w:p w:rsidR="00A86BDC" w:rsidRDefault="00A86BDC" w:rsidP="0009586C">
      <w:pPr>
        <w:pStyle w:val="Opstilling-punkttegn"/>
      </w:pPr>
      <w:r>
        <w:t>Tilbudsliste (TBL)</w:t>
      </w:r>
    </w:p>
    <w:p w:rsidR="00A86BDC" w:rsidRDefault="00A86BDC" w:rsidP="0009586C">
      <w:pPr>
        <w:pStyle w:val="Opstilling-punkttegn"/>
      </w:pPr>
      <w:r>
        <w:t>Tegninger (TEGN)</w:t>
      </w:r>
    </w:p>
    <w:p w:rsidR="00A86BDC" w:rsidRDefault="00A86BDC" w:rsidP="0009586C">
      <w:pPr>
        <w:pStyle w:val="Opstilling-punkttegn"/>
      </w:pPr>
      <w:r>
        <w:t>Bilag, herunder TV-inspektioner og brøndrapporter</w:t>
      </w:r>
    </w:p>
    <w:p w:rsidR="00A86BDC" w:rsidRDefault="00A86BDC" w:rsidP="0009586C">
      <w:pPr>
        <w:pStyle w:val="Opstilling-punkttegn"/>
      </w:pPr>
      <w:r>
        <w:t>Licitationskuvert</w:t>
      </w:r>
    </w:p>
    <w:p w:rsidR="00E85DDD" w:rsidRPr="00E85DDD" w:rsidRDefault="00E85DDD" w:rsidP="00E85DDD">
      <w:pPr>
        <w:rPr>
          <w:rFonts w:cs="Arial"/>
        </w:rPr>
      </w:pPr>
    </w:p>
    <w:p w:rsidR="00E85DDD" w:rsidRPr="00E85DDD" w:rsidRDefault="00E85DDD" w:rsidP="00E85DDD">
      <w:pPr>
        <w:rPr>
          <w:rFonts w:cs="Arial"/>
        </w:rPr>
      </w:pPr>
      <w:r w:rsidRPr="00E85DDD">
        <w:rPr>
          <w:rFonts w:cs="Arial"/>
        </w:rPr>
        <w:t xml:space="preserve">Den bydende skal straks ved modtagelsen af udbudsmaterialet kontrollere, at det nævnte materiale er indeholdt. </w:t>
      </w:r>
      <w:r w:rsidR="007A4C1E" w:rsidRPr="007A4C1E">
        <w:rPr>
          <w:rFonts w:cs="Arial"/>
        </w:rPr>
        <w:t>Tilbudslisten er medsendt digitalt i Excel-format.</w:t>
      </w:r>
    </w:p>
    <w:p w:rsidR="00E85DDD" w:rsidRPr="00E85DDD" w:rsidRDefault="00E85DDD" w:rsidP="00E85DDD">
      <w:pPr>
        <w:rPr>
          <w:rFonts w:cs="Arial"/>
        </w:rPr>
      </w:pPr>
    </w:p>
    <w:p w:rsidR="00E85DDD" w:rsidRPr="00E85DDD" w:rsidRDefault="00E85DDD" w:rsidP="00E85DDD">
      <w:pPr>
        <w:rPr>
          <w:rFonts w:cs="Arial"/>
        </w:rPr>
      </w:pPr>
      <w:r w:rsidRPr="00E85DDD">
        <w:rPr>
          <w:rFonts w:cs="Arial"/>
        </w:rPr>
        <w:t xml:space="preserve">Der afholdes møde med </w:t>
      </w:r>
      <w:proofErr w:type="gramStart"/>
      <w:r w:rsidRPr="00E85DDD">
        <w:rPr>
          <w:rFonts w:cs="Arial"/>
        </w:rPr>
        <w:t>de</w:t>
      </w:r>
      <w:proofErr w:type="gramEnd"/>
      <w:r w:rsidRPr="00E85DDD">
        <w:rPr>
          <w:rFonts w:cs="Arial"/>
        </w:rPr>
        <w:t xml:space="preserve"> bydende </w:t>
      </w:r>
      <w:proofErr w:type="gramStart"/>
      <w:r w:rsidRPr="001550D6">
        <w:rPr>
          <w:rFonts w:cs="Arial"/>
          <w:i/>
          <w:highlight w:val="yellow"/>
        </w:rPr>
        <w:t>ugedag</w:t>
      </w:r>
      <w:proofErr w:type="gramEnd"/>
      <w:r w:rsidRPr="00E85DDD">
        <w:rPr>
          <w:rFonts w:cs="Arial"/>
        </w:rPr>
        <w:t xml:space="preserve"> den </w:t>
      </w:r>
      <w:r w:rsidRPr="0009586C">
        <w:rPr>
          <w:rFonts w:cs="Arial"/>
          <w:i/>
          <w:highlight w:val="yellow"/>
        </w:rPr>
        <w:t>xx. måned 20xx</w:t>
      </w:r>
      <w:r w:rsidRPr="00E85DDD">
        <w:rPr>
          <w:rFonts w:cs="Arial"/>
        </w:rPr>
        <w:t xml:space="preserve"> hos bygherren, hvor de bydende vil få mulighed for at stille spørgsmål til udbudsmaterialet. Efter mødet vil der blive udsendt et referat og eventuelt et rettelsesbrev.</w:t>
      </w:r>
    </w:p>
    <w:p w:rsidR="00E85DDD" w:rsidRPr="00E85DDD" w:rsidRDefault="00E85DDD" w:rsidP="00E85DDD">
      <w:pPr>
        <w:rPr>
          <w:rFonts w:cs="Arial"/>
        </w:rPr>
      </w:pPr>
    </w:p>
    <w:p w:rsidR="00E85DDD" w:rsidRPr="00E85DDD" w:rsidRDefault="00E85DDD" w:rsidP="00E85DDD">
      <w:pPr>
        <w:rPr>
          <w:rFonts w:cs="Arial"/>
        </w:rPr>
      </w:pPr>
      <w:r w:rsidRPr="00E85DDD">
        <w:rPr>
          <w:rFonts w:cs="Arial"/>
        </w:rPr>
        <w:lastRenderedPageBreak/>
        <w:t xml:space="preserve">Spørgsmål stilles til </w:t>
      </w:r>
      <w:r w:rsidRPr="0009586C">
        <w:rPr>
          <w:rFonts w:cs="Arial"/>
          <w:i/>
          <w:highlight w:val="yellow"/>
        </w:rPr>
        <w:t>Navn Navnsen</w:t>
      </w:r>
      <w:r w:rsidRPr="00E85DDD">
        <w:rPr>
          <w:rFonts w:cs="Arial"/>
        </w:rPr>
        <w:t xml:space="preserve"> pr. mail. Spørgsmål til udbudsmaterialet skal være skriftelige og skal være fremme senest den </w:t>
      </w:r>
      <w:r w:rsidRPr="0009586C">
        <w:rPr>
          <w:rFonts w:cs="Arial"/>
          <w:i/>
          <w:highlight w:val="yellow"/>
        </w:rPr>
        <w:t>xx. måned 20xx</w:t>
      </w:r>
      <w:r w:rsidRPr="00E85DDD">
        <w:rPr>
          <w:rFonts w:cs="Arial"/>
        </w:rPr>
        <w:t xml:space="preserve">. Bygherren vil svare på spørgsmål senest den </w:t>
      </w:r>
      <w:r w:rsidRPr="0009586C">
        <w:rPr>
          <w:rFonts w:cs="Arial"/>
          <w:i/>
          <w:highlight w:val="yellow"/>
        </w:rPr>
        <w:t>xx. måned 20xx</w:t>
      </w:r>
      <w:r w:rsidRPr="00E85DDD">
        <w:rPr>
          <w:rFonts w:cs="Arial"/>
        </w:rPr>
        <w:t>.</w:t>
      </w:r>
    </w:p>
    <w:p w:rsidR="00E85DDD" w:rsidRDefault="00E85DDD" w:rsidP="00E85DDD">
      <w:pPr>
        <w:rPr>
          <w:rFonts w:cs="Arial"/>
        </w:rPr>
      </w:pPr>
    </w:p>
    <w:p w:rsidR="00E85DDD" w:rsidRPr="00E85DDD" w:rsidRDefault="00E85DDD" w:rsidP="00E85DDD">
      <w:pPr>
        <w:rPr>
          <w:rFonts w:cs="Arial"/>
        </w:rPr>
      </w:pPr>
      <w:r w:rsidRPr="00E85DDD">
        <w:rPr>
          <w:rFonts w:cs="Arial"/>
        </w:rPr>
        <w:t xml:space="preserve">Der afholdes licitation den </w:t>
      </w:r>
      <w:r w:rsidRPr="0009586C">
        <w:rPr>
          <w:rFonts w:cs="Arial"/>
          <w:b/>
          <w:i/>
          <w:highlight w:val="yellow"/>
        </w:rPr>
        <w:t xml:space="preserve">xx. måned 20xx, kl. </w:t>
      </w:r>
      <w:proofErr w:type="spellStart"/>
      <w:r w:rsidRPr="0009586C">
        <w:rPr>
          <w:rFonts w:cs="Arial"/>
          <w:b/>
          <w:i/>
          <w:highlight w:val="yellow"/>
        </w:rPr>
        <w:t>xx.xx</w:t>
      </w:r>
      <w:proofErr w:type="spellEnd"/>
      <w:r w:rsidRPr="0009586C">
        <w:rPr>
          <w:rFonts w:cs="Arial"/>
          <w:b/>
        </w:rPr>
        <w:t xml:space="preserve"> hos bygherren</w:t>
      </w:r>
      <w:r w:rsidRPr="00E85DDD">
        <w:rPr>
          <w:rFonts w:cs="Arial"/>
        </w:rPr>
        <w:t>. Åbningen af tilbuddene vil ske i overværelse af de bydende på adressen Vejnavn og nr., by og postnummer, evt. lokale.</w:t>
      </w:r>
    </w:p>
    <w:p w:rsidR="00E85DDD" w:rsidRPr="00E85DDD" w:rsidRDefault="00E85DDD" w:rsidP="00E85DDD">
      <w:pPr>
        <w:rPr>
          <w:rFonts w:cs="Arial"/>
        </w:rPr>
      </w:pPr>
      <w:r w:rsidRPr="00E85DDD">
        <w:rPr>
          <w:rFonts w:cs="Arial"/>
        </w:rPr>
        <w:t>Tilbud kan afleveres elektronisk.</w:t>
      </w:r>
    </w:p>
    <w:p w:rsidR="00E85DDD" w:rsidRPr="00E85DDD" w:rsidRDefault="00E85DDD" w:rsidP="00E85DDD">
      <w:pPr>
        <w:rPr>
          <w:rFonts w:cs="Arial"/>
        </w:rPr>
      </w:pPr>
    </w:p>
    <w:p w:rsidR="00E85DDD" w:rsidRPr="00E85DDD" w:rsidRDefault="00E85DDD" w:rsidP="00E85DDD">
      <w:pPr>
        <w:rPr>
          <w:rFonts w:cs="Arial"/>
        </w:rPr>
      </w:pPr>
      <w:r w:rsidRPr="00E85DDD">
        <w:rPr>
          <w:rFonts w:cs="Arial"/>
        </w:rPr>
        <w:t>Udbudsform og tildelingskriterier</w:t>
      </w:r>
    </w:p>
    <w:p w:rsidR="00E85DDD" w:rsidRPr="00E85DDD" w:rsidRDefault="00E85DDD" w:rsidP="00E85DDD">
      <w:pPr>
        <w:rPr>
          <w:rFonts w:cs="Arial"/>
        </w:rPr>
      </w:pPr>
      <w:r w:rsidRPr="00E85DDD">
        <w:rPr>
          <w:rFonts w:cs="Arial"/>
        </w:rPr>
        <w:t xml:space="preserve">Arbejdet udbydes i begrænset licitation blandt </w:t>
      </w:r>
      <w:r w:rsidR="00E658E6" w:rsidRPr="0009586C">
        <w:rPr>
          <w:rFonts w:cs="Arial"/>
          <w:i/>
          <w:highlight w:val="yellow"/>
        </w:rPr>
        <w:t>X</w:t>
      </w:r>
      <w:r w:rsidR="00E658E6">
        <w:rPr>
          <w:rFonts w:cs="Arial"/>
        </w:rPr>
        <w:t xml:space="preserve"> </w:t>
      </w:r>
      <w:r w:rsidR="00A86BDC">
        <w:rPr>
          <w:rFonts w:cs="Arial"/>
        </w:rPr>
        <w:t>bydende</w:t>
      </w:r>
      <w:r w:rsidRPr="00E85DDD">
        <w:rPr>
          <w:rFonts w:cs="Arial"/>
        </w:rPr>
        <w:t xml:space="preserve">, der leverer foringer, og som er optaget eller er under optagelse i ”Kontrolordning for Ledningsrenovering”, eller som lever op til de </w:t>
      </w:r>
      <w:r w:rsidR="00C233AE">
        <w:rPr>
          <w:rFonts w:cs="Arial"/>
        </w:rPr>
        <w:t>ni</w:t>
      </w:r>
      <w:r w:rsidRPr="00E85DDD">
        <w:rPr>
          <w:rFonts w:cs="Arial"/>
        </w:rPr>
        <w:t xml:space="preserve"> punkter, der er nævnt i </w:t>
      </w:r>
      <w:r>
        <w:rPr>
          <w:rFonts w:cs="Arial"/>
        </w:rPr>
        <w:t>A</w:t>
      </w:r>
      <w:r w:rsidRPr="00E85DDD">
        <w:rPr>
          <w:rFonts w:cs="Arial"/>
        </w:rPr>
        <w:t>AB'-en under pkt. 4.16.</w:t>
      </w:r>
    </w:p>
    <w:p w:rsidR="00E85DDD" w:rsidRPr="00E85DDD" w:rsidRDefault="00E85DDD" w:rsidP="00E85DDD">
      <w:pPr>
        <w:rPr>
          <w:rFonts w:cs="Arial"/>
        </w:rPr>
      </w:pPr>
    </w:p>
    <w:p w:rsidR="00E85DDD" w:rsidRPr="00E85DDD" w:rsidRDefault="00E85DDD" w:rsidP="00E85DDD">
      <w:pPr>
        <w:rPr>
          <w:rFonts w:cs="Arial"/>
        </w:rPr>
      </w:pPr>
      <w:r w:rsidRPr="00E85DDD">
        <w:rPr>
          <w:rFonts w:cs="Arial"/>
        </w:rPr>
        <w:t>Som tildelingskriterie anvendes laveste pris.</w:t>
      </w:r>
    </w:p>
    <w:p w:rsidR="00E85DDD" w:rsidRPr="00E85DDD" w:rsidRDefault="00E85DDD" w:rsidP="00E85DDD">
      <w:pPr>
        <w:rPr>
          <w:rFonts w:cs="Arial"/>
        </w:rPr>
      </w:pPr>
    </w:p>
    <w:p w:rsidR="00E85DDD" w:rsidRPr="00E85DDD" w:rsidRDefault="00E85DDD" w:rsidP="00E85DDD">
      <w:pPr>
        <w:rPr>
          <w:rFonts w:cs="Arial"/>
        </w:rPr>
      </w:pPr>
      <w:r w:rsidRPr="00E85DDD">
        <w:rPr>
          <w:rFonts w:cs="Arial"/>
        </w:rPr>
        <w:t xml:space="preserve">Der skal udfyldes en tilbudsliste, der indeholder de specifikke strækninger, </w:t>
      </w:r>
      <w:r w:rsidR="00C233AE">
        <w:rPr>
          <w:rFonts w:cs="Arial"/>
        </w:rPr>
        <w:t>som</w:t>
      </w:r>
      <w:r w:rsidRPr="00E85DDD">
        <w:rPr>
          <w:rFonts w:cs="Arial"/>
        </w:rPr>
        <w:t xml:space="preserve"> skal fores, og øvrige </w:t>
      </w:r>
      <w:r w:rsidR="000A0AC3">
        <w:rPr>
          <w:rFonts w:cs="Arial"/>
        </w:rPr>
        <w:t>arbejder</w:t>
      </w:r>
      <w:r w:rsidRPr="00E85DDD">
        <w:rPr>
          <w:rFonts w:cs="Arial"/>
        </w:rPr>
        <w:t xml:space="preserve">, der skal udføres. </w:t>
      </w:r>
    </w:p>
    <w:p w:rsidR="00E85DDD" w:rsidRPr="00E85DDD" w:rsidRDefault="00E85DDD" w:rsidP="00E85DDD">
      <w:pPr>
        <w:rPr>
          <w:rFonts w:cs="Arial"/>
        </w:rPr>
      </w:pPr>
    </w:p>
    <w:p w:rsidR="00E85DDD" w:rsidRPr="00E85DDD" w:rsidRDefault="00E85DDD" w:rsidP="00E85DDD">
      <w:pPr>
        <w:rPr>
          <w:rFonts w:cs="Arial"/>
        </w:rPr>
      </w:pPr>
      <w:r w:rsidRPr="00E85DDD">
        <w:rPr>
          <w:rFonts w:cs="Arial"/>
        </w:rPr>
        <w:t>Tidsplan</w:t>
      </w:r>
    </w:p>
    <w:p w:rsidR="00E85DDD" w:rsidRPr="00E85DDD" w:rsidRDefault="00E85DDD" w:rsidP="00E85DDD">
      <w:pPr>
        <w:rPr>
          <w:rFonts w:cs="Arial"/>
        </w:rPr>
      </w:pPr>
    </w:p>
    <w:p w:rsidR="00E85DDD" w:rsidRDefault="00E85DDD" w:rsidP="00E85DDD">
      <w:pPr>
        <w:rPr>
          <w:rFonts w:cs="Arial"/>
        </w:rPr>
      </w:pPr>
      <w:r w:rsidRPr="00E85DDD">
        <w:rPr>
          <w:rFonts w:cs="Arial"/>
        </w:rPr>
        <w:t>Der er følgende tidsplan for udbuddet:</w:t>
      </w:r>
    </w:p>
    <w:p w:rsidR="008D02EE" w:rsidRPr="0009586C" w:rsidRDefault="008D02EE" w:rsidP="0009586C">
      <w:pPr>
        <w:pStyle w:val="Opstilling-punkttegn"/>
      </w:pPr>
      <w:r>
        <w:t xml:space="preserve">Udsendelse af udbudsmateriale </w:t>
      </w:r>
      <w:r w:rsidRPr="0009586C">
        <w:rPr>
          <w:i/>
          <w:highlight w:val="yellow"/>
        </w:rPr>
        <w:t>dato</w:t>
      </w:r>
    </w:p>
    <w:p w:rsidR="008D02EE" w:rsidRDefault="008D02EE" w:rsidP="0009586C">
      <w:pPr>
        <w:pStyle w:val="Opstilling-punkttegn"/>
      </w:pPr>
      <w:r>
        <w:t xml:space="preserve">Sidste frist for spørgsmål </w:t>
      </w:r>
      <w:r w:rsidRPr="0009586C">
        <w:rPr>
          <w:i/>
          <w:highlight w:val="yellow"/>
        </w:rPr>
        <w:t>dato</w:t>
      </w:r>
    </w:p>
    <w:p w:rsidR="008D02EE" w:rsidRPr="0009586C" w:rsidRDefault="008D02EE" w:rsidP="0009586C">
      <w:pPr>
        <w:pStyle w:val="Opstilling-punkttegn"/>
      </w:pPr>
      <w:r>
        <w:t xml:space="preserve">Seneste udsendelse af evt. rettelsesblade og svar på spørgsmål </w:t>
      </w:r>
      <w:r w:rsidRPr="0009586C">
        <w:rPr>
          <w:i/>
          <w:highlight w:val="yellow"/>
        </w:rPr>
        <w:t>dato</w:t>
      </w:r>
    </w:p>
    <w:p w:rsidR="008D02EE" w:rsidRPr="0009586C" w:rsidRDefault="007D39AC" w:rsidP="0009586C">
      <w:pPr>
        <w:pStyle w:val="Opstilling-punkttegn"/>
      </w:pPr>
      <w:r>
        <w:t>Aflevering</w:t>
      </w:r>
      <w:r w:rsidR="008D02EE">
        <w:t xml:space="preserve"> af tilbud </w:t>
      </w:r>
      <w:r w:rsidR="008D02EE" w:rsidRPr="0009586C">
        <w:rPr>
          <w:i/>
          <w:highlight w:val="yellow"/>
        </w:rPr>
        <w:t>dato og tid</w:t>
      </w:r>
    </w:p>
    <w:p w:rsidR="008D02EE" w:rsidRPr="008D02EE" w:rsidRDefault="008D02EE" w:rsidP="0009586C">
      <w:pPr>
        <w:pStyle w:val="Opstilling-punkttegn"/>
      </w:pPr>
      <w:r>
        <w:t xml:space="preserve">Indgåelse af kontrakt </w:t>
      </w:r>
      <w:r w:rsidRPr="0009586C">
        <w:rPr>
          <w:i/>
          <w:highlight w:val="yellow"/>
        </w:rPr>
        <w:t>uge, år</w:t>
      </w:r>
    </w:p>
    <w:p w:rsidR="00E85DDD" w:rsidRDefault="00E85DDD" w:rsidP="00E85DDD">
      <w:pPr>
        <w:rPr>
          <w:rFonts w:cs="Arial"/>
        </w:rPr>
      </w:pPr>
    </w:p>
    <w:p w:rsidR="00E85DDD" w:rsidRPr="00E85DDD" w:rsidRDefault="00E85DDD" w:rsidP="00E85DDD">
      <w:pPr>
        <w:rPr>
          <w:rFonts w:cs="Arial"/>
        </w:rPr>
      </w:pPr>
      <w:r>
        <w:rPr>
          <w:rFonts w:cs="Arial"/>
        </w:rPr>
        <w:t>I</w:t>
      </w:r>
      <w:r w:rsidRPr="00E85DDD">
        <w:rPr>
          <w:rFonts w:cs="Arial"/>
        </w:rPr>
        <w:t>ndhold i tilbud</w:t>
      </w:r>
    </w:p>
    <w:p w:rsidR="00E85DDD" w:rsidRPr="00E85DDD" w:rsidRDefault="00E85DDD" w:rsidP="00E85DDD">
      <w:pPr>
        <w:rPr>
          <w:rFonts w:cs="Arial"/>
        </w:rPr>
      </w:pPr>
    </w:p>
    <w:p w:rsidR="00E85DDD" w:rsidRDefault="00E85DDD" w:rsidP="00E85DDD">
      <w:pPr>
        <w:rPr>
          <w:rFonts w:cs="Arial"/>
        </w:rPr>
      </w:pPr>
      <w:r w:rsidRPr="00E85DDD">
        <w:rPr>
          <w:rFonts w:cs="Arial"/>
        </w:rPr>
        <w:t>Entreprenøren skal levere følgende oplysninger ved afgivelse af tilbud:</w:t>
      </w:r>
    </w:p>
    <w:p w:rsidR="008D02EE" w:rsidRDefault="008D02EE" w:rsidP="0009586C">
      <w:pPr>
        <w:pStyle w:val="Opstilling-punkttegn"/>
      </w:pPr>
      <w:r>
        <w:t xml:space="preserve">Udfyldt tilbudsliste med </w:t>
      </w:r>
      <w:r w:rsidR="001550D6">
        <w:t>angivelse</w:t>
      </w:r>
      <w:r>
        <w:t xml:space="preserve"> af</w:t>
      </w:r>
      <w:r w:rsidR="00C233AE">
        <w:t>,</w:t>
      </w:r>
      <w:r>
        <w:t xml:space="preserve"> hvilket kontrolsystem der tilbydes på de enkelte dele</w:t>
      </w:r>
    </w:p>
    <w:p w:rsidR="00C233AE" w:rsidRDefault="008D02EE" w:rsidP="00C233AE">
      <w:pPr>
        <w:pStyle w:val="Opstilling-punkttegn"/>
      </w:pPr>
      <w:r>
        <w:t>Øvrige tilbudsdokumenter, herunder:</w:t>
      </w:r>
    </w:p>
    <w:p w:rsidR="00C233AE" w:rsidRDefault="008D02EE" w:rsidP="00A3457E">
      <w:pPr>
        <w:pStyle w:val="Opstilling-punkttegn"/>
        <w:numPr>
          <w:ilvl w:val="1"/>
          <w:numId w:val="17"/>
        </w:numPr>
      </w:pPr>
      <w:r>
        <w:t>dokumentatio</w:t>
      </w:r>
      <w:r w:rsidR="001550D6">
        <w:t>n for kontrol og kvalitet af NO-</w:t>
      </w:r>
      <w:r>
        <w:t>DIG system, dvs. optagelsesbevis fra Kontrolordning eller dokumentation for tilsvarende kontrol og kvalitet</w:t>
      </w:r>
    </w:p>
    <w:p w:rsidR="00C233AE" w:rsidRDefault="008D02EE" w:rsidP="00A3457E">
      <w:pPr>
        <w:pStyle w:val="Opstilling-punkttegn"/>
        <w:numPr>
          <w:ilvl w:val="1"/>
          <w:numId w:val="17"/>
        </w:numPr>
      </w:pPr>
      <w:r>
        <w:t>udfyldt tro- og loveerklæring jf. lov om gæld til det offentlige</w:t>
      </w:r>
    </w:p>
    <w:p w:rsidR="008D02EE" w:rsidRDefault="00C233AE" w:rsidP="00A3457E">
      <w:pPr>
        <w:pStyle w:val="Opstilling-punkttegn"/>
        <w:numPr>
          <w:ilvl w:val="1"/>
          <w:numId w:val="17"/>
        </w:numPr>
      </w:pPr>
      <w:r>
        <w:t xml:space="preserve">oplysninger fra </w:t>
      </w:r>
      <w:r w:rsidR="008D02EE">
        <w:t>entreprenøren i forbindelse med tilbud</w:t>
      </w:r>
      <w:r w:rsidR="0084715D">
        <w:t>,</w:t>
      </w:r>
      <w:r w:rsidR="008D02EE">
        <w:t xml:space="preserve"> hvis udførsel af den aktuelle opgave f.eks. kræver udlæggelse af køreplader</w:t>
      </w:r>
      <w:r w:rsidR="0084715D">
        <w:t>,</w:t>
      </w:r>
      <w:r w:rsidR="008D02EE">
        <w:t xml:space="preserve"> midlertidig nedtagning af hegn og lignende udover de </w:t>
      </w:r>
      <w:r w:rsidR="000A0AC3">
        <w:t>arbejder</w:t>
      </w:r>
      <w:r w:rsidR="008D02EE">
        <w:t>, der er beskrevet i udbuddet</w:t>
      </w:r>
      <w:r w:rsidR="0084715D">
        <w:t>.</w:t>
      </w:r>
      <w:r w:rsidR="008D02EE">
        <w:t xml:space="preserve"> </w:t>
      </w:r>
      <w:r w:rsidR="0084715D">
        <w:t>D</w:t>
      </w:r>
      <w:r w:rsidR="008D02EE">
        <w:t xml:space="preserve">isse </w:t>
      </w:r>
      <w:r w:rsidR="000A0AC3">
        <w:t>arbejder</w:t>
      </w:r>
      <w:r w:rsidR="00A3457E">
        <w:t xml:space="preserve"> </w:t>
      </w:r>
      <w:r w:rsidR="008D02EE">
        <w:t>skal være indeholdt i tilbuddet.</w:t>
      </w:r>
    </w:p>
    <w:p w:rsidR="008D02EE" w:rsidRDefault="008D02EE" w:rsidP="0009586C">
      <w:pPr>
        <w:pStyle w:val="Opstilling-punkttegn"/>
        <w:numPr>
          <w:ilvl w:val="0"/>
          <w:numId w:val="0"/>
        </w:numPr>
        <w:ind w:left="340" w:hanging="340"/>
      </w:pPr>
    </w:p>
    <w:p w:rsidR="00E85DDD" w:rsidRPr="00E85DDD" w:rsidRDefault="00E85DDD" w:rsidP="00E85DDD">
      <w:pPr>
        <w:rPr>
          <w:rFonts w:cs="Arial"/>
        </w:rPr>
      </w:pPr>
      <w:r w:rsidRPr="00E85DDD">
        <w:rPr>
          <w:rFonts w:cs="Arial"/>
        </w:rPr>
        <w:t>Løn og ansættelsesvilkår</w:t>
      </w:r>
    </w:p>
    <w:p w:rsidR="00E85DDD" w:rsidRPr="00E85DDD" w:rsidRDefault="00E85DDD" w:rsidP="00E85DDD">
      <w:pPr>
        <w:rPr>
          <w:rFonts w:cs="Arial"/>
        </w:rPr>
      </w:pPr>
      <w:r w:rsidRPr="00E85DDD">
        <w:rPr>
          <w:rFonts w:cs="Arial"/>
        </w:rPr>
        <w:t>Entreprenøren er i overensstemmelse med ILO konvention nr. 94 om arbejdsklausuler i offentlige kontrakter forpligtet til at sikre, at lønarbejdere og eventuelle underleverandørers lønarbejdere</w:t>
      </w:r>
      <w:r w:rsidR="001A5F01">
        <w:rPr>
          <w:rFonts w:cs="Arial"/>
        </w:rPr>
        <w:t>,</w:t>
      </w:r>
      <w:r w:rsidRPr="00E85DDD">
        <w:rPr>
          <w:rFonts w:cs="Arial"/>
        </w:rPr>
        <w:t xml:space="preserve"> der er beskæftiget i Danmark med opgavens udførelse</w:t>
      </w:r>
      <w:r w:rsidR="001A5F01">
        <w:rPr>
          <w:rFonts w:cs="Arial"/>
        </w:rPr>
        <w:t>,</w:t>
      </w:r>
      <w:r w:rsidRPr="00E85DDD">
        <w:rPr>
          <w:rFonts w:cs="Arial"/>
        </w:rPr>
        <w:t xml:space="preserve"> tilsikres løn (herunder særlige ydelser), arbejdstid og andre arbejdsvilkår, som ikke er mindre gunstige end dem, der i henhold til en gældende kollektiv overenskomst, voldgiftskendelse, nationale love eller administrative forskrifter gælder for arbejde af samme art inden for vedkommende fag eller industri, hvor arbejdet udføres. Entreprenøren er forpligtet til at orientere medarbejderne om gældende arbejdsvilkår.</w:t>
      </w:r>
    </w:p>
    <w:p w:rsidR="00E85DDD" w:rsidRPr="00E85DDD" w:rsidRDefault="00E85DDD" w:rsidP="00E85DDD">
      <w:pPr>
        <w:rPr>
          <w:rFonts w:cs="Arial"/>
        </w:rPr>
      </w:pPr>
    </w:p>
    <w:p w:rsidR="00E85DDD" w:rsidRPr="00E85DDD" w:rsidRDefault="00E85DDD" w:rsidP="00E85DDD">
      <w:pPr>
        <w:rPr>
          <w:rFonts w:cs="Arial"/>
        </w:rPr>
      </w:pPr>
    </w:p>
    <w:p w:rsidR="00E85DDD" w:rsidRPr="00E85DDD" w:rsidRDefault="00E85DDD" w:rsidP="00E85DDD">
      <w:pPr>
        <w:rPr>
          <w:rFonts w:cs="Arial"/>
        </w:rPr>
      </w:pPr>
      <w:r w:rsidRPr="00E85DDD">
        <w:rPr>
          <w:rFonts w:cs="Arial"/>
        </w:rPr>
        <w:t>Der henvises til kollektive overenskomster indgået af de mest repræsentative arbejdsmarkedsparter i Danmark, og som gælder på hele det danske område</w:t>
      </w:r>
      <w:r w:rsidR="001A5F01">
        <w:rPr>
          <w:rFonts w:cs="Arial"/>
        </w:rPr>
        <w:t>. F</w:t>
      </w:r>
      <w:r w:rsidRPr="00E85DDD">
        <w:rPr>
          <w:rFonts w:cs="Arial"/>
        </w:rPr>
        <w:t>lere overenskomster indgået med samme arbejdsgiverforening</w:t>
      </w:r>
      <w:r w:rsidR="001A5F01">
        <w:rPr>
          <w:rFonts w:cs="Arial"/>
        </w:rPr>
        <w:t>,</w:t>
      </w:r>
      <w:r w:rsidRPr="00E85DDD">
        <w:rPr>
          <w:rFonts w:cs="Arial"/>
        </w:rPr>
        <w:t xml:space="preserve"> under samme lønmodtagerorganisation og med vilkår, der må anses for ensartede</w:t>
      </w:r>
      <w:r w:rsidR="001A5F01">
        <w:rPr>
          <w:rFonts w:cs="Arial"/>
        </w:rPr>
        <w:t>,</w:t>
      </w:r>
      <w:r w:rsidRPr="00E85DDD">
        <w:rPr>
          <w:rFonts w:cs="Arial"/>
        </w:rPr>
        <w:t xml:space="preserve"> og som samlet er landsdækkende, anses i denne forbindelse også som én overenskomst, </w:t>
      </w:r>
      <w:r w:rsidR="00C065C5">
        <w:rPr>
          <w:rFonts w:cs="Arial"/>
        </w:rPr>
        <w:t>der</w:t>
      </w:r>
      <w:r w:rsidR="00C065C5" w:rsidRPr="00E85DDD">
        <w:rPr>
          <w:rFonts w:cs="Arial"/>
        </w:rPr>
        <w:t xml:space="preserve"> </w:t>
      </w:r>
      <w:r w:rsidRPr="00E85DDD">
        <w:rPr>
          <w:rFonts w:cs="Arial"/>
        </w:rPr>
        <w:t xml:space="preserve">gælder på hele det danske område. </w:t>
      </w:r>
    </w:p>
    <w:p w:rsidR="00E85DDD" w:rsidRPr="00E85DDD" w:rsidRDefault="00E85DDD" w:rsidP="00E85DDD">
      <w:pPr>
        <w:rPr>
          <w:rFonts w:cs="Arial"/>
        </w:rPr>
      </w:pPr>
    </w:p>
    <w:p w:rsidR="00E85DDD" w:rsidRPr="00E85DDD" w:rsidRDefault="00E85DDD" w:rsidP="00E85DDD">
      <w:pPr>
        <w:rPr>
          <w:rFonts w:cs="Arial"/>
        </w:rPr>
      </w:pPr>
      <w:r w:rsidRPr="00E85DDD">
        <w:rPr>
          <w:rFonts w:cs="Arial"/>
        </w:rPr>
        <w:t>Entreprenøren forpligter sig til at sikre medarbejdere</w:t>
      </w:r>
      <w:r w:rsidR="00C065C5" w:rsidRPr="00C065C5">
        <w:rPr>
          <w:rFonts w:cs="Arial"/>
        </w:rPr>
        <w:t xml:space="preserve"> </w:t>
      </w:r>
      <w:r w:rsidR="00C065C5" w:rsidRPr="00E85DDD">
        <w:rPr>
          <w:rFonts w:cs="Arial"/>
        </w:rPr>
        <w:t>løn- og ansættelsesvilkår som nævnt ovenfor</w:t>
      </w:r>
      <w:r w:rsidRPr="00E85DDD">
        <w:rPr>
          <w:rFonts w:cs="Arial"/>
        </w:rPr>
        <w:t xml:space="preserve">, herunder også underleverandørers medarbejdere, der er beskæftiget i Danmark med opgavens </w:t>
      </w:r>
      <w:proofErr w:type="gramStart"/>
      <w:r w:rsidRPr="00E85DDD">
        <w:rPr>
          <w:rFonts w:cs="Arial"/>
        </w:rPr>
        <w:t xml:space="preserve">udførelse, </w:t>
      </w:r>
      <w:r w:rsidR="00C065C5">
        <w:rPr>
          <w:rFonts w:cs="Arial"/>
        </w:rPr>
        <w:t>.</w:t>
      </w:r>
      <w:proofErr w:type="gramEnd"/>
      <w:r w:rsidR="00C065C5">
        <w:rPr>
          <w:rFonts w:cs="Arial"/>
        </w:rPr>
        <w:t xml:space="preserve"> Entreprenøren er ligeledes</w:t>
      </w:r>
      <w:r w:rsidRPr="00E85DDD">
        <w:rPr>
          <w:rFonts w:cs="Arial"/>
        </w:rPr>
        <w:t xml:space="preserve"> forpligtet til at orientere medarbejderne om de gældende arbejdsvilkår.</w:t>
      </w:r>
    </w:p>
    <w:p w:rsidR="00E85DDD" w:rsidRDefault="00E85DDD" w:rsidP="00E85DDD">
      <w:pPr>
        <w:rPr>
          <w:rFonts w:cs="Arial"/>
        </w:rPr>
      </w:pPr>
    </w:p>
    <w:p w:rsidR="001F1593" w:rsidRDefault="00E85DDD" w:rsidP="001F1593">
      <w:pPr>
        <w:rPr>
          <w:rFonts w:cs="Arial"/>
        </w:rPr>
      </w:pPr>
      <w:r w:rsidRPr="00E85DDD">
        <w:rPr>
          <w:rFonts w:cs="Arial"/>
        </w:rPr>
        <w:t>Overholder entreprenøren ikke de ovennævnte krav, og medfører dette et berettiget krav på yderligere løn fra de ansatte, kan bygherren foretage tilbagehold i betalingerne til entreprenøren med henblik på at sikre de ansatte de nævnte ansættelsesvilkår.</w:t>
      </w:r>
      <w:r w:rsidR="001F1593" w:rsidRPr="004D73FC">
        <w:rPr>
          <w:rFonts w:cs="Arial"/>
        </w:rPr>
        <w:t xml:space="preserve"> </w:t>
      </w:r>
    </w:p>
    <w:p w:rsidR="00A4463C" w:rsidRPr="004D73FC" w:rsidRDefault="00A4463C" w:rsidP="001F1593">
      <w:pPr>
        <w:rPr>
          <w:rFonts w:cs="Arial"/>
        </w:rPr>
      </w:pPr>
    </w:p>
    <w:p w:rsidR="001F1593" w:rsidRDefault="001F1593" w:rsidP="001F1593">
      <w:pPr>
        <w:rPr>
          <w:rFonts w:cs="Arial"/>
        </w:rPr>
      </w:pPr>
    </w:p>
    <w:p w:rsidR="00A4463C" w:rsidRPr="004D73FC" w:rsidRDefault="00A4463C" w:rsidP="001F1593">
      <w:pPr>
        <w:rPr>
          <w:rFonts w:cs="Arial"/>
        </w:rPr>
      </w:pPr>
    </w:p>
    <w:p w:rsidR="001F1593" w:rsidRPr="004D73FC" w:rsidRDefault="001F1593" w:rsidP="001F1593">
      <w:pPr>
        <w:rPr>
          <w:rFonts w:cs="Arial"/>
        </w:rPr>
      </w:pPr>
    </w:p>
    <w:p w:rsidR="001F1593" w:rsidRPr="004D73FC" w:rsidRDefault="001F1593" w:rsidP="001F1593">
      <w:pPr>
        <w:rPr>
          <w:rFonts w:cs="Arial"/>
        </w:rPr>
      </w:pPr>
      <w:r w:rsidRPr="004D73FC">
        <w:rPr>
          <w:rFonts w:cs="Arial"/>
        </w:rPr>
        <w:t>Med venlig hilsen</w:t>
      </w:r>
    </w:p>
    <w:p w:rsidR="001F1593" w:rsidRDefault="001F1593" w:rsidP="001F1593">
      <w:pPr>
        <w:rPr>
          <w:rFonts w:asciiTheme="minorHAnsi" w:hAnsiTheme="minorHAnsi"/>
        </w:rPr>
      </w:pPr>
    </w:p>
    <w:p w:rsidR="00A4463C" w:rsidRPr="00A4463C" w:rsidRDefault="00A4463C" w:rsidP="001F1593">
      <w:pPr>
        <w:rPr>
          <w:rFonts w:asciiTheme="minorHAnsi" w:hAnsiTheme="minorHAnsi"/>
          <w:i/>
        </w:rPr>
      </w:pPr>
      <w:r w:rsidRPr="00A4463C">
        <w:rPr>
          <w:rFonts w:asciiTheme="minorHAnsi" w:hAnsiTheme="minorHAnsi"/>
          <w:i/>
          <w:highlight w:val="yellow"/>
        </w:rPr>
        <w:t>Navn Nav</w:t>
      </w:r>
      <w:r w:rsidR="00E658E6">
        <w:rPr>
          <w:rFonts w:asciiTheme="minorHAnsi" w:hAnsiTheme="minorHAnsi"/>
          <w:i/>
          <w:highlight w:val="yellow"/>
        </w:rPr>
        <w:t>n</w:t>
      </w:r>
      <w:r w:rsidRPr="00A4463C">
        <w:rPr>
          <w:rFonts w:asciiTheme="minorHAnsi" w:hAnsiTheme="minorHAnsi"/>
          <w:i/>
          <w:highlight w:val="yellow"/>
        </w:rPr>
        <w:t>esen</w:t>
      </w:r>
    </w:p>
    <w:p w:rsidR="001F1593" w:rsidRPr="001F1593" w:rsidRDefault="001F1593" w:rsidP="001F1593"/>
    <w:p w:rsidR="002C3E81" w:rsidRDefault="002C3E81" w:rsidP="00AB63D8">
      <w:pPr>
        <w:pStyle w:val="Overskrift2"/>
        <w:sectPr w:rsidR="002C3E81" w:rsidSect="00B24295">
          <w:headerReference w:type="default" r:id="rId29"/>
          <w:pgSz w:w="11906" w:h="16838" w:code="9"/>
          <w:pgMar w:top="663" w:right="1191" w:bottom="907" w:left="1814" w:header="357" w:footer="454" w:gutter="0"/>
          <w:cols w:space="708"/>
          <w:docGrid w:linePitch="360"/>
        </w:sectPr>
      </w:pPr>
    </w:p>
    <w:p w:rsidR="001E24D0" w:rsidRDefault="00AB63D8" w:rsidP="00AB63D8">
      <w:pPr>
        <w:pStyle w:val="Overskrift2"/>
      </w:pPr>
      <w:bookmarkStart w:id="49" w:name="_Toc460353830"/>
      <w:r>
        <w:lastRenderedPageBreak/>
        <w:t>Udbudsbrev (UB), rammeaftale (RA)</w:t>
      </w:r>
      <w:r w:rsidR="001F1593">
        <w:t>, laveste pris (LP)</w:t>
      </w:r>
      <w:bookmarkEnd w:id="49"/>
    </w:p>
    <w:p w:rsidR="00491D3C" w:rsidRPr="004D73FC" w:rsidRDefault="00491D3C" w:rsidP="00491D3C">
      <w:pPr>
        <w:rPr>
          <w:rFonts w:cs="Arial"/>
        </w:rPr>
      </w:pPr>
    </w:p>
    <w:p w:rsidR="00491D3C" w:rsidRPr="004D73FC" w:rsidRDefault="00491D3C" w:rsidP="00491D3C">
      <w:pPr>
        <w:rPr>
          <w:rFonts w:cs="Arial"/>
        </w:rPr>
      </w:pPr>
      <w:r w:rsidRPr="004D73FC">
        <w:rPr>
          <w:rFonts w:cs="Arial"/>
        </w:rPr>
        <w:t>Til de bydende</w:t>
      </w:r>
    </w:p>
    <w:p w:rsidR="00491D3C" w:rsidRPr="004D73FC" w:rsidRDefault="00491D3C" w:rsidP="00491D3C">
      <w:pPr>
        <w:rPr>
          <w:rFonts w:cs="Arial"/>
        </w:rPr>
      </w:pPr>
    </w:p>
    <w:p w:rsidR="00491D3C" w:rsidRPr="004D73FC" w:rsidRDefault="00491D3C" w:rsidP="00491D3C">
      <w:pPr>
        <w:rPr>
          <w:rFonts w:cs="Arial"/>
        </w:rPr>
      </w:pPr>
    </w:p>
    <w:p w:rsidR="00491D3C" w:rsidRPr="004D73FC" w:rsidRDefault="00A4463C" w:rsidP="00491D3C">
      <w:pPr>
        <w:rPr>
          <w:rFonts w:cs="Arial"/>
          <w:b/>
        </w:rPr>
      </w:pPr>
      <w:r w:rsidRPr="00A4463C">
        <w:rPr>
          <w:rFonts w:cs="Arial"/>
          <w:b/>
          <w:i/>
          <w:highlight w:val="yellow"/>
        </w:rPr>
        <w:t>Bygherre</w:t>
      </w:r>
      <w:r w:rsidR="00491D3C" w:rsidRPr="004D73FC">
        <w:rPr>
          <w:rFonts w:cs="Arial"/>
          <w:b/>
        </w:rPr>
        <w:t xml:space="preserve"> - Udbudsbrev</w:t>
      </w:r>
    </w:p>
    <w:p w:rsidR="00491D3C" w:rsidRPr="004D73FC" w:rsidRDefault="00491D3C" w:rsidP="00491D3C">
      <w:pPr>
        <w:rPr>
          <w:rFonts w:cs="Arial"/>
          <w:b/>
        </w:rPr>
      </w:pPr>
      <w:r w:rsidRPr="004D73FC">
        <w:rPr>
          <w:rFonts w:cs="Arial"/>
          <w:b/>
        </w:rPr>
        <w:t xml:space="preserve">Rammeaftale for foringer </w:t>
      </w:r>
    </w:p>
    <w:p w:rsidR="00491D3C" w:rsidRPr="004D73FC" w:rsidRDefault="00491D3C" w:rsidP="00491D3C">
      <w:pPr>
        <w:rPr>
          <w:rFonts w:cs="Arial"/>
        </w:rPr>
      </w:pPr>
    </w:p>
    <w:p w:rsidR="002879F6" w:rsidRDefault="00A4463C" w:rsidP="00491D3C">
      <w:pPr>
        <w:rPr>
          <w:rFonts w:cs="Arial"/>
        </w:rPr>
      </w:pPr>
      <w:r>
        <w:rPr>
          <w:rFonts w:cs="Arial"/>
          <w:i/>
          <w:highlight w:val="yellow"/>
        </w:rPr>
        <w:t>Bygherre</w:t>
      </w:r>
      <w:r w:rsidR="00491D3C" w:rsidRPr="004D73FC">
        <w:rPr>
          <w:rFonts w:cs="Arial"/>
        </w:rPr>
        <w:t xml:space="preserve"> ønsker at gennemføre et udbud af rammeaftale for foring af afløbsledninger for perioden </w:t>
      </w:r>
      <w:proofErr w:type="spellStart"/>
      <w:r w:rsidR="00491D3C" w:rsidRPr="004D73FC">
        <w:rPr>
          <w:rFonts w:cs="Arial"/>
          <w:i/>
          <w:highlight w:val="yellow"/>
        </w:rPr>
        <w:t>yyyy-yyyy</w:t>
      </w:r>
      <w:proofErr w:type="spellEnd"/>
      <w:r w:rsidR="00491D3C" w:rsidRPr="004D73FC">
        <w:rPr>
          <w:rFonts w:cs="Arial"/>
        </w:rPr>
        <w:t xml:space="preserve"> med option for forlængelse i en yderligere periode på </w:t>
      </w:r>
      <w:r w:rsidR="00491D3C" w:rsidRPr="004D73FC">
        <w:rPr>
          <w:rFonts w:cs="Arial"/>
          <w:i/>
          <w:highlight w:val="yellow"/>
        </w:rPr>
        <w:t>x</w:t>
      </w:r>
      <w:r w:rsidR="00491D3C" w:rsidRPr="004D73FC">
        <w:rPr>
          <w:rFonts w:cs="Arial"/>
          <w:i/>
        </w:rPr>
        <w:t xml:space="preserve"> </w:t>
      </w:r>
      <w:r w:rsidR="00491D3C" w:rsidRPr="004D73FC">
        <w:rPr>
          <w:rFonts w:cs="Arial"/>
        </w:rPr>
        <w:t xml:space="preserve">år. </w:t>
      </w:r>
      <w:r w:rsidR="007A4C1E">
        <w:rPr>
          <w:rFonts w:cs="Arial"/>
        </w:rPr>
        <w:t>Arbejdet udbydes i begrænset licitation til indbudte entreprenører.</w:t>
      </w:r>
    </w:p>
    <w:p w:rsidR="002879F6" w:rsidRDefault="002879F6" w:rsidP="00491D3C">
      <w:pPr>
        <w:rPr>
          <w:rFonts w:cs="Arial"/>
        </w:rPr>
      </w:pPr>
    </w:p>
    <w:p w:rsidR="002879F6" w:rsidRPr="002879F6" w:rsidRDefault="002879F6" w:rsidP="002879F6">
      <w:pPr>
        <w:rPr>
          <w:rFonts w:cs="Arial"/>
        </w:rPr>
      </w:pPr>
      <w:r w:rsidRPr="002879F6">
        <w:rPr>
          <w:rFonts w:cs="Arial"/>
        </w:rPr>
        <w:t>Til ge</w:t>
      </w:r>
      <w:r>
        <w:rPr>
          <w:rFonts w:cs="Arial"/>
        </w:rPr>
        <w:t>nnemførelse af arbejdet ønsker b</w:t>
      </w:r>
      <w:r w:rsidRPr="002879F6">
        <w:rPr>
          <w:rFonts w:cs="Arial"/>
        </w:rPr>
        <w:t>ygherre</w:t>
      </w:r>
      <w:r>
        <w:rPr>
          <w:rFonts w:cs="Arial"/>
        </w:rPr>
        <w:t>n</w:t>
      </w:r>
      <w:r w:rsidRPr="002879F6">
        <w:rPr>
          <w:rFonts w:cs="Arial"/>
        </w:rPr>
        <w:t xml:space="preserve"> at benytte sig af én entreprenør, som i et konstruktivt og effektivt samarbejde kan gennemføre de aktuelle foringer af hoved- og stikledning samt tilhørende </w:t>
      </w:r>
      <w:r w:rsidR="00580E92">
        <w:rPr>
          <w:rFonts w:cs="Arial"/>
        </w:rPr>
        <w:t>renovering af brøndbund.</w:t>
      </w:r>
    </w:p>
    <w:p w:rsidR="002879F6" w:rsidRPr="002879F6" w:rsidRDefault="002879F6" w:rsidP="002879F6">
      <w:pPr>
        <w:rPr>
          <w:rFonts w:cs="Arial"/>
        </w:rPr>
      </w:pPr>
    </w:p>
    <w:p w:rsidR="002879F6" w:rsidRPr="0009586C" w:rsidRDefault="002879F6" w:rsidP="002879F6">
      <w:pPr>
        <w:rPr>
          <w:rFonts w:cs="Arial"/>
          <w:i/>
          <w:highlight w:val="yellow"/>
        </w:rPr>
      </w:pPr>
      <w:r w:rsidRPr="002879F6">
        <w:rPr>
          <w:rFonts w:cs="Arial"/>
        </w:rPr>
        <w:t>Bygherren er:</w:t>
      </w:r>
      <w:r w:rsidRPr="002879F6">
        <w:rPr>
          <w:rFonts w:cs="Arial"/>
        </w:rPr>
        <w:tab/>
      </w:r>
      <w:r w:rsidRPr="002879F6">
        <w:rPr>
          <w:rFonts w:cs="Arial"/>
        </w:rPr>
        <w:tab/>
      </w:r>
      <w:r w:rsidRPr="0009586C">
        <w:rPr>
          <w:rFonts w:cs="Arial"/>
          <w:i/>
          <w:highlight w:val="yellow"/>
        </w:rPr>
        <w:t>Bygherre</w:t>
      </w:r>
    </w:p>
    <w:p w:rsidR="002879F6" w:rsidRPr="0009586C" w:rsidRDefault="002879F6" w:rsidP="002879F6">
      <w:pPr>
        <w:rPr>
          <w:rFonts w:cs="Arial"/>
          <w:i/>
          <w:highlight w:val="yellow"/>
        </w:rPr>
      </w:pPr>
      <w:r w:rsidRPr="00AB6E61">
        <w:rPr>
          <w:rFonts w:cs="Arial"/>
          <w:i/>
        </w:rPr>
        <w:tab/>
      </w:r>
      <w:r w:rsidRPr="00AB6E61">
        <w:rPr>
          <w:rFonts w:cs="Arial"/>
          <w:i/>
        </w:rPr>
        <w:tab/>
      </w:r>
      <w:r w:rsidRPr="0009586C">
        <w:rPr>
          <w:rFonts w:cs="Arial"/>
          <w:i/>
          <w:highlight w:val="yellow"/>
        </w:rPr>
        <w:t>Vejnavn og nr.</w:t>
      </w:r>
    </w:p>
    <w:p w:rsidR="002879F6" w:rsidRPr="0009586C" w:rsidRDefault="002879F6" w:rsidP="002879F6">
      <w:pPr>
        <w:rPr>
          <w:rFonts w:cs="Arial"/>
          <w:i/>
          <w:highlight w:val="yellow"/>
        </w:rPr>
      </w:pPr>
      <w:r w:rsidRPr="00AB6E61">
        <w:rPr>
          <w:rFonts w:cs="Arial"/>
          <w:i/>
        </w:rPr>
        <w:tab/>
      </w:r>
      <w:r w:rsidRPr="00AB6E61">
        <w:rPr>
          <w:rFonts w:cs="Arial"/>
          <w:i/>
        </w:rPr>
        <w:tab/>
      </w:r>
      <w:r w:rsidRPr="0009586C">
        <w:rPr>
          <w:rFonts w:cs="Arial"/>
          <w:i/>
          <w:highlight w:val="yellow"/>
        </w:rPr>
        <w:t>Postnummer og by</w:t>
      </w:r>
    </w:p>
    <w:p w:rsidR="002879F6" w:rsidRPr="0009586C" w:rsidRDefault="002879F6" w:rsidP="002879F6">
      <w:pPr>
        <w:rPr>
          <w:rFonts w:cs="Arial"/>
          <w:i/>
          <w:highlight w:val="yellow"/>
        </w:rPr>
      </w:pPr>
      <w:r w:rsidRPr="00AB6E61">
        <w:rPr>
          <w:rFonts w:cs="Arial"/>
          <w:i/>
        </w:rPr>
        <w:tab/>
      </w:r>
      <w:r w:rsidRPr="00AB6E61">
        <w:rPr>
          <w:rFonts w:cs="Arial"/>
          <w:i/>
        </w:rPr>
        <w:tab/>
      </w:r>
      <w:r w:rsidRPr="0009586C">
        <w:rPr>
          <w:rFonts w:cs="Arial"/>
          <w:i/>
          <w:highlight w:val="yellow"/>
        </w:rPr>
        <w:t xml:space="preserve">Kontaktperson Navn Navnesen </w:t>
      </w:r>
    </w:p>
    <w:p w:rsidR="002879F6" w:rsidRPr="0009586C" w:rsidRDefault="002879F6" w:rsidP="0009586C">
      <w:pPr>
        <w:ind w:left="1304" w:firstLine="1304"/>
        <w:rPr>
          <w:rFonts w:cs="Arial"/>
          <w:i/>
          <w:highlight w:val="yellow"/>
          <w:lang w:val="en-US"/>
        </w:rPr>
      </w:pPr>
      <w:r w:rsidRPr="0009586C">
        <w:rPr>
          <w:rFonts w:cs="Arial"/>
          <w:i/>
          <w:highlight w:val="yellow"/>
          <w:lang w:val="en-US"/>
        </w:rPr>
        <w:t>E-</w:t>
      </w:r>
      <w:proofErr w:type="gramStart"/>
      <w:r w:rsidRPr="0009586C">
        <w:rPr>
          <w:rFonts w:cs="Arial"/>
          <w:i/>
          <w:highlight w:val="yellow"/>
          <w:lang w:val="en-US"/>
        </w:rPr>
        <w:t>mail :</w:t>
      </w:r>
      <w:proofErr w:type="gramEnd"/>
      <w:r w:rsidRPr="0009586C">
        <w:rPr>
          <w:rFonts w:cs="Arial"/>
          <w:i/>
          <w:highlight w:val="yellow"/>
          <w:lang w:val="en-US"/>
        </w:rPr>
        <w:t xml:space="preserve"> navn.navnesen@bygherre.dk</w:t>
      </w:r>
    </w:p>
    <w:p w:rsidR="002879F6" w:rsidRPr="0009586C" w:rsidRDefault="002879F6" w:rsidP="002879F6">
      <w:pPr>
        <w:rPr>
          <w:rFonts w:cs="Arial"/>
          <w:i/>
        </w:rPr>
      </w:pPr>
      <w:r w:rsidRPr="00AB6E61">
        <w:rPr>
          <w:rFonts w:cs="Arial"/>
          <w:i/>
          <w:lang w:val="en-US"/>
        </w:rPr>
        <w:tab/>
      </w:r>
      <w:r w:rsidRPr="00AB6E61">
        <w:rPr>
          <w:rFonts w:cs="Arial"/>
          <w:i/>
          <w:lang w:val="en-US"/>
        </w:rPr>
        <w:tab/>
      </w:r>
      <w:r w:rsidRPr="0009586C">
        <w:rPr>
          <w:rFonts w:cs="Arial"/>
          <w:i/>
          <w:highlight w:val="yellow"/>
        </w:rPr>
        <w:t xml:space="preserve">Tlf. xx </w:t>
      </w:r>
      <w:proofErr w:type="spellStart"/>
      <w:r w:rsidRPr="0009586C">
        <w:rPr>
          <w:rFonts w:cs="Arial"/>
          <w:i/>
          <w:highlight w:val="yellow"/>
        </w:rPr>
        <w:t>xx</w:t>
      </w:r>
      <w:proofErr w:type="spellEnd"/>
      <w:r w:rsidRPr="0009586C">
        <w:rPr>
          <w:rFonts w:cs="Arial"/>
          <w:i/>
          <w:highlight w:val="yellow"/>
        </w:rPr>
        <w:t xml:space="preserve"> </w:t>
      </w:r>
      <w:proofErr w:type="spellStart"/>
      <w:r w:rsidRPr="0009586C">
        <w:rPr>
          <w:rFonts w:cs="Arial"/>
          <w:i/>
          <w:highlight w:val="yellow"/>
        </w:rPr>
        <w:t>xx</w:t>
      </w:r>
      <w:proofErr w:type="spellEnd"/>
      <w:r w:rsidRPr="0009586C">
        <w:rPr>
          <w:rFonts w:cs="Arial"/>
          <w:i/>
          <w:highlight w:val="yellow"/>
        </w:rPr>
        <w:t xml:space="preserve"> </w:t>
      </w:r>
      <w:proofErr w:type="spellStart"/>
      <w:r w:rsidRPr="0009586C">
        <w:rPr>
          <w:rFonts w:cs="Arial"/>
          <w:i/>
          <w:highlight w:val="yellow"/>
        </w:rPr>
        <w:t>xx</w:t>
      </w:r>
      <w:proofErr w:type="spellEnd"/>
    </w:p>
    <w:p w:rsidR="002879F6" w:rsidRPr="002879F6" w:rsidRDefault="002879F6" w:rsidP="002879F6">
      <w:pPr>
        <w:rPr>
          <w:rFonts w:cs="Arial"/>
        </w:rPr>
      </w:pPr>
      <w:r w:rsidRPr="002879F6">
        <w:rPr>
          <w:rFonts w:cs="Arial"/>
        </w:rPr>
        <w:t xml:space="preserve"> </w:t>
      </w:r>
    </w:p>
    <w:p w:rsidR="002879F6" w:rsidRPr="002879F6" w:rsidRDefault="002879F6" w:rsidP="002879F6">
      <w:pPr>
        <w:rPr>
          <w:rFonts w:cs="Arial"/>
        </w:rPr>
      </w:pPr>
      <w:r w:rsidRPr="002879F6">
        <w:rPr>
          <w:rFonts w:cs="Arial"/>
        </w:rPr>
        <w:t>Udbudsmaterialet er udarbejdet af:</w:t>
      </w:r>
    </w:p>
    <w:p w:rsidR="002879F6" w:rsidRPr="0009586C" w:rsidRDefault="002879F6" w:rsidP="002879F6">
      <w:pPr>
        <w:rPr>
          <w:rFonts w:cs="Arial"/>
          <w:i/>
          <w:highlight w:val="yellow"/>
        </w:rPr>
      </w:pPr>
      <w:r w:rsidRPr="002879F6">
        <w:rPr>
          <w:rFonts w:cs="Arial"/>
        </w:rPr>
        <w:tab/>
      </w:r>
      <w:r w:rsidRPr="0009586C">
        <w:rPr>
          <w:rFonts w:cs="Arial"/>
          <w:i/>
          <w:highlight w:val="yellow"/>
        </w:rPr>
        <w:t>Rådgiver</w:t>
      </w:r>
    </w:p>
    <w:p w:rsidR="002879F6" w:rsidRPr="0009586C" w:rsidRDefault="002879F6" w:rsidP="002879F6">
      <w:pPr>
        <w:rPr>
          <w:rFonts w:cs="Arial"/>
          <w:i/>
          <w:highlight w:val="yellow"/>
        </w:rPr>
      </w:pPr>
      <w:r w:rsidRPr="00AB6E61">
        <w:rPr>
          <w:rFonts w:cs="Arial"/>
          <w:i/>
        </w:rPr>
        <w:tab/>
      </w:r>
      <w:r w:rsidRPr="0009586C">
        <w:rPr>
          <w:rFonts w:cs="Arial"/>
          <w:i/>
          <w:highlight w:val="yellow"/>
        </w:rPr>
        <w:t>Vejnavn og nr.</w:t>
      </w:r>
    </w:p>
    <w:p w:rsidR="002879F6" w:rsidRPr="0009586C" w:rsidRDefault="002879F6" w:rsidP="002879F6">
      <w:pPr>
        <w:rPr>
          <w:rFonts w:cs="Arial"/>
          <w:i/>
          <w:highlight w:val="yellow"/>
        </w:rPr>
      </w:pPr>
      <w:r w:rsidRPr="00AB6E61">
        <w:rPr>
          <w:rFonts w:cs="Arial"/>
          <w:i/>
        </w:rPr>
        <w:tab/>
      </w:r>
      <w:r w:rsidRPr="0009586C">
        <w:rPr>
          <w:rFonts w:cs="Arial"/>
          <w:i/>
          <w:highlight w:val="yellow"/>
        </w:rPr>
        <w:t>Postnummer og by</w:t>
      </w:r>
    </w:p>
    <w:p w:rsidR="002879F6" w:rsidRPr="0009586C" w:rsidRDefault="002879F6" w:rsidP="0009586C">
      <w:pPr>
        <w:ind w:firstLine="1304"/>
        <w:rPr>
          <w:rFonts w:cs="Arial"/>
          <w:i/>
          <w:highlight w:val="yellow"/>
        </w:rPr>
      </w:pPr>
      <w:r w:rsidRPr="0009586C">
        <w:rPr>
          <w:rFonts w:cs="Arial"/>
          <w:i/>
          <w:highlight w:val="yellow"/>
        </w:rPr>
        <w:t xml:space="preserve">Kontaktperson Navn Navnesen </w:t>
      </w:r>
    </w:p>
    <w:p w:rsidR="002879F6" w:rsidRPr="0056412C" w:rsidRDefault="002879F6" w:rsidP="0009586C">
      <w:pPr>
        <w:ind w:firstLine="1304"/>
        <w:rPr>
          <w:rFonts w:cs="Arial"/>
          <w:i/>
          <w:highlight w:val="yellow"/>
        </w:rPr>
      </w:pPr>
      <w:r w:rsidRPr="0056412C">
        <w:rPr>
          <w:rFonts w:cs="Arial"/>
          <w:i/>
          <w:highlight w:val="yellow"/>
        </w:rPr>
        <w:t>E-</w:t>
      </w:r>
      <w:proofErr w:type="gramStart"/>
      <w:r w:rsidRPr="0056412C">
        <w:rPr>
          <w:rFonts w:cs="Arial"/>
          <w:i/>
          <w:highlight w:val="yellow"/>
        </w:rPr>
        <w:t>mail :</w:t>
      </w:r>
      <w:proofErr w:type="gramEnd"/>
      <w:r w:rsidRPr="0056412C">
        <w:rPr>
          <w:rFonts w:cs="Arial"/>
          <w:i/>
          <w:highlight w:val="yellow"/>
        </w:rPr>
        <w:t xml:space="preserve"> navn.navnesen@rådgiver.dk </w:t>
      </w:r>
    </w:p>
    <w:p w:rsidR="002879F6" w:rsidRPr="0009586C" w:rsidRDefault="002879F6" w:rsidP="002879F6">
      <w:pPr>
        <w:rPr>
          <w:rFonts w:cs="Arial"/>
          <w:i/>
        </w:rPr>
      </w:pPr>
      <w:r w:rsidRPr="0056412C">
        <w:rPr>
          <w:rFonts w:cs="Arial"/>
          <w:i/>
        </w:rPr>
        <w:tab/>
      </w:r>
      <w:r w:rsidRPr="0009586C">
        <w:rPr>
          <w:rFonts w:cs="Arial"/>
          <w:i/>
          <w:highlight w:val="yellow"/>
        </w:rPr>
        <w:t xml:space="preserve">Tlf. xx </w:t>
      </w:r>
      <w:proofErr w:type="spellStart"/>
      <w:r w:rsidRPr="0009586C">
        <w:rPr>
          <w:rFonts w:cs="Arial"/>
          <w:i/>
          <w:highlight w:val="yellow"/>
        </w:rPr>
        <w:t>xx</w:t>
      </w:r>
      <w:proofErr w:type="spellEnd"/>
      <w:r w:rsidRPr="0009586C">
        <w:rPr>
          <w:rFonts w:cs="Arial"/>
          <w:i/>
          <w:highlight w:val="yellow"/>
        </w:rPr>
        <w:t xml:space="preserve"> </w:t>
      </w:r>
      <w:proofErr w:type="spellStart"/>
      <w:r w:rsidRPr="0009586C">
        <w:rPr>
          <w:rFonts w:cs="Arial"/>
          <w:i/>
          <w:highlight w:val="yellow"/>
        </w:rPr>
        <w:t>xx</w:t>
      </w:r>
      <w:proofErr w:type="spellEnd"/>
      <w:r w:rsidRPr="0009586C">
        <w:rPr>
          <w:rFonts w:cs="Arial"/>
          <w:i/>
          <w:highlight w:val="yellow"/>
        </w:rPr>
        <w:t xml:space="preserve"> </w:t>
      </w:r>
      <w:proofErr w:type="spellStart"/>
      <w:r w:rsidRPr="0009586C">
        <w:rPr>
          <w:rFonts w:cs="Arial"/>
          <w:i/>
          <w:highlight w:val="yellow"/>
        </w:rPr>
        <w:t>xx</w:t>
      </w:r>
      <w:proofErr w:type="spellEnd"/>
    </w:p>
    <w:p w:rsidR="002879F6" w:rsidRPr="002879F6" w:rsidRDefault="002879F6" w:rsidP="002879F6">
      <w:pPr>
        <w:rPr>
          <w:rFonts w:cs="Arial"/>
        </w:rPr>
      </w:pPr>
    </w:p>
    <w:p w:rsidR="002879F6" w:rsidRDefault="002879F6" w:rsidP="002879F6">
      <w:pPr>
        <w:rPr>
          <w:rFonts w:cs="Arial"/>
        </w:rPr>
      </w:pPr>
      <w:r w:rsidRPr="002879F6">
        <w:rPr>
          <w:rFonts w:cs="Arial"/>
        </w:rPr>
        <w:t>Udbudsmaterialet omfatter:</w:t>
      </w:r>
    </w:p>
    <w:p w:rsidR="00DB7419" w:rsidRDefault="00DB7419" w:rsidP="002879F6">
      <w:pPr>
        <w:rPr>
          <w:rFonts w:cs="Arial"/>
        </w:rPr>
      </w:pPr>
    </w:p>
    <w:p w:rsidR="00DB7419" w:rsidRDefault="00DB7419" w:rsidP="00DB7419">
      <w:pPr>
        <w:pStyle w:val="Opstilling-punkttegn"/>
      </w:pPr>
      <w:r>
        <w:t>Udbudsbrev (UB)</w:t>
      </w:r>
    </w:p>
    <w:p w:rsidR="00DB7419" w:rsidRDefault="00DB7419" w:rsidP="00DB7419">
      <w:pPr>
        <w:pStyle w:val="Opstilling-punkttegn"/>
      </w:pPr>
      <w:r>
        <w:t>Særlige betingelser (SB)</w:t>
      </w:r>
    </w:p>
    <w:p w:rsidR="00DB7419" w:rsidRDefault="00DB7419" w:rsidP="00DB7419">
      <w:pPr>
        <w:pStyle w:val="Opstilling-punkttegn"/>
      </w:pPr>
      <w:r>
        <w:t xml:space="preserve">Særlige </w:t>
      </w:r>
      <w:r w:rsidR="00972C2B">
        <w:t>arbejdsbeskrivelser</w:t>
      </w:r>
      <w:r>
        <w:t xml:space="preserve"> (SAB)</w:t>
      </w:r>
    </w:p>
    <w:p w:rsidR="00DB7419" w:rsidRDefault="00DB7419" w:rsidP="00DB7419">
      <w:pPr>
        <w:pStyle w:val="Opstilling-punkttegn"/>
      </w:pPr>
      <w:r>
        <w:t>Tilbuds- og afregningsgrundlag (TAG)</w:t>
      </w:r>
    </w:p>
    <w:p w:rsidR="00DB7419" w:rsidRDefault="00DB7419" w:rsidP="00DB7419">
      <w:pPr>
        <w:pStyle w:val="Opstilling-punkttegn"/>
      </w:pPr>
      <w:r>
        <w:t>Tilbudsliste (TBL)</w:t>
      </w:r>
    </w:p>
    <w:p w:rsidR="00DB7419" w:rsidRDefault="00DB7419" w:rsidP="00DB7419">
      <w:pPr>
        <w:pStyle w:val="Opstilling-punkttegn"/>
      </w:pPr>
      <w:r>
        <w:t>Bilag, herunder TV-inspektioner og brøndrapporter</w:t>
      </w:r>
    </w:p>
    <w:p w:rsidR="00DB7419" w:rsidRDefault="00DB7419" w:rsidP="00DB7419">
      <w:pPr>
        <w:pStyle w:val="Opstilling-punkttegn"/>
      </w:pPr>
      <w:r>
        <w:t>Licitationskuvert</w:t>
      </w:r>
    </w:p>
    <w:p w:rsidR="002879F6" w:rsidRPr="002879F6" w:rsidRDefault="002879F6" w:rsidP="002879F6">
      <w:pPr>
        <w:rPr>
          <w:rFonts w:cs="Arial"/>
        </w:rPr>
      </w:pPr>
    </w:p>
    <w:p w:rsidR="002879F6" w:rsidRPr="002879F6" w:rsidRDefault="002879F6" w:rsidP="002879F6">
      <w:pPr>
        <w:rPr>
          <w:rFonts w:cs="Arial"/>
        </w:rPr>
      </w:pPr>
      <w:r w:rsidRPr="002879F6">
        <w:rPr>
          <w:rFonts w:cs="Arial"/>
        </w:rPr>
        <w:t xml:space="preserve">Den bydende skal straks ved modtagelsen af udbudsmaterialet kontrollere, at det nævnte materiale er indeholdt. Tilbudslisten </w:t>
      </w:r>
      <w:r w:rsidR="007A4C1E">
        <w:rPr>
          <w:rFonts w:cs="Arial"/>
        </w:rPr>
        <w:t xml:space="preserve">er medsendt </w:t>
      </w:r>
      <w:r w:rsidRPr="002879F6">
        <w:rPr>
          <w:rFonts w:cs="Arial"/>
        </w:rPr>
        <w:t>digitalt</w:t>
      </w:r>
      <w:r w:rsidR="007A4C1E">
        <w:rPr>
          <w:rFonts w:cs="Arial"/>
        </w:rPr>
        <w:t xml:space="preserve"> i Excel-format</w:t>
      </w:r>
      <w:r w:rsidRPr="002879F6">
        <w:rPr>
          <w:rFonts w:cs="Arial"/>
        </w:rPr>
        <w:t>.</w:t>
      </w:r>
    </w:p>
    <w:p w:rsidR="002879F6" w:rsidRPr="002879F6" w:rsidRDefault="002879F6" w:rsidP="002879F6">
      <w:pPr>
        <w:rPr>
          <w:rFonts w:cs="Arial"/>
        </w:rPr>
      </w:pPr>
    </w:p>
    <w:p w:rsidR="002879F6" w:rsidRPr="002879F6" w:rsidRDefault="002879F6" w:rsidP="002879F6">
      <w:pPr>
        <w:rPr>
          <w:rFonts w:cs="Arial"/>
        </w:rPr>
      </w:pPr>
      <w:r w:rsidRPr="002879F6">
        <w:rPr>
          <w:rFonts w:cs="Arial"/>
        </w:rPr>
        <w:t xml:space="preserve">Der afholdes møde med </w:t>
      </w:r>
      <w:proofErr w:type="gramStart"/>
      <w:r w:rsidRPr="002879F6">
        <w:rPr>
          <w:rFonts w:cs="Arial"/>
        </w:rPr>
        <w:t>de</w:t>
      </w:r>
      <w:proofErr w:type="gramEnd"/>
      <w:r w:rsidRPr="002879F6">
        <w:rPr>
          <w:rFonts w:cs="Arial"/>
        </w:rPr>
        <w:t xml:space="preserve"> bydende </w:t>
      </w:r>
      <w:proofErr w:type="gramStart"/>
      <w:r w:rsidRPr="001550D6">
        <w:rPr>
          <w:rFonts w:cs="Arial"/>
          <w:i/>
          <w:highlight w:val="yellow"/>
        </w:rPr>
        <w:t>ugedag</w:t>
      </w:r>
      <w:proofErr w:type="gramEnd"/>
      <w:r w:rsidRPr="002879F6">
        <w:rPr>
          <w:rFonts w:cs="Arial"/>
        </w:rPr>
        <w:t xml:space="preserve"> den </w:t>
      </w:r>
      <w:r w:rsidRPr="0009586C">
        <w:rPr>
          <w:rFonts w:cs="Arial"/>
          <w:i/>
          <w:highlight w:val="yellow"/>
        </w:rPr>
        <w:t>xx. måned 20xx</w:t>
      </w:r>
      <w:r w:rsidRPr="002879F6">
        <w:rPr>
          <w:rFonts w:cs="Arial"/>
        </w:rPr>
        <w:t xml:space="preserve"> hos bygherren, hvor de bydende vil få mulighed for at stille spørgsmål til udbudsmaterialet. Efter mødet vil der blive udsendt et referat og eventuelt et rettelsesbrev.</w:t>
      </w:r>
    </w:p>
    <w:p w:rsidR="002879F6" w:rsidRPr="002879F6" w:rsidRDefault="002879F6" w:rsidP="002879F6">
      <w:pPr>
        <w:rPr>
          <w:rFonts w:cs="Arial"/>
        </w:rPr>
      </w:pPr>
    </w:p>
    <w:p w:rsidR="002879F6" w:rsidRPr="002879F6" w:rsidRDefault="002879F6" w:rsidP="002879F6">
      <w:pPr>
        <w:rPr>
          <w:rFonts w:cs="Arial"/>
        </w:rPr>
      </w:pPr>
      <w:r w:rsidRPr="002879F6">
        <w:rPr>
          <w:rFonts w:cs="Arial"/>
        </w:rPr>
        <w:t xml:space="preserve">Spørgsmål stilles til Navn Navnsen pr. mail. Spørgsmål til udbudsmaterialet skal være skriftelige og skal være fremme senest den </w:t>
      </w:r>
      <w:r w:rsidRPr="0009586C">
        <w:rPr>
          <w:rFonts w:cs="Arial"/>
          <w:highlight w:val="yellow"/>
        </w:rPr>
        <w:t>xx. måned 20xx</w:t>
      </w:r>
      <w:r w:rsidRPr="002879F6">
        <w:rPr>
          <w:rFonts w:cs="Arial"/>
        </w:rPr>
        <w:t xml:space="preserve">. Bygherren vil svare på spørgsmål senest den </w:t>
      </w:r>
      <w:r w:rsidRPr="0009586C">
        <w:rPr>
          <w:rFonts w:cs="Arial"/>
          <w:i/>
          <w:highlight w:val="yellow"/>
        </w:rPr>
        <w:t>xx. måned 20xx.</w:t>
      </w:r>
    </w:p>
    <w:p w:rsidR="002879F6" w:rsidRPr="002879F6" w:rsidRDefault="002879F6" w:rsidP="002879F6">
      <w:pPr>
        <w:rPr>
          <w:rFonts w:cs="Arial"/>
        </w:rPr>
      </w:pPr>
    </w:p>
    <w:p w:rsidR="002879F6" w:rsidRPr="002879F6" w:rsidRDefault="002879F6" w:rsidP="002879F6">
      <w:pPr>
        <w:rPr>
          <w:rFonts w:cs="Arial"/>
        </w:rPr>
      </w:pPr>
      <w:r w:rsidRPr="002879F6">
        <w:rPr>
          <w:rFonts w:cs="Arial"/>
        </w:rPr>
        <w:t xml:space="preserve">Der afholdes licitation den </w:t>
      </w:r>
      <w:r w:rsidRPr="0009586C">
        <w:rPr>
          <w:rFonts w:cs="Arial"/>
          <w:i/>
          <w:highlight w:val="yellow"/>
        </w:rPr>
        <w:t xml:space="preserve">xx. måned 20xx, kl. </w:t>
      </w:r>
      <w:proofErr w:type="spellStart"/>
      <w:r w:rsidRPr="0009586C">
        <w:rPr>
          <w:rFonts w:cs="Arial"/>
          <w:i/>
          <w:highlight w:val="yellow"/>
        </w:rPr>
        <w:t>xx.xx</w:t>
      </w:r>
      <w:proofErr w:type="spellEnd"/>
      <w:r w:rsidRPr="002879F6">
        <w:rPr>
          <w:rFonts w:cs="Arial"/>
        </w:rPr>
        <w:t xml:space="preserve"> hos bygherren. Åbningen af tilbuddene vil ske i overværelse af de bydende på adressen </w:t>
      </w:r>
      <w:r w:rsidRPr="00AB6E61">
        <w:rPr>
          <w:rFonts w:cs="Arial"/>
          <w:i/>
          <w:highlight w:val="yellow"/>
        </w:rPr>
        <w:t>Vejnavn og nr., by og postnummer, evt. lokale</w:t>
      </w:r>
      <w:r w:rsidRPr="002879F6">
        <w:rPr>
          <w:rFonts w:cs="Arial"/>
        </w:rPr>
        <w:t>.</w:t>
      </w:r>
    </w:p>
    <w:p w:rsidR="002879F6" w:rsidRPr="002879F6" w:rsidRDefault="002879F6" w:rsidP="002879F6">
      <w:pPr>
        <w:rPr>
          <w:rFonts w:cs="Arial"/>
        </w:rPr>
      </w:pPr>
      <w:r w:rsidRPr="002879F6">
        <w:rPr>
          <w:rFonts w:cs="Arial"/>
        </w:rPr>
        <w:t>Tilbud kan afleveres elektronisk.</w:t>
      </w:r>
    </w:p>
    <w:p w:rsidR="002879F6" w:rsidRPr="002879F6" w:rsidRDefault="002879F6" w:rsidP="002879F6">
      <w:pPr>
        <w:rPr>
          <w:rFonts w:cs="Arial"/>
        </w:rPr>
      </w:pPr>
    </w:p>
    <w:p w:rsidR="002879F6" w:rsidRPr="002879F6" w:rsidRDefault="002879F6" w:rsidP="002879F6">
      <w:pPr>
        <w:rPr>
          <w:rFonts w:cs="Arial"/>
        </w:rPr>
      </w:pPr>
      <w:r w:rsidRPr="002879F6">
        <w:rPr>
          <w:rFonts w:cs="Arial"/>
        </w:rPr>
        <w:lastRenderedPageBreak/>
        <w:t>Udbudsform og tildelingskriterier</w:t>
      </w:r>
    </w:p>
    <w:p w:rsidR="002879F6" w:rsidRDefault="002879F6" w:rsidP="002879F6">
      <w:pPr>
        <w:rPr>
          <w:rFonts w:cs="Arial"/>
        </w:rPr>
      </w:pPr>
    </w:p>
    <w:p w:rsidR="002879F6" w:rsidRPr="002879F6" w:rsidRDefault="002879F6" w:rsidP="002879F6">
      <w:pPr>
        <w:rPr>
          <w:rFonts w:cs="Arial"/>
        </w:rPr>
      </w:pPr>
      <w:r w:rsidRPr="002879F6">
        <w:rPr>
          <w:rFonts w:cs="Arial"/>
        </w:rPr>
        <w:t xml:space="preserve">Arbejdet udbydes i begrænset licitation blandt </w:t>
      </w:r>
      <w:r w:rsidRPr="0009586C">
        <w:rPr>
          <w:rFonts w:cs="Arial"/>
          <w:i/>
          <w:highlight w:val="yellow"/>
        </w:rPr>
        <w:t>X</w:t>
      </w:r>
      <w:r>
        <w:rPr>
          <w:rFonts w:cs="Arial"/>
        </w:rPr>
        <w:t xml:space="preserve"> </w:t>
      </w:r>
      <w:r w:rsidRPr="002879F6">
        <w:rPr>
          <w:rFonts w:cs="Arial"/>
        </w:rPr>
        <w:t xml:space="preserve">virksomheder, der leverer foringer, og som er optaget eller er under optagelse i ”Kontrolordning for Ledningsrenovering”, eller som lever op til de </w:t>
      </w:r>
      <w:r w:rsidR="00972C2B">
        <w:rPr>
          <w:rFonts w:cs="Arial"/>
        </w:rPr>
        <w:t>9</w:t>
      </w:r>
      <w:r w:rsidRPr="002879F6">
        <w:rPr>
          <w:rFonts w:cs="Arial"/>
        </w:rPr>
        <w:t xml:space="preserve"> punkter, der er nævnt i AAB'-en under pkt. 4.16.</w:t>
      </w:r>
    </w:p>
    <w:p w:rsidR="002879F6" w:rsidRPr="002879F6" w:rsidRDefault="002879F6" w:rsidP="002879F6">
      <w:pPr>
        <w:rPr>
          <w:rFonts w:cs="Arial"/>
        </w:rPr>
      </w:pPr>
    </w:p>
    <w:p w:rsidR="002879F6" w:rsidRPr="002879F6" w:rsidRDefault="002879F6" w:rsidP="002879F6">
      <w:pPr>
        <w:rPr>
          <w:rFonts w:cs="Arial"/>
        </w:rPr>
      </w:pPr>
      <w:r w:rsidRPr="002879F6">
        <w:rPr>
          <w:rFonts w:cs="Arial"/>
        </w:rPr>
        <w:t>Som tildelingskriterie anvendes laveste pris.</w:t>
      </w:r>
    </w:p>
    <w:p w:rsidR="002879F6" w:rsidRPr="002879F6" w:rsidRDefault="002879F6" w:rsidP="002879F6">
      <w:pPr>
        <w:rPr>
          <w:rFonts w:cs="Arial"/>
        </w:rPr>
      </w:pPr>
    </w:p>
    <w:p w:rsidR="002879F6" w:rsidRPr="002879F6" w:rsidRDefault="002879F6" w:rsidP="002879F6">
      <w:pPr>
        <w:rPr>
          <w:rFonts w:cs="Arial"/>
        </w:rPr>
      </w:pPr>
      <w:r w:rsidRPr="002879F6">
        <w:rPr>
          <w:rFonts w:cs="Arial"/>
        </w:rPr>
        <w:t xml:space="preserve">Der skal udfyldes en tilbudsliste, der indeholder </w:t>
      </w:r>
      <w:r>
        <w:rPr>
          <w:rFonts w:cs="Arial"/>
        </w:rPr>
        <w:t>typiske mængder for et års foringsarb</w:t>
      </w:r>
      <w:r w:rsidR="00E658E6">
        <w:rPr>
          <w:rFonts w:cs="Arial"/>
        </w:rPr>
        <w:t>e</w:t>
      </w:r>
      <w:r>
        <w:rPr>
          <w:rFonts w:cs="Arial"/>
        </w:rPr>
        <w:t>jde og tilhørende øvrige</w:t>
      </w:r>
      <w:r w:rsidRPr="002879F6">
        <w:rPr>
          <w:rFonts w:cs="Arial"/>
        </w:rPr>
        <w:t xml:space="preserve"> </w:t>
      </w:r>
      <w:r w:rsidR="00274D06">
        <w:rPr>
          <w:rFonts w:cs="Arial"/>
        </w:rPr>
        <w:t>opgaver</w:t>
      </w:r>
      <w:r w:rsidRPr="002879F6">
        <w:rPr>
          <w:rFonts w:cs="Arial"/>
        </w:rPr>
        <w:t xml:space="preserve">, der skal udføres. </w:t>
      </w:r>
    </w:p>
    <w:p w:rsidR="002879F6" w:rsidRPr="002879F6" w:rsidRDefault="002879F6" w:rsidP="002879F6">
      <w:pPr>
        <w:rPr>
          <w:rFonts w:cs="Arial"/>
        </w:rPr>
      </w:pPr>
    </w:p>
    <w:p w:rsidR="002879F6" w:rsidRPr="002879F6" w:rsidRDefault="002879F6" w:rsidP="002879F6">
      <w:pPr>
        <w:rPr>
          <w:rFonts w:cs="Arial"/>
        </w:rPr>
      </w:pPr>
      <w:r w:rsidRPr="002879F6">
        <w:rPr>
          <w:rFonts w:cs="Arial"/>
        </w:rPr>
        <w:t>Tidsplan</w:t>
      </w:r>
    </w:p>
    <w:p w:rsidR="002879F6" w:rsidRPr="002879F6" w:rsidRDefault="002879F6" w:rsidP="002879F6">
      <w:pPr>
        <w:rPr>
          <w:rFonts w:cs="Arial"/>
        </w:rPr>
      </w:pPr>
    </w:p>
    <w:p w:rsidR="002879F6" w:rsidRDefault="002879F6" w:rsidP="002879F6">
      <w:pPr>
        <w:rPr>
          <w:rFonts w:cs="Arial"/>
        </w:rPr>
      </w:pPr>
      <w:r w:rsidRPr="002879F6">
        <w:rPr>
          <w:rFonts w:cs="Arial"/>
        </w:rPr>
        <w:t>Der er følgende tidsplan for udbuddet:</w:t>
      </w:r>
    </w:p>
    <w:p w:rsidR="00DB7419" w:rsidRPr="006562ED" w:rsidRDefault="00DB7419" w:rsidP="00DB7419">
      <w:pPr>
        <w:pStyle w:val="Opstilling-punkttegn"/>
      </w:pPr>
      <w:r>
        <w:t xml:space="preserve">Udsendelse af udbudsmateriale </w:t>
      </w:r>
      <w:r w:rsidRPr="006562ED">
        <w:rPr>
          <w:i/>
          <w:highlight w:val="yellow"/>
        </w:rPr>
        <w:t>dato</w:t>
      </w:r>
    </w:p>
    <w:p w:rsidR="00DB7419" w:rsidRDefault="00DB7419" w:rsidP="00DB7419">
      <w:pPr>
        <w:pStyle w:val="Opstilling-punkttegn"/>
      </w:pPr>
      <w:r>
        <w:t xml:space="preserve">Sidste frist for spørgsmål </w:t>
      </w:r>
      <w:r w:rsidRPr="006562ED">
        <w:rPr>
          <w:i/>
          <w:highlight w:val="yellow"/>
        </w:rPr>
        <w:t>dato</w:t>
      </w:r>
    </w:p>
    <w:p w:rsidR="00DB7419" w:rsidRPr="006562ED" w:rsidRDefault="00DB7419" w:rsidP="00DB7419">
      <w:pPr>
        <w:pStyle w:val="Opstilling-punkttegn"/>
      </w:pPr>
      <w:r>
        <w:t xml:space="preserve">Seneste udsendelse af evt. rettelsesblade og svar på spørgsmål </w:t>
      </w:r>
      <w:r w:rsidRPr="006562ED">
        <w:rPr>
          <w:i/>
          <w:highlight w:val="yellow"/>
        </w:rPr>
        <w:t>dato</w:t>
      </w:r>
    </w:p>
    <w:p w:rsidR="00DB7419" w:rsidRPr="006562ED" w:rsidRDefault="00972C2B" w:rsidP="00DB7419">
      <w:pPr>
        <w:pStyle w:val="Opstilling-punkttegn"/>
      </w:pPr>
      <w:r>
        <w:t>Aflevering</w:t>
      </w:r>
      <w:r w:rsidR="00DB7419">
        <w:t xml:space="preserve"> af tilbud </w:t>
      </w:r>
      <w:r w:rsidR="00DB7419" w:rsidRPr="006562ED">
        <w:rPr>
          <w:i/>
          <w:highlight w:val="yellow"/>
        </w:rPr>
        <w:t>dato og tid</w:t>
      </w:r>
    </w:p>
    <w:p w:rsidR="00DB7419" w:rsidRPr="008D02EE" w:rsidRDefault="00DB7419" w:rsidP="00DB7419">
      <w:pPr>
        <w:pStyle w:val="Opstilling-punkttegn"/>
      </w:pPr>
      <w:r>
        <w:t xml:space="preserve">Indgåelse af kontrakt </w:t>
      </w:r>
      <w:r w:rsidRPr="006562ED">
        <w:rPr>
          <w:i/>
          <w:highlight w:val="yellow"/>
        </w:rPr>
        <w:t>uge, år</w:t>
      </w:r>
    </w:p>
    <w:p w:rsidR="002879F6" w:rsidRPr="002879F6" w:rsidRDefault="002879F6" w:rsidP="002879F6">
      <w:pPr>
        <w:rPr>
          <w:rFonts w:cs="Arial"/>
        </w:rPr>
      </w:pPr>
    </w:p>
    <w:p w:rsidR="002879F6" w:rsidRPr="002879F6" w:rsidRDefault="002879F6" w:rsidP="002879F6">
      <w:pPr>
        <w:rPr>
          <w:rFonts w:cs="Arial"/>
        </w:rPr>
      </w:pPr>
      <w:r w:rsidRPr="002879F6">
        <w:rPr>
          <w:rFonts w:cs="Arial"/>
        </w:rPr>
        <w:t>Indhold i tilbud</w:t>
      </w:r>
    </w:p>
    <w:p w:rsidR="002879F6" w:rsidRPr="002879F6" w:rsidRDefault="002879F6" w:rsidP="002879F6">
      <w:pPr>
        <w:rPr>
          <w:rFonts w:cs="Arial"/>
        </w:rPr>
      </w:pPr>
    </w:p>
    <w:p w:rsidR="002879F6" w:rsidRPr="002879F6" w:rsidRDefault="002879F6" w:rsidP="002879F6">
      <w:pPr>
        <w:rPr>
          <w:rFonts w:cs="Arial"/>
        </w:rPr>
      </w:pPr>
      <w:r w:rsidRPr="002879F6">
        <w:rPr>
          <w:rFonts w:cs="Arial"/>
        </w:rPr>
        <w:t>Entreprenøren skal levere følgende oplysninger ved afgivelse af tilbud:</w:t>
      </w:r>
    </w:p>
    <w:p w:rsidR="00DB7419" w:rsidRDefault="00DB7419" w:rsidP="00DB7419">
      <w:pPr>
        <w:pStyle w:val="Opstilling-punkttegn"/>
      </w:pPr>
      <w:r>
        <w:t xml:space="preserve">Udfyldt tilbudsliste med </w:t>
      </w:r>
      <w:r w:rsidR="00972C2B">
        <w:t>angivelse</w:t>
      </w:r>
      <w:r>
        <w:t xml:space="preserve"> af</w:t>
      </w:r>
      <w:r w:rsidR="00274D06">
        <w:t>,</w:t>
      </w:r>
      <w:r>
        <w:t xml:space="preserve"> hvilket kontrolsystem der tilbydes på de enkelte dele</w:t>
      </w:r>
    </w:p>
    <w:p w:rsidR="00274D06" w:rsidRPr="00274D06" w:rsidRDefault="00DB7419" w:rsidP="0009586C">
      <w:pPr>
        <w:pStyle w:val="Opstilling-punkttegn"/>
        <w:rPr>
          <w:rFonts w:cs="Arial"/>
        </w:rPr>
      </w:pPr>
      <w:r>
        <w:t>Øvrige tilbudsdokumenter, herunder:</w:t>
      </w:r>
    </w:p>
    <w:p w:rsidR="00274D06" w:rsidRPr="00274D06" w:rsidRDefault="00DB7419" w:rsidP="00A3457E">
      <w:pPr>
        <w:pStyle w:val="Opstilling-punkttegn"/>
        <w:numPr>
          <w:ilvl w:val="1"/>
          <w:numId w:val="17"/>
        </w:numPr>
        <w:rPr>
          <w:rFonts w:cs="Arial"/>
        </w:rPr>
      </w:pPr>
      <w:r>
        <w:t>dokumentation for kontrol og kvalitet af NO_DIG system, dvs. optagelsesbevis fra Kontrolordning eller dokumentation for tilsvarende kontrol og kvalitet</w:t>
      </w:r>
    </w:p>
    <w:p w:rsidR="002879F6" w:rsidRDefault="00DB7419" w:rsidP="00A3457E">
      <w:pPr>
        <w:pStyle w:val="Opstilling-punkttegn"/>
        <w:numPr>
          <w:ilvl w:val="1"/>
          <w:numId w:val="17"/>
        </w:numPr>
        <w:rPr>
          <w:rFonts w:cs="Arial"/>
        </w:rPr>
      </w:pPr>
      <w:r>
        <w:t>udfyldt tro- og loveerklæring jf. lov om gæld til det offentlige</w:t>
      </w:r>
    </w:p>
    <w:p w:rsidR="00DB7419" w:rsidRDefault="00DB7419" w:rsidP="002879F6">
      <w:pPr>
        <w:rPr>
          <w:rFonts w:cs="Arial"/>
        </w:rPr>
      </w:pPr>
    </w:p>
    <w:p w:rsidR="002879F6" w:rsidRPr="002879F6" w:rsidRDefault="002879F6" w:rsidP="002879F6">
      <w:pPr>
        <w:rPr>
          <w:rFonts w:cs="Arial"/>
        </w:rPr>
      </w:pPr>
      <w:r w:rsidRPr="002879F6">
        <w:rPr>
          <w:rFonts w:cs="Arial"/>
        </w:rPr>
        <w:t>Løn og ansættelsesvilkår</w:t>
      </w:r>
    </w:p>
    <w:p w:rsidR="002879F6" w:rsidRPr="002879F6" w:rsidRDefault="002879F6" w:rsidP="002879F6">
      <w:pPr>
        <w:rPr>
          <w:rFonts w:cs="Arial"/>
        </w:rPr>
      </w:pPr>
      <w:r w:rsidRPr="002879F6">
        <w:rPr>
          <w:rFonts w:cs="Arial"/>
        </w:rPr>
        <w:t>Entreprenøren er i overensstemmelse med ILO konvention nr. 94 om arbejdsklausuler i offentlige kontrakter forpligtet til at sikre, at lønarbejdere og eventuelle underleverandørers lønarbejdere</w:t>
      </w:r>
      <w:r w:rsidR="00274D06">
        <w:rPr>
          <w:rFonts w:cs="Arial"/>
        </w:rPr>
        <w:t>,</w:t>
      </w:r>
      <w:r w:rsidRPr="002879F6">
        <w:rPr>
          <w:rFonts w:cs="Arial"/>
        </w:rPr>
        <w:t xml:space="preserve"> der er beskæftiget i Danmark med opgavens udførelse</w:t>
      </w:r>
      <w:r w:rsidR="00274D06">
        <w:rPr>
          <w:rFonts w:cs="Arial"/>
        </w:rPr>
        <w:t>,</w:t>
      </w:r>
      <w:r w:rsidRPr="002879F6">
        <w:rPr>
          <w:rFonts w:cs="Arial"/>
        </w:rPr>
        <w:t xml:space="preserve"> tilsikres løn (herunder særlige ydelser), arbejdstid og andre arbejdsvilkår, som ikke er mindre gunstige end dem, der i henhold til en gældende kollektiv overenskomst, voldgiftskendelse, nationale love eller administrative forskrifter gælder for arbejde af samme art inden for vedkommende fag eller industri, hvor arbejdet udføres. Entreprenøren er forpligtet til at orientere medarbejderne om gældende arbejdsvilkår.</w:t>
      </w:r>
    </w:p>
    <w:p w:rsidR="002879F6" w:rsidRPr="002879F6" w:rsidRDefault="002879F6" w:rsidP="002879F6">
      <w:pPr>
        <w:rPr>
          <w:rFonts w:cs="Arial"/>
        </w:rPr>
      </w:pPr>
    </w:p>
    <w:p w:rsidR="002879F6" w:rsidRPr="002879F6" w:rsidRDefault="002879F6" w:rsidP="002879F6">
      <w:pPr>
        <w:rPr>
          <w:rFonts w:cs="Arial"/>
        </w:rPr>
      </w:pPr>
      <w:r w:rsidRPr="002879F6">
        <w:rPr>
          <w:rFonts w:cs="Arial"/>
        </w:rPr>
        <w:t xml:space="preserve">Der henvises til kollektive overenskomster indgået af de mest repræsentative arbejdsmarkedsparter i Danmark, og som gælder på hele det danske område, eller flere overenskomster indgået med samme arbejdsgiverforening og under samme lønmodtagerorganisation og med vilkår, der må anses for ensartede og som samlet er landsdækkende, anses i denne forbindelse også som én overenskomst, som gælder på hele det danske område. </w:t>
      </w:r>
    </w:p>
    <w:p w:rsidR="002879F6" w:rsidRPr="002879F6" w:rsidRDefault="002879F6" w:rsidP="002879F6">
      <w:pPr>
        <w:rPr>
          <w:rFonts w:cs="Arial"/>
        </w:rPr>
      </w:pPr>
    </w:p>
    <w:p w:rsidR="002879F6" w:rsidRPr="002879F6" w:rsidRDefault="002879F6" w:rsidP="002879F6">
      <w:pPr>
        <w:rPr>
          <w:rFonts w:cs="Arial"/>
        </w:rPr>
      </w:pPr>
      <w:r w:rsidRPr="002879F6">
        <w:rPr>
          <w:rFonts w:cs="Arial"/>
        </w:rPr>
        <w:t>Entreprenøren forpligter sig til at sikre medarbejdere, herunder også underleverandørers medarbejdere, der er beskæftiget i Danmark med opgavens udførelse, løn- og ansættelsesvilkår som nævnt ovenfor, og er forpligtet til at orientere medarbejderne om de gældende arbejdsvilkår.</w:t>
      </w:r>
    </w:p>
    <w:p w:rsidR="002879F6" w:rsidRPr="002879F6" w:rsidRDefault="002879F6" w:rsidP="002879F6">
      <w:pPr>
        <w:rPr>
          <w:rFonts w:cs="Arial"/>
        </w:rPr>
      </w:pPr>
    </w:p>
    <w:p w:rsidR="002879F6" w:rsidRDefault="002879F6" w:rsidP="002879F6">
      <w:pPr>
        <w:rPr>
          <w:rFonts w:cs="Arial"/>
        </w:rPr>
      </w:pPr>
      <w:r w:rsidRPr="002879F6">
        <w:rPr>
          <w:rFonts w:cs="Arial"/>
        </w:rPr>
        <w:t>Overholder entreprenøren ikke de ovennævnte krav, og medfører dette et berettiget krav på yderligere løn fra de ansatte, kan bygherren foretage tilbagehold i betalingerne til entreprenøren med henblik på at sikre de ansatte de nævnte ansættelsesvilkår.</w:t>
      </w:r>
    </w:p>
    <w:p w:rsidR="002879F6" w:rsidRDefault="002879F6" w:rsidP="00491D3C">
      <w:pPr>
        <w:rPr>
          <w:rFonts w:cs="Arial"/>
        </w:rPr>
      </w:pPr>
    </w:p>
    <w:p w:rsidR="002C3E81" w:rsidRDefault="00491D3C" w:rsidP="001E24D0">
      <w:pPr>
        <w:rPr>
          <w:rFonts w:cs="Arial"/>
        </w:rPr>
      </w:pPr>
      <w:r w:rsidRPr="004D73FC">
        <w:rPr>
          <w:rFonts w:cs="Arial"/>
        </w:rPr>
        <w:t>Med venlig hilsen</w:t>
      </w:r>
    </w:p>
    <w:p w:rsidR="006C7B2F" w:rsidRDefault="006C7B2F" w:rsidP="001E24D0">
      <w:pPr>
        <w:rPr>
          <w:rFonts w:cs="Arial"/>
        </w:rPr>
      </w:pPr>
      <w:r w:rsidRPr="006C7B2F">
        <w:rPr>
          <w:rFonts w:cs="Arial"/>
          <w:i/>
          <w:highlight w:val="yellow"/>
        </w:rPr>
        <w:t>Navn Navn</w:t>
      </w:r>
      <w:r>
        <w:rPr>
          <w:rFonts w:cs="Arial"/>
          <w:i/>
          <w:highlight w:val="yellow"/>
        </w:rPr>
        <w:t>e</w:t>
      </w:r>
      <w:r w:rsidRPr="006C7B2F">
        <w:rPr>
          <w:rFonts w:cs="Arial"/>
          <w:i/>
          <w:highlight w:val="yellow"/>
        </w:rPr>
        <w:t>sen</w:t>
      </w:r>
    </w:p>
    <w:p w:rsidR="006C7B2F" w:rsidRDefault="006C7B2F" w:rsidP="001E24D0">
      <w:pPr>
        <w:rPr>
          <w:rFonts w:ascii="Arial" w:hAnsi="Arial" w:cs="Arial"/>
        </w:rPr>
        <w:sectPr w:rsidR="006C7B2F" w:rsidSect="00B24295">
          <w:headerReference w:type="default" r:id="rId30"/>
          <w:pgSz w:w="11906" w:h="16838" w:code="9"/>
          <w:pgMar w:top="663" w:right="1191" w:bottom="907" w:left="1814" w:header="357" w:footer="454" w:gutter="0"/>
          <w:cols w:space="708"/>
          <w:docGrid w:linePitch="360"/>
        </w:sectPr>
      </w:pPr>
    </w:p>
    <w:p w:rsidR="00F235F0" w:rsidRDefault="00F235F0" w:rsidP="00F235F0">
      <w:pPr>
        <w:pStyle w:val="Overskrift2"/>
      </w:pPr>
      <w:bookmarkStart w:id="50" w:name="_Toc460353831"/>
      <w:r>
        <w:lastRenderedPageBreak/>
        <w:t xml:space="preserve">Udbudsbrev (UB), </w:t>
      </w:r>
      <w:r w:rsidR="001F1593">
        <w:t>rammeaftale (RA), økonomisk mest fordelagtige (ØMF)</w:t>
      </w:r>
      <w:bookmarkEnd w:id="50"/>
    </w:p>
    <w:p w:rsidR="00857804" w:rsidRPr="004D73FC" w:rsidRDefault="00857804" w:rsidP="00857804">
      <w:pPr>
        <w:rPr>
          <w:rFonts w:cs="Arial"/>
        </w:rPr>
      </w:pPr>
      <w:r w:rsidRPr="004D73FC">
        <w:rPr>
          <w:rFonts w:cs="Arial"/>
        </w:rPr>
        <w:t>Til de bydende</w:t>
      </w:r>
    </w:p>
    <w:p w:rsidR="00857804" w:rsidRPr="004D73FC" w:rsidRDefault="00857804" w:rsidP="00857804">
      <w:pPr>
        <w:rPr>
          <w:rFonts w:cs="Arial"/>
        </w:rPr>
      </w:pPr>
    </w:p>
    <w:p w:rsidR="00857804" w:rsidRPr="004D73FC" w:rsidRDefault="00857804" w:rsidP="00857804">
      <w:pPr>
        <w:rPr>
          <w:rFonts w:cs="Arial"/>
        </w:rPr>
      </w:pPr>
    </w:p>
    <w:p w:rsidR="00857804" w:rsidRPr="004D73FC" w:rsidRDefault="00857804" w:rsidP="00857804">
      <w:pPr>
        <w:rPr>
          <w:rFonts w:cs="Arial"/>
        </w:rPr>
      </w:pPr>
    </w:p>
    <w:p w:rsidR="00857804" w:rsidRPr="004D73FC" w:rsidRDefault="00857804" w:rsidP="00857804">
      <w:pPr>
        <w:rPr>
          <w:rFonts w:cs="Arial"/>
        </w:rPr>
      </w:pPr>
    </w:p>
    <w:p w:rsidR="00857804" w:rsidRPr="004D73FC" w:rsidRDefault="006C7B2F" w:rsidP="00857804">
      <w:pPr>
        <w:rPr>
          <w:rFonts w:cs="Arial"/>
          <w:b/>
        </w:rPr>
      </w:pPr>
      <w:r>
        <w:rPr>
          <w:rFonts w:cs="Arial"/>
          <w:b/>
          <w:i/>
          <w:highlight w:val="yellow"/>
        </w:rPr>
        <w:t>Bygherre</w:t>
      </w:r>
      <w:r w:rsidR="00857804" w:rsidRPr="004D73FC">
        <w:rPr>
          <w:rFonts w:cs="Arial"/>
          <w:b/>
        </w:rPr>
        <w:t xml:space="preserve"> - Udbudsbrev</w:t>
      </w:r>
    </w:p>
    <w:p w:rsidR="00857804" w:rsidRPr="004D73FC" w:rsidRDefault="00857804" w:rsidP="00857804">
      <w:pPr>
        <w:rPr>
          <w:rFonts w:cs="Arial"/>
          <w:b/>
        </w:rPr>
      </w:pPr>
      <w:r w:rsidRPr="004D73FC">
        <w:rPr>
          <w:rFonts w:cs="Arial"/>
          <w:b/>
        </w:rPr>
        <w:t xml:space="preserve">Rammeaftale for foringer </w:t>
      </w:r>
    </w:p>
    <w:p w:rsidR="00857804" w:rsidRPr="004D73FC" w:rsidRDefault="00857804" w:rsidP="00857804">
      <w:pPr>
        <w:rPr>
          <w:rFonts w:cs="Arial"/>
        </w:rPr>
      </w:pPr>
    </w:p>
    <w:p w:rsidR="00857804" w:rsidRPr="004D73FC" w:rsidRDefault="006C7B2F" w:rsidP="00857804">
      <w:pPr>
        <w:rPr>
          <w:rFonts w:cs="Arial"/>
        </w:rPr>
      </w:pPr>
      <w:r w:rsidRPr="006C7B2F">
        <w:rPr>
          <w:rFonts w:cs="Arial"/>
          <w:i/>
          <w:highlight w:val="yellow"/>
        </w:rPr>
        <w:t>Bygherre</w:t>
      </w:r>
      <w:r w:rsidR="00857804" w:rsidRPr="004D73FC">
        <w:rPr>
          <w:rFonts w:cs="Arial"/>
        </w:rPr>
        <w:t xml:space="preserve"> ønsker at gennemføre et udbud af rammeaftale for foring af afløbsledninger for perioden </w:t>
      </w:r>
      <w:proofErr w:type="spellStart"/>
      <w:r w:rsidR="00857804" w:rsidRPr="004D73FC">
        <w:rPr>
          <w:rFonts w:cs="Arial"/>
          <w:i/>
          <w:highlight w:val="yellow"/>
        </w:rPr>
        <w:t>yyyy-yyyy</w:t>
      </w:r>
      <w:proofErr w:type="spellEnd"/>
      <w:r w:rsidR="00857804" w:rsidRPr="004D73FC">
        <w:rPr>
          <w:rFonts w:cs="Arial"/>
        </w:rPr>
        <w:t xml:space="preserve"> med option for forlængelse i en yderligere periode på </w:t>
      </w:r>
      <w:r w:rsidR="00857804" w:rsidRPr="004D73FC">
        <w:rPr>
          <w:rFonts w:cs="Arial"/>
          <w:i/>
          <w:highlight w:val="yellow"/>
        </w:rPr>
        <w:t>x</w:t>
      </w:r>
      <w:r w:rsidR="00857804" w:rsidRPr="004D73FC">
        <w:rPr>
          <w:rFonts w:cs="Arial"/>
          <w:i/>
        </w:rPr>
        <w:t xml:space="preserve"> </w:t>
      </w:r>
      <w:r w:rsidR="00857804" w:rsidRPr="004D73FC">
        <w:rPr>
          <w:rFonts w:cs="Arial"/>
        </w:rPr>
        <w:t xml:space="preserve">år. Arbejdet udbydes i begrænset udbud til </w:t>
      </w:r>
      <w:r w:rsidR="00857804" w:rsidRPr="004D73FC">
        <w:rPr>
          <w:rFonts w:cs="Arial"/>
          <w:i/>
          <w:highlight w:val="yellow"/>
        </w:rPr>
        <w:t>x</w:t>
      </w:r>
      <w:r w:rsidR="00857804" w:rsidRPr="004D73FC">
        <w:rPr>
          <w:rFonts w:cs="Arial"/>
        </w:rPr>
        <w:t xml:space="preserve"> bydende.</w:t>
      </w:r>
    </w:p>
    <w:p w:rsidR="00BE42F1" w:rsidRPr="004D73FC" w:rsidRDefault="00BE42F1" w:rsidP="00857804">
      <w:pPr>
        <w:rPr>
          <w:rFonts w:cs="Arial"/>
        </w:rPr>
      </w:pPr>
    </w:p>
    <w:p w:rsidR="00857804" w:rsidRPr="004D73FC" w:rsidRDefault="00857804" w:rsidP="00857804">
      <w:pPr>
        <w:rPr>
          <w:rFonts w:cs="Arial"/>
        </w:rPr>
      </w:pPr>
    </w:p>
    <w:p w:rsidR="00857804" w:rsidRDefault="00857804" w:rsidP="00857804">
      <w:pPr>
        <w:rPr>
          <w:rFonts w:cs="Arial"/>
        </w:rPr>
      </w:pPr>
    </w:p>
    <w:p w:rsidR="007A4C1E" w:rsidRPr="007A4C1E" w:rsidRDefault="007A4C1E" w:rsidP="007A4C1E">
      <w:pPr>
        <w:rPr>
          <w:rFonts w:cs="Arial"/>
        </w:rPr>
      </w:pPr>
      <w:r w:rsidRPr="007A4C1E">
        <w:rPr>
          <w:rFonts w:cs="Arial"/>
        </w:rPr>
        <w:t xml:space="preserve">Til gennemførelse af arbejdet ønsker bygherren at benytte sig af én entreprenør, som i et konstruktivt og effektivt samarbejde kan gennemføre de aktuelle foringer af hoved- og stikledning samt tilhørende </w:t>
      </w:r>
      <w:r w:rsidR="00580E92">
        <w:rPr>
          <w:rFonts w:cs="Arial"/>
        </w:rPr>
        <w:t>renovering af brøndbund.</w:t>
      </w:r>
    </w:p>
    <w:p w:rsidR="007A4C1E" w:rsidRPr="007A4C1E" w:rsidRDefault="007A4C1E" w:rsidP="007A4C1E">
      <w:pPr>
        <w:rPr>
          <w:rFonts w:cs="Arial"/>
        </w:rPr>
      </w:pPr>
    </w:p>
    <w:p w:rsidR="007A4C1E" w:rsidRPr="0009586C" w:rsidRDefault="007A4C1E" w:rsidP="007A4C1E">
      <w:pPr>
        <w:rPr>
          <w:rFonts w:cs="Arial"/>
          <w:i/>
          <w:highlight w:val="yellow"/>
        </w:rPr>
      </w:pPr>
      <w:r w:rsidRPr="007A4C1E">
        <w:rPr>
          <w:rFonts w:cs="Arial"/>
        </w:rPr>
        <w:t>Bygherren er:</w:t>
      </w:r>
      <w:r w:rsidRPr="007A4C1E">
        <w:rPr>
          <w:rFonts w:cs="Arial"/>
        </w:rPr>
        <w:tab/>
      </w:r>
      <w:r w:rsidRPr="007A4C1E">
        <w:rPr>
          <w:rFonts w:cs="Arial"/>
        </w:rPr>
        <w:tab/>
      </w:r>
      <w:r w:rsidRPr="0009586C">
        <w:rPr>
          <w:rFonts w:cs="Arial"/>
          <w:i/>
          <w:highlight w:val="yellow"/>
        </w:rPr>
        <w:t>Bygherre</w:t>
      </w:r>
    </w:p>
    <w:p w:rsidR="007A4C1E" w:rsidRPr="0009586C" w:rsidRDefault="007A4C1E" w:rsidP="007A4C1E">
      <w:pPr>
        <w:rPr>
          <w:rFonts w:cs="Arial"/>
          <w:i/>
          <w:highlight w:val="yellow"/>
        </w:rPr>
      </w:pPr>
      <w:r w:rsidRPr="00AB6E61">
        <w:rPr>
          <w:rFonts w:cs="Arial"/>
          <w:i/>
        </w:rPr>
        <w:tab/>
      </w:r>
      <w:r w:rsidRPr="00AB6E61">
        <w:rPr>
          <w:rFonts w:cs="Arial"/>
          <w:i/>
        </w:rPr>
        <w:tab/>
      </w:r>
      <w:r w:rsidRPr="0009586C">
        <w:rPr>
          <w:rFonts w:cs="Arial"/>
          <w:i/>
          <w:highlight w:val="yellow"/>
        </w:rPr>
        <w:t>Vejnavn og nr.</w:t>
      </w:r>
    </w:p>
    <w:p w:rsidR="007A4C1E" w:rsidRPr="0009586C" w:rsidRDefault="007A4C1E" w:rsidP="007A4C1E">
      <w:pPr>
        <w:rPr>
          <w:rFonts w:cs="Arial"/>
          <w:i/>
          <w:highlight w:val="yellow"/>
        </w:rPr>
      </w:pPr>
      <w:r w:rsidRPr="00AB6E61">
        <w:rPr>
          <w:rFonts w:cs="Arial"/>
          <w:i/>
        </w:rPr>
        <w:tab/>
      </w:r>
      <w:r w:rsidRPr="00AB6E61">
        <w:rPr>
          <w:rFonts w:cs="Arial"/>
          <w:i/>
        </w:rPr>
        <w:tab/>
      </w:r>
      <w:r w:rsidRPr="0009586C">
        <w:rPr>
          <w:rFonts w:cs="Arial"/>
          <w:i/>
          <w:highlight w:val="yellow"/>
        </w:rPr>
        <w:t>Postnummer og by</w:t>
      </w:r>
    </w:p>
    <w:p w:rsidR="007A4C1E" w:rsidRPr="0009586C" w:rsidRDefault="007A4C1E" w:rsidP="007A4C1E">
      <w:pPr>
        <w:rPr>
          <w:rFonts w:cs="Arial"/>
          <w:i/>
          <w:highlight w:val="yellow"/>
        </w:rPr>
      </w:pPr>
      <w:r w:rsidRPr="00AB6E61">
        <w:rPr>
          <w:rFonts w:cs="Arial"/>
          <w:i/>
        </w:rPr>
        <w:tab/>
      </w:r>
      <w:r w:rsidRPr="00AB6E61">
        <w:rPr>
          <w:rFonts w:cs="Arial"/>
          <w:i/>
        </w:rPr>
        <w:tab/>
      </w:r>
      <w:r w:rsidRPr="0009586C">
        <w:rPr>
          <w:rFonts w:cs="Arial"/>
          <w:i/>
          <w:highlight w:val="yellow"/>
        </w:rPr>
        <w:t xml:space="preserve">Kontaktperson Navn Navnesen </w:t>
      </w:r>
    </w:p>
    <w:p w:rsidR="007A4C1E" w:rsidRPr="0009586C" w:rsidRDefault="007A4C1E" w:rsidP="0009586C">
      <w:pPr>
        <w:ind w:left="1304" w:firstLine="1304"/>
        <w:rPr>
          <w:rFonts w:cs="Arial"/>
          <w:i/>
          <w:highlight w:val="yellow"/>
          <w:lang w:val="en-US"/>
        </w:rPr>
      </w:pPr>
      <w:r w:rsidRPr="0009586C">
        <w:rPr>
          <w:rFonts w:cs="Arial"/>
          <w:i/>
          <w:highlight w:val="yellow"/>
          <w:lang w:val="en-US"/>
        </w:rPr>
        <w:t>E-</w:t>
      </w:r>
      <w:proofErr w:type="gramStart"/>
      <w:r w:rsidRPr="0009586C">
        <w:rPr>
          <w:rFonts w:cs="Arial"/>
          <w:i/>
          <w:highlight w:val="yellow"/>
          <w:lang w:val="en-US"/>
        </w:rPr>
        <w:t>mail :</w:t>
      </w:r>
      <w:proofErr w:type="gramEnd"/>
      <w:r w:rsidRPr="0009586C">
        <w:rPr>
          <w:rFonts w:cs="Arial"/>
          <w:i/>
          <w:highlight w:val="yellow"/>
          <w:lang w:val="en-US"/>
        </w:rPr>
        <w:t xml:space="preserve"> navn.navnesen@bygherre.dk</w:t>
      </w:r>
    </w:p>
    <w:p w:rsidR="007A4C1E" w:rsidRPr="0009586C" w:rsidRDefault="007A4C1E" w:rsidP="007A4C1E">
      <w:pPr>
        <w:rPr>
          <w:rFonts w:cs="Arial"/>
          <w:i/>
        </w:rPr>
      </w:pPr>
      <w:r w:rsidRPr="00AB6E61">
        <w:rPr>
          <w:rFonts w:cs="Arial"/>
          <w:i/>
          <w:lang w:val="en-US"/>
        </w:rPr>
        <w:tab/>
      </w:r>
      <w:r w:rsidRPr="00AB6E61">
        <w:rPr>
          <w:rFonts w:cs="Arial"/>
          <w:i/>
          <w:lang w:val="en-US"/>
        </w:rPr>
        <w:tab/>
      </w:r>
      <w:r w:rsidRPr="0009586C">
        <w:rPr>
          <w:rFonts w:cs="Arial"/>
          <w:i/>
          <w:highlight w:val="yellow"/>
        </w:rPr>
        <w:t xml:space="preserve">Tlf. xx </w:t>
      </w:r>
      <w:proofErr w:type="spellStart"/>
      <w:r w:rsidRPr="0009586C">
        <w:rPr>
          <w:rFonts w:cs="Arial"/>
          <w:i/>
          <w:highlight w:val="yellow"/>
        </w:rPr>
        <w:t>xx</w:t>
      </w:r>
      <w:proofErr w:type="spellEnd"/>
      <w:r w:rsidRPr="0009586C">
        <w:rPr>
          <w:rFonts w:cs="Arial"/>
          <w:i/>
          <w:highlight w:val="yellow"/>
        </w:rPr>
        <w:t xml:space="preserve"> </w:t>
      </w:r>
      <w:proofErr w:type="spellStart"/>
      <w:r w:rsidRPr="0009586C">
        <w:rPr>
          <w:rFonts w:cs="Arial"/>
          <w:i/>
          <w:highlight w:val="yellow"/>
        </w:rPr>
        <w:t>xx</w:t>
      </w:r>
      <w:proofErr w:type="spellEnd"/>
      <w:r w:rsidRPr="0009586C">
        <w:rPr>
          <w:rFonts w:cs="Arial"/>
          <w:i/>
          <w:highlight w:val="yellow"/>
        </w:rPr>
        <w:t xml:space="preserve"> </w:t>
      </w:r>
      <w:proofErr w:type="spellStart"/>
      <w:r w:rsidRPr="0009586C">
        <w:rPr>
          <w:rFonts w:cs="Arial"/>
          <w:i/>
          <w:highlight w:val="yellow"/>
        </w:rPr>
        <w:t>xx</w:t>
      </w:r>
      <w:proofErr w:type="spellEnd"/>
    </w:p>
    <w:p w:rsidR="007A4C1E" w:rsidRPr="007A4C1E" w:rsidRDefault="007A4C1E" w:rsidP="007A4C1E">
      <w:pPr>
        <w:rPr>
          <w:rFonts w:cs="Arial"/>
        </w:rPr>
      </w:pPr>
      <w:r w:rsidRPr="007A4C1E">
        <w:rPr>
          <w:rFonts w:cs="Arial"/>
        </w:rPr>
        <w:t xml:space="preserve"> </w:t>
      </w:r>
    </w:p>
    <w:p w:rsidR="007A4C1E" w:rsidRPr="007A4C1E" w:rsidRDefault="007A4C1E" w:rsidP="007A4C1E">
      <w:pPr>
        <w:rPr>
          <w:rFonts w:cs="Arial"/>
        </w:rPr>
      </w:pPr>
      <w:r w:rsidRPr="007A4C1E">
        <w:rPr>
          <w:rFonts w:cs="Arial"/>
        </w:rPr>
        <w:t>Udbudsmaterialet er udarbejdet af:</w:t>
      </w:r>
    </w:p>
    <w:p w:rsidR="007A4C1E" w:rsidRPr="00034967" w:rsidRDefault="007A4C1E" w:rsidP="007A4C1E">
      <w:pPr>
        <w:rPr>
          <w:rFonts w:cs="Arial"/>
          <w:i/>
          <w:highlight w:val="yellow"/>
        </w:rPr>
      </w:pPr>
      <w:r w:rsidRPr="007A4C1E">
        <w:rPr>
          <w:rFonts w:cs="Arial"/>
        </w:rPr>
        <w:tab/>
      </w:r>
      <w:r w:rsidRPr="00034967">
        <w:rPr>
          <w:rFonts w:cs="Arial"/>
          <w:i/>
          <w:highlight w:val="yellow"/>
        </w:rPr>
        <w:t>Rådgiver</w:t>
      </w:r>
    </w:p>
    <w:p w:rsidR="007A4C1E" w:rsidRPr="00034967" w:rsidRDefault="007A4C1E" w:rsidP="007A4C1E">
      <w:pPr>
        <w:rPr>
          <w:rFonts w:cs="Arial"/>
          <w:i/>
          <w:highlight w:val="yellow"/>
        </w:rPr>
      </w:pPr>
      <w:r w:rsidRPr="00034967">
        <w:rPr>
          <w:rFonts w:cs="Arial"/>
          <w:i/>
        </w:rPr>
        <w:tab/>
      </w:r>
      <w:r w:rsidRPr="00034967">
        <w:rPr>
          <w:rFonts w:cs="Arial"/>
          <w:i/>
          <w:highlight w:val="yellow"/>
        </w:rPr>
        <w:t>Vejnavn og nr.</w:t>
      </w:r>
    </w:p>
    <w:p w:rsidR="007A4C1E" w:rsidRPr="00034967" w:rsidRDefault="007A4C1E" w:rsidP="007A4C1E">
      <w:pPr>
        <w:rPr>
          <w:rFonts w:cs="Arial"/>
          <w:i/>
          <w:highlight w:val="yellow"/>
        </w:rPr>
      </w:pPr>
      <w:r w:rsidRPr="00034967">
        <w:rPr>
          <w:rFonts w:cs="Arial"/>
          <w:i/>
        </w:rPr>
        <w:tab/>
      </w:r>
      <w:r w:rsidRPr="00034967">
        <w:rPr>
          <w:rFonts w:cs="Arial"/>
          <w:i/>
          <w:highlight w:val="yellow"/>
        </w:rPr>
        <w:t>Postnummer og by</w:t>
      </w:r>
    </w:p>
    <w:p w:rsidR="007A4C1E" w:rsidRPr="00034967" w:rsidRDefault="007A4C1E" w:rsidP="0009586C">
      <w:pPr>
        <w:ind w:firstLine="1304"/>
        <w:rPr>
          <w:rFonts w:cs="Arial"/>
          <w:i/>
          <w:highlight w:val="yellow"/>
        </w:rPr>
      </w:pPr>
      <w:r w:rsidRPr="00034967">
        <w:rPr>
          <w:rFonts w:cs="Arial"/>
          <w:i/>
          <w:highlight w:val="yellow"/>
        </w:rPr>
        <w:t xml:space="preserve">Kontaktperson Navn Navnesen </w:t>
      </w:r>
    </w:p>
    <w:p w:rsidR="007A4C1E" w:rsidRPr="0056412C" w:rsidRDefault="007A4C1E" w:rsidP="0009586C">
      <w:pPr>
        <w:ind w:firstLine="1304"/>
        <w:rPr>
          <w:rFonts w:cs="Arial"/>
          <w:i/>
          <w:highlight w:val="yellow"/>
        </w:rPr>
      </w:pPr>
      <w:r w:rsidRPr="0056412C">
        <w:rPr>
          <w:rFonts w:cs="Arial"/>
          <w:i/>
          <w:highlight w:val="yellow"/>
        </w:rPr>
        <w:t>E-</w:t>
      </w:r>
      <w:proofErr w:type="gramStart"/>
      <w:r w:rsidRPr="0056412C">
        <w:rPr>
          <w:rFonts w:cs="Arial"/>
          <w:i/>
          <w:highlight w:val="yellow"/>
        </w:rPr>
        <w:t>mail :</w:t>
      </w:r>
      <w:proofErr w:type="gramEnd"/>
      <w:r w:rsidRPr="0056412C">
        <w:rPr>
          <w:rFonts w:cs="Arial"/>
          <w:i/>
          <w:highlight w:val="yellow"/>
        </w:rPr>
        <w:t xml:space="preserve"> navn.navnesen@rådgiver.dk </w:t>
      </w:r>
    </w:p>
    <w:p w:rsidR="007A4C1E" w:rsidRPr="00034967" w:rsidRDefault="007A4C1E" w:rsidP="007A4C1E">
      <w:pPr>
        <w:rPr>
          <w:rFonts w:cs="Arial"/>
          <w:i/>
        </w:rPr>
      </w:pPr>
      <w:r w:rsidRPr="0056412C">
        <w:rPr>
          <w:rFonts w:cs="Arial"/>
          <w:i/>
        </w:rPr>
        <w:tab/>
      </w:r>
      <w:r w:rsidRPr="00034967">
        <w:rPr>
          <w:rFonts w:cs="Arial"/>
          <w:i/>
          <w:highlight w:val="yellow"/>
        </w:rPr>
        <w:t xml:space="preserve">Tlf. xx </w:t>
      </w:r>
      <w:proofErr w:type="spellStart"/>
      <w:r w:rsidRPr="00034967">
        <w:rPr>
          <w:rFonts w:cs="Arial"/>
          <w:i/>
          <w:highlight w:val="yellow"/>
        </w:rPr>
        <w:t>xx</w:t>
      </w:r>
      <w:proofErr w:type="spellEnd"/>
      <w:r w:rsidRPr="00034967">
        <w:rPr>
          <w:rFonts w:cs="Arial"/>
          <w:i/>
          <w:highlight w:val="yellow"/>
        </w:rPr>
        <w:t xml:space="preserve"> </w:t>
      </w:r>
      <w:proofErr w:type="spellStart"/>
      <w:r w:rsidRPr="00034967">
        <w:rPr>
          <w:rFonts w:cs="Arial"/>
          <w:i/>
          <w:highlight w:val="yellow"/>
        </w:rPr>
        <w:t>xx</w:t>
      </w:r>
      <w:proofErr w:type="spellEnd"/>
      <w:r w:rsidRPr="00034967">
        <w:rPr>
          <w:rFonts w:cs="Arial"/>
          <w:i/>
          <w:highlight w:val="yellow"/>
        </w:rPr>
        <w:t xml:space="preserve"> </w:t>
      </w:r>
      <w:proofErr w:type="spellStart"/>
      <w:r w:rsidRPr="00034967">
        <w:rPr>
          <w:rFonts w:cs="Arial"/>
          <w:i/>
          <w:highlight w:val="yellow"/>
        </w:rPr>
        <w:t>xx</w:t>
      </w:r>
      <w:proofErr w:type="spellEnd"/>
    </w:p>
    <w:p w:rsidR="00DB7419" w:rsidRDefault="00DB7419" w:rsidP="00DB7419">
      <w:pPr>
        <w:rPr>
          <w:rFonts w:cs="Arial"/>
        </w:rPr>
      </w:pPr>
    </w:p>
    <w:p w:rsidR="00DB7419" w:rsidRDefault="00DB7419" w:rsidP="00DB7419">
      <w:pPr>
        <w:pStyle w:val="Opstilling-punkttegn"/>
      </w:pPr>
      <w:r>
        <w:t>Udbudsbrev (UB)</w:t>
      </w:r>
    </w:p>
    <w:p w:rsidR="00DB7419" w:rsidRDefault="00DB7419" w:rsidP="00DB7419">
      <w:pPr>
        <w:pStyle w:val="Opstilling-punkttegn"/>
      </w:pPr>
      <w:r>
        <w:t>Særlige betingelser (SB)</w:t>
      </w:r>
    </w:p>
    <w:p w:rsidR="00DB7419" w:rsidRDefault="00DB7419" w:rsidP="00DB7419">
      <w:pPr>
        <w:pStyle w:val="Opstilling-punkttegn"/>
      </w:pPr>
      <w:r>
        <w:t xml:space="preserve">Særlige </w:t>
      </w:r>
      <w:r w:rsidR="00972C2B">
        <w:t>arbejdsbeskrivelser</w:t>
      </w:r>
      <w:r>
        <w:t xml:space="preserve"> (SAB)</w:t>
      </w:r>
    </w:p>
    <w:p w:rsidR="00DB7419" w:rsidRDefault="00DB7419" w:rsidP="00DB7419">
      <w:pPr>
        <w:pStyle w:val="Opstilling-punkttegn"/>
      </w:pPr>
      <w:r>
        <w:t>Tilbuds- og afregningsgrundlag (TAG)</w:t>
      </w:r>
    </w:p>
    <w:p w:rsidR="00DB7419" w:rsidRDefault="00DB7419" w:rsidP="00DB7419">
      <w:pPr>
        <w:pStyle w:val="Opstilling-punkttegn"/>
      </w:pPr>
      <w:r>
        <w:t>Tilbudsliste (TBL)</w:t>
      </w:r>
    </w:p>
    <w:p w:rsidR="00DB7419" w:rsidRDefault="00DB7419" w:rsidP="00DB7419">
      <w:pPr>
        <w:pStyle w:val="Opstilling-punkttegn"/>
      </w:pPr>
      <w:r>
        <w:t>Bilag, herunder TV-inspektioner og brøndrapporter</w:t>
      </w:r>
    </w:p>
    <w:p w:rsidR="00DB7419" w:rsidRDefault="00DB7419" w:rsidP="00DB7419">
      <w:pPr>
        <w:pStyle w:val="Opstilling-punkttegn"/>
      </w:pPr>
      <w:r>
        <w:t>Licitationskuvert</w:t>
      </w:r>
    </w:p>
    <w:p w:rsidR="007A4C1E" w:rsidRPr="007A4C1E" w:rsidRDefault="007A4C1E" w:rsidP="007A4C1E">
      <w:pPr>
        <w:rPr>
          <w:rFonts w:cs="Arial"/>
        </w:rPr>
      </w:pPr>
    </w:p>
    <w:p w:rsidR="007A4C1E" w:rsidRPr="007A4C1E" w:rsidRDefault="007A4C1E" w:rsidP="007A4C1E">
      <w:pPr>
        <w:rPr>
          <w:rFonts w:cs="Arial"/>
        </w:rPr>
      </w:pPr>
      <w:r w:rsidRPr="007A4C1E">
        <w:rPr>
          <w:rFonts w:cs="Arial"/>
        </w:rPr>
        <w:t>Den bydende skal straks ved modtagelsen af udbudsmaterialet kontrollere, at det nævnte materiale er indeholdt. Tilbudslisten er medsendt digitalt i Excel-format.</w:t>
      </w:r>
    </w:p>
    <w:p w:rsidR="007A4C1E" w:rsidRPr="007A4C1E" w:rsidRDefault="007A4C1E" w:rsidP="007A4C1E">
      <w:pPr>
        <w:rPr>
          <w:rFonts w:cs="Arial"/>
        </w:rPr>
      </w:pPr>
    </w:p>
    <w:p w:rsidR="007A4C1E" w:rsidRPr="007A4C1E" w:rsidRDefault="007A4C1E" w:rsidP="007A4C1E">
      <w:pPr>
        <w:rPr>
          <w:rFonts w:cs="Arial"/>
        </w:rPr>
      </w:pPr>
      <w:r w:rsidRPr="007A4C1E">
        <w:rPr>
          <w:rFonts w:cs="Arial"/>
        </w:rPr>
        <w:t xml:space="preserve">Der afholdes møde med </w:t>
      </w:r>
      <w:proofErr w:type="gramStart"/>
      <w:r w:rsidRPr="007A4C1E">
        <w:rPr>
          <w:rFonts w:cs="Arial"/>
        </w:rPr>
        <w:t>de</w:t>
      </w:r>
      <w:proofErr w:type="gramEnd"/>
      <w:r w:rsidRPr="007A4C1E">
        <w:rPr>
          <w:rFonts w:cs="Arial"/>
        </w:rPr>
        <w:t xml:space="preserve"> bydende </w:t>
      </w:r>
      <w:proofErr w:type="gramStart"/>
      <w:r w:rsidRPr="001550D6">
        <w:rPr>
          <w:rFonts w:cs="Arial"/>
          <w:i/>
          <w:highlight w:val="yellow"/>
        </w:rPr>
        <w:t>ugedag</w:t>
      </w:r>
      <w:proofErr w:type="gramEnd"/>
      <w:r w:rsidRPr="007A4C1E">
        <w:rPr>
          <w:rFonts w:cs="Arial"/>
        </w:rPr>
        <w:t xml:space="preserve"> den </w:t>
      </w:r>
      <w:r w:rsidRPr="0009586C">
        <w:rPr>
          <w:rFonts w:cs="Arial"/>
          <w:i/>
          <w:highlight w:val="yellow"/>
        </w:rPr>
        <w:t>xx. måned 20xx</w:t>
      </w:r>
      <w:r w:rsidRPr="007A4C1E">
        <w:rPr>
          <w:rFonts w:cs="Arial"/>
        </w:rPr>
        <w:t xml:space="preserve"> hos bygherren, hvor de bydende vil få mulighed for at stille spørgsmål til udbudsmaterialet. Efter mødet vil der blive udsendt et referat og eventuelt et rettelsesbrev.</w:t>
      </w:r>
    </w:p>
    <w:p w:rsidR="007A4C1E" w:rsidRPr="007A4C1E" w:rsidRDefault="007A4C1E" w:rsidP="007A4C1E">
      <w:pPr>
        <w:rPr>
          <w:rFonts w:cs="Arial"/>
        </w:rPr>
      </w:pPr>
    </w:p>
    <w:p w:rsidR="007A4C1E" w:rsidRPr="007A4C1E" w:rsidRDefault="007A4C1E" w:rsidP="007A4C1E">
      <w:pPr>
        <w:rPr>
          <w:rFonts w:cs="Arial"/>
        </w:rPr>
      </w:pPr>
      <w:r w:rsidRPr="007A4C1E">
        <w:rPr>
          <w:rFonts w:cs="Arial"/>
        </w:rPr>
        <w:t xml:space="preserve">Spørgsmål stilles til </w:t>
      </w:r>
      <w:r w:rsidRPr="0009586C">
        <w:rPr>
          <w:rFonts w:cs="Arial"/>
          <w:i/>
          <w:highlight w:val="yellow"/>
        </w:rPr>
        <w:t>Navn Navnsen</w:t>
      </w:r>
      <w:r w:rsidRPr="007A4C1E">
        <w:rPr>
          <w:rFonts w:cs="Arial"/>
        </w:rPr>
        <w:t xml:space="preserve"> pr. mail. Spørgsmålet til udbudsmaterialet skal være skriftelige, og skal være fremme senest den </w:t>
      </w:r>
      <w:r w:rsidRPr="0009586C">
        <w:rPr>
          <w:rFonts w:cs="Arial"/>
          <w:i/>
          <w:highlight w:val="yellow"/>
        </w:rPr>
        <w:t>xx. måned 20xx</w:t>
      </w:r>
      <w:r w:rsidRPr="007A4C1E">
        <w:rPr>
          <w:rFonts w:cs="Arial"/>
        </w:rPr>
        <w:t xml:space="preserve">. Bygherren vil svare på spørgsmål senest den </w:t>
      </w:r>
      <w:r w:rsidRPr="0009586C">
        <w:rPr>
          <w:rFonts w:cs="Arial"/>
          <w:highlight w:val="yellow"/>
        </w:rPr>
        <w:t>xx. måned 20xx</w:t>
      </w:r>
      <w:r w:rsidRPr="007A4C1E">
        <w:rPr>
          <w:rFonts w:cs="Arial"/>
        </w:rPr>
        <w:t>.</w:t>
      </w:r>
    </w:p>
    <w:p w:rsidR="007A4C1E" w:rsidRPr="007A4C1E" w:rsidRDefault="007A4C1E" w:rsidP="007A4C1E">
      <w:pPr>
        <w:rPr>
          <w:rFonts w:cs="Arial"/>
        </w:rPr>
      </w:pPr>
    </w:p>
    <w:p w:rsidR="007A4C1E" w:rsidRPr="007A4C1E" w:rsidRDefault="007A4C1E" w:rsidP="007A4C1E">
      <w:pPr>
        <w:rPr>
          <w:rFonts w:cs="Arial"/>
        </w:rPr>
      </w:pPr>
      <w:r w:rsidRPr="007A4C1E">
        <w:rPr>
          <w:rFonts w:cs="Arial"/>
        </w:rPr>
        <w:t xml:space="preserve">Der afholdes licitation den </w:t>
      </w:r>
      <w:r w:rsidRPr="0009586C">
        <w:rPr>
          <w:rFonts w:cs="Arial"/>
          <w:i/>
          <w:highlight w:val="yellow"/>
        </w:rPr>
        <w:t xml:space="preserve">xx. måned 20xx, kl. </w:t>
      </w:r>
      <w:proofErr w:type="spellStart"/>
      <w:r w:rsidRPr="0009586C">
        <w:rPr>
          <w:rFonts w:cs="Arial"/>
          <w:i/>
          <w:highlight w:val="yellow"/>
        </w:rPr>
        <w:t>xx.xx</w:t>
      </w:r>
      <w:proofErr w:type="spellEnd"/>
      <w:r w:rsidRPr="007A4C1E">
        <w:rPr>
          <w:rFonts w:cs="Arial"/>
        </w:rPr>
        <w:t xml:space="preserve"> hos bygherren. Åbningen af tilbuddene vil ske i overværelse af de bydende på adressen </w:t>
      </w:r>
      <w:r w:rsidRPr="00AB6E61">
        <w:rPr>
          <w:rFonts w:cs="Arial"/>
          <w:i/>
          <w:highlight w:val="yellow"/>
        </w:rPr>
        <w:t>Vejnavn og nr., by og postnummer, evt. lokale.</w:t>
      </w:r>
    </w:p>
    <w:p w:rsidR="007A4C1E" w:rsidRPr="007A4C1E" w:rsidRDefault="007A4C1E" w:rsidP="007A4C1E">
      <w:pPr>
        <w:rPr>
          <w:rFonts w:cs="Arial"/>
        </w:rPr>
      </w:pPr>
      <w:r w:rsidRPr="007A4C1E">
        <w:rPr>
          <w:rFonts w:cs="Arial"/>
        </w:rPr>
        <w:t>Tilbud kan afleveres elektronisk.</w:t>
      </w:r>
    </w:p>
    <w:p w:rsidR="007A4C1E" w:rsidRPr="007A4C1E" w:rsidRDefault="007A4C1E" w:rsidP="007A4C1E">
      <w:pPr>
        <w:rPr>
          <w:rFonts w:cs="Arial"/>
        </w:rPr>
      </w:pPr>
    </w:p>
    <w:p w:rsidR="007A4C1E" w:rsidRPr="007A4C1E" w:rsidRDefault="007A4C1E" w:rsidP="007A4C1E">
      <w:pPr>
        <w:rPr>
          <w:rFonts w:cs="Arial"/>
        </w:rPr>
      </w:pPr>
      <w:r w:rsidRPr="007A4C1E">
        <w:rPr>
          <w:rFonts w:cs="Arial"/>
        </w:rPr>
        <w:t>Udbudsform og tildelingskriterier</w:t>
      </w:r>
    </w:p>
    <w:p w:rsidR="007A4C1E" w:rsidRPr="007A4C1E" w:rsidRDefault="007A4C1E" w:rsidP="007A4C1E">
      <w:pPr>
        <w:rPr>
          <w:rFonts w:cs="Arial"/>
        </w:rPr>
      </w:pPr>
    </w:p>
    <w:p w:rsidR="007A4C1E" w:rsidRPr="007A4C1E" w:rsidRDefault="007A4C1E" w:rsidP="007A4C1E">
      <w:pPr>
        <w:rPr>
          <w:rFonts w:cs="Arial"/>
        </w:rPr>
      </w:pPr>
      <w:r w:rsidRPr="007A4C1E">
        <w:rPr>
          <w:rFonts w:cs="Arial"/>
        </w:rPr>
        <w:t xml:space="preserve">Arbejdet udbydes i begrænset licitation blandt </w:t>
      </w:r>
      <w:r w:rsidRPr="0009586C">
        <w:rPr>
          <w:rFonts w:cs="Arial"/>
          <w:i/>
          <w:highlight w:val="yellow"/>
        </w:rPr>
        <w:t>X</w:t>
      </w:r>
      <w:r w:rsidRPr="007A4C1E">
        <w:rPr>
          <w:rFonts w:cs="Arial"/>
        </w:rPr>
        <w:t xml:space="preserve"> virksomheder, der leverer foringer, og som er optaget eller er under optagelse i ”Kontrolordning for Ledningsrenovering”, eller som lever op til de </w:t>
      </w:r>
      <w:r w:rsidR="000D0ED6">
        <w:rPr>
          <w:rFonts w:cs="Arial"/>
        </w:rPr>
        <w:t>ni</w:t>
      </w:r>
      <w:r w:rsidR="000D0ED6" w:rsidRPr="007A4C1E">
        <w:rPr>
          <w:rFonts w:cs="Arial"/>
        </w:rPr>
        <w:t xml:space="preserve"> </w:t>
      </w:r>
      <w:r w:rsidRPr="007A4C1E">
        <w:rPr>
          <w:rFonts w:cs="Arial"/>
        </w:rPr>
        <w:t>punkter, der er nævnt i AAB'-en under pkt. 4.16.</w:t>
      </w:r>
    </w:p>
    <w:p w:rsidR="007A4C1E" w:rsidRPr="007A4C1E" w:rsidRDefault="007A4C1E" w:rsidP="007A4C1E">
      <w:pPr>
        <w:rPr>
          <w:rFonts w:cs="Arial"/>
        </w:rPr>
      </w:pPr>
    </w:p>
    <w:p w:rsidR="007A4C1E" w:rsidRDefault="00BE42F1" w:rsidP="007A4C1E">
      <w:pPr>
        <w:rPr>
          <w:rFonts w:cs="Arial"/>
        </w:rPr>
      </w:pPr>
      <w:r w:rsidRPr="00BE42F1">
        <w:rPr>
          <w:rFonts w:cs="Arial"/>
        </w:rPr>
        <w:t>Tildelingskriteriet for rammeaftalen er det økonomisk mest fordelagtige tilbud. Entreprenøren skal levere en række oplysninger om pris hhv. kvalitet for tilbuddet for vurdering af det økonomisk mest fordelagtige tilbud, jf. SB.</w:t>
      </w:r>
    </w:p>
    <w:p w:rsidR="00BE42F1" w:rsidRPr="007A4C1E" w:rsidRDefault="00BE42F1" w:rsidP="007A4C1E">
      <w:pPr>
        <w:rPr>
          <w:rFonts w:cs="Arial"/>
        </w:rPr>
      </w:pPr>
    </w:p>
    <w:p w:rsidR="007A4C1E" w:rsidRPr="007A4C1E" w:rsidRDefault="007A4C1E" w:rsidP="007A4C1E">
      <w:pPr>
        <w:rPr>
          <w:rFonts w:cs="Arial"/>
        </w:rPr>
      </w:pPr>
      <w:r w:rsidRPr="007A4C1E">
        <w:rPr>
          <w:rFonts w:cs="Arial"/>
        </w:rPr>
        <w:t xml:space="preserve">Der skal </w:t>
      </w:r>
      <w:r w:rsidR="00BE42F1">
        <w:rPr>
          <w:rFonts w:cs="Arial"/>
        </w:rPr>
        <w:t xml:space="preserve">desuden </w:t>
      </w:r>
      <w:r w:rsidRPr="007A4C1E">
        <w:rPr>
          <w:rFonts w:cs="Arial"/>
        </w:rPr>
        <w:t>udfyldes en tilbudsliste, der indeholder typiske mængder for et års foringsarb</w:t>
      </w:r>
      <w:r w:rsidR="00BE42F1">
        <w:rPr>
          <w:rFonts w:cs="Arial"/>
        </w:rPr>
        <w:t>e</w:t>
      </w:r>
      <w:r w:rsidRPr="007A4C1E">
        <w:rPr>
          <w:rFonts w:cs="Arial"/>
        </w:rPr>
        <w:t xml:space="preserve">jde og tilhørende øvrige </w:t>
      </w:r>
      <w:r w:rsidR="000A0AC3">
        <w:rPr>
          <w:rFonts w:cs="Arial"/>
        </w:rPr>
        <w:t>arbejder</w:t>
      </w:r>
      <w:r w:rsidRPr="007A4C1E">
        <w:rPr>
          <w:rFonts w:cs="Arial"/>
        </w:rPr>
        <w:t xml:space="preserve">, der skal udføres. </w:t>
      </w:r>
    </w:p>
    <w:p w:rsidR="007A4C1E" w:rsidRPr="007A4C1E" w:rsidRDefault="007A4C1E" w:rsidP="007A4C1E">
      <w:pPr>
        <w:rPr>
          <w:rFonts w:cs="Arial"/>
        </w:rPr>
      </w:pPr>
    </w:p>
    <w:p w:rsidR="007A4C1E" w:rsidRPr="007A4C1E" w:rsidRDefault="007A4C1E" w:rsidP="007A4C1E">
      <w:pPr>
        <w:rPr>
          <w:rFonts w:cs="Arial"/>
        </w:rPr>
      </w:pPr>
      <w:r w:rsidRPr="007A4C1E">
        <w:rPr>
          <w:rFonts w:cs="Arial"/>
        </w:rPr>
        <w:t>Tidsplan</w:t>
      </w:r>
    </w:p>
    <w:p w:rsidR="007A4C1E" w:rsidRPr="007A4C1E" w:rsidRDefault="007A4C1E" w:rsidP="007A4C1E">
      <w:pPr>
        <w:rPr>
          <w:rFonts w:cs="Arial"/>
        </w:rPr>
      </w:pPr>
    </w:p>
    <w:p w:rsidR="007A4C1E" w:rsidRPr="007A4C1E" w:rsidRDefault="007A4C1E" w:rsidP="007A4C1E">
      <w:pPr>
        <w:rPr>
          <w:rFonts w:cs="Arial"/>
        </w:rPr>
      </w:pPr>
      <w:r w:rsidRPr="007A4C1E">
        <w:rPr>
          <w:rFonts w:cs="Arial"/>
        </w:rPr>
        <w:t>Der er følgende tidsplan for udbuddet:</w:t>
      </w:r>
    </w:p>
    <w:p w:rsidR="007A4C1E" w:rsidRPr="007A4C1E" w:rsidRDefault="007A4C1E" w:rsidP="007A4C1E">
      <w:pPr>
        <w:rPr>
          <w:rFonts w:cs="Arial"/>
        </w:rPr>
      </w:pPr>
      <w:r w:rsidRPr="007A4C1E">
        <w:rPr>
          <w:rFonts w:cs="Arial"/>
        </w:rPr>
        <w:t>•</w:t>
      </w:r>
      <w:r w:rsidRPr="007A4C1E">
        <w:rPr>
          <w:rFonts w:cs="Arial"/>
        </w:rPr>
        <w:tab/>
        <w:t>Udsendelse af udbudsmateriale dato</w:t>
      </w:r>
    </w:p>
    <w:p w:rsidR="007A4C1E" w:rsidRPr="007A4C1E" w:rsidRDefault="007A4C1E" w:rsidP="007A4C1E">
      <w:pPr>
        <w:rPr>
          <w:rFonts w:cs="Arial"/>
        </w:rPr>
      </w:pPr>
      <w:r w:rsidRPr="007A4C1E">
        <w:rPr>
          <w:rFonts w:cs="Arial"/>
        </w:rPr>
        <w:t>•</w:t>
      </w:r>
      <w:r w:rsidRPr="007A4C1E">
        <w:rPr>
          <w:rFonts w:cs="Arial"/>
        </w:rPr>
        <w:tab/>
        <w:t>Sidste frist for spørgsmål dato</w:t>
      </w:r>
    </w:p>
    <w:p w:rsidR="007A4C1E" w:rsidRPr="007A4C1E" w:rsidRDefault="007A4C1E" w:rsidP="007A4C1E">
      <w:pPr>
        <w:rPr>
          <w:rFonts w:cs="Arial"/>
        </w:rPr>
      </w:pPr>
      <w:r w:rsidRPr="007A4C1E">
        <w:rPr>
          <w:rFonts w:cs="Arial"/>
        </w:rPr>
        <w:t>•</w:t>
      </w:r>
      <w:r w:rsidRPr="007A4C1E">
        <w:rPr>
          <w:rFonts w:cs="Arial"/>
        </w:rPr>
        <w:tab/>
        <w:t>Seneste udsendelse af evt. rettelsesblade og svar på spørgsmål dato</w:t>
      </w:r>
    </w:p>
    <w:p w:rsidR="007A4C1E" w:rsidRPr="007A4C1E" w:rsidRDefault="007A4C1E" w:rsidP="007A4C1E">
      <w:pPr>
        <w:rPr>
          <w:rFonts w:cs="Arial"/>
        </w:rPr>
      </w:pPr>
      <w:r w:rsidRPr="007A4C1E">
        <w:rPr>
          <w:rFonts w:cs="Arial"/>
        </w:rPr>
        <w:t>•</w:t>
      </w:r>
      <w:r w:rsidRPr="007A4C1E">
        <w:rPr>
          <w:rFonts w:cs="Arial"/>
        </w:rPr>
        <w:tab/>
        <w:t>Aflevering af tilbud dato og tid</w:t>
      </w:r>
    </w:p>
    <w:p w:rsidR="007A4C1E" w:rsidRPr="007A4C1E" w:rsidRDefault="007A4C1E" w:rsidP="007A4C1E">
      <w:pPr>
        <w:rPr>
          <w:rFonts w:cs="Arial"/>
        </w:rPr>
      </w:pPr>
      <w:r w:rsidRPr="007A4C1E">
        <w:rPr>
          <w:rFonts w:cs="Arial"/>
        </w:rPr>
        <w:t>•</w:t>
      </w:r>
      <w:r w:rsidRPr="007A4C1E">
        <w:rPr>
          <w:rFonts w:cs="Arial"/>
        </w:rPr>
        <w:tab/>
        <w:t>Indgåelse af kontrakt uge, år</w:t>
      </w:r>
    </w:p>
    <w:p w:rsidR="007A4C1E" w:rsidRPr="007A4C1E" w:rsidRDefault="007A4C1E" w:rsidP="007A4C1E">
      <w:pPr>
        <w:rPr>
          <w:rFonts w:cs="Arial"/>
        </w:rPr>
      </w:pPr>
    </w:p>
    <w:p w:rsidR="00FF0C6B" w:rsidRDefault="00FF0C6B" w:rsidP="00FF0C6B">
      <w:pPr>
        <w:rPr>
          <w:rFonts w:cs="Arial"/>
        </w:rPr>
      </w:pPr>
      <w:r>
        <w:rPr>
          <w:rFonts w:cs="Arial"/>
        </w:rPr>
        <w:t>Udbud og tildeling</w:t>
      </w:r>
    </w:p>
    <w:p w:rsidR="00FF0C6B" w:rsidRPr="00FF0C6B" w:rsidRDefault="00FF0C6B" w:rsidP="00FF0C6B">
      <w:pPr>
        <w:rPr>
          <w:rFonts w:cs="Arial"/>
        </w:rPr>
      </w:pPr>
      <w:r w:rsidRPr="00FF0C6B">
        <w:rPr>
          <w:rFonts w:cs="Arial"/>
        </w:rPr>
        <w:t xml:space="preserve">Arbejdet udbydes i begrænset udbud blandt virksomheder, der leverer foringer, og som er optaget eller er under optagelse i ”Kontrolordning for Ledningsrenovering”, eller som lever op til de </w:t>
      </w:r>
      <w:r w:rsidR="00972C2B">
        <w:rPr>
          <w:rFonts w:cs="Arial"/>
        </w:rPr>
        <w:t>9</w:t>
      </w:r>
      <w:r w:rsidRPr="00FF0C6B">
        <w:rPr>
          <w:rFonts w:cs="Arial"/>
        </w:rPr>
        <w:t xml:space="preserve"> punkter, der er nævnt i </w:t>
      </w:r>
      <w:proofErr w:type="spellStart"/>
      <w:r w:rsidRPr="00FF0C6B">
        <w:rPr>
          <w:rFonts w:cs="Arial"/>
        </w:rPr>
        <w:t>AAB'en</w:t>
      </w:r>
      <w:proofErr w:type="spellEnd"/>
      <w:r w:rsidRPr="00FF0C6B">
        <w:rPr>
          <w:rFonts w:cs="Arial"/>
        </w:rPr>
        <w:t xml:space="preserve"> afsnit 4.16.</w:t>
      </w:r>
    </w:p>
    <w:p w:rsidR="00FF0C6B" w:rsidRPr="00FF0C6B" w:rsidRDefault="00FF0C6B" w:rsidP="00FF0C6B">
      <w:pPr>
        <w:rPr>
          <w:rFonts w:cs="Arial"/>
        </w:rPr>
      </w:pPr>
    </w:p>
    <w:p w:rsidR="00FF0C6B" w:rsidRPr="00FF0C6B" w:rsidRDefault="00FF0C6B" w:rsidP="00FF0C6B">
      <w:pPr>
        <w:rPr>
          <w:rFonts w:cs="Arial"/>
        </w:rPr>
      </w:pPr>
      <w:r w:rsidRPr="00FF0C6B">
        <w:rPr>
          <w:rFonts w:cs="Arial"/>
        </w:rPr>
        <w:t>Som tildelings</w:t>
      </w:r>
      <w:r w:rsidR="00AB6E61">
        <w:rPr>
          <w:rFonts w:cs="Arial"/>
        </w:rPr>
        <w:t>kriterie</w:t>
      </w:r>
      <w:r w:rsidRPr="00FF0C6B">
        <w:rPr>
          <w:rFonts w:cs="Arial"/>
        </w:rPr>
        <w:t xml:space="preserve"> anvendes det økonomisk mest fordelagtige tilbud baseret på underkriterierne beskrevet nedenfor.</w:t>
      </w:r>
    </w:p>
    <w:p w:rsidR="00FF0C6B" w:rsidRPr="0009586C" w:rsidRDefault="00FF0C6B" w:rsidP="00FF0C6B">
      <w:pPr>
        <w:rPr>
          <w:rFonts w:asciiTheme="majorHAnsi" w:hAnsiTheme="majorHAnsi" w:cs="Arial"/>
        </w:rPr>
      </w:pPr>
    </w:p>
    <w:p w:rsidR="00FF0C6B" w:rsidRPr="002D4A3F" w:rsidRDefault="00FF0C6B" w:rsidP="00B06957">
      <w:pPr>
        <w:pStyle w:val="Listeafsnit"/>
        <w:numPr>
          <w:ilvl w:val="0"/>
          <w:numId w:val="35"/>
        </w:numPr>
        <w:rPr>
          <w:rFonts w:cs="Arial"/>
        </w:rPr>
      </w:pPr>
      <w:r w:rsidRPr="0009586C">
        <w:rPr>
          <w:rFonts w:ascii="Verdana" w:hAnsi="Verdana" w:cs="Arial"/>
          <w:sz w:val="18"/>
          <w:szCs w:val="18"/>
        </w:rPr>
        <w:t xml:space="preserve">Pris </w:t>
      </w:r>
      <w:r w:rsidRPr="00AB6E61">
        <w:rPr>
          <w:rFonts w:ascii="Verdana" w:hAnsi="Verdana" w:cs="Arial"/>
          <w:sz w:val="18"/>
          <w:szCs w:val="18"/>
          <w:highlight w:val="yellow"/>
        </w:rPr>
        <w:t>(</w:t>
      </w:r>
      <w:r w:rsidRPr="0009586C">
        <w:rPr>
          <w:rFonts w:ascii="Verdana" w:hAnsi="Verdana" w:cs="Arial"/>
          <w:sz w:val="18"/>
          <w:szCs w:val="18"/>
          <w:highlight w:val="yellow"/>
        </w:rPr>
        <w:t>vægt typisk mellem 30-60 %</w:t>
      </w:r>
      <w:r w:rsidRPr="00AB6E61">
        <w:rPr>
          <w:rFonts w:ascii="Verdana" w:hAnsi="Verdana" w:cs="Arial"/>
          <w:sz w:val="18"/>
          <w:szCs w:val="18"/>
          <w:highlight w:val="yellow"/>
        </w:rPr>
        <w:t>)</w:t>
      </w:r>
    </w:p>
    <w:p w:rsidR="00FF0C6B" w:rsidRPr="0009586C" w:rsidRDefault="00FF0C6B" w:rsidP="00B06957">
      <w:pPr>
        <w:pStyle w:val="Listeafsnit"/>
        <w:numPr>
          <w:ilvl w:val="0"/>
          <w:numId w:val="35"/>
        </w:numPr>
        <w:spacing w:after="0" w:line="240" w:lineRule="auto"/>
        <w:ind w:left="714" w:hanging="357"/>
        <w:rPr>
          <w:rFonts w:ascii="Verdana" w:hAnsi="Verdana" w:cs="Arial"/>
        </w:rPr>
      </w:pPr>
      <w:r w:rsidRPr="0009586C">
        <w:rPr>
          <w:rFonts w:ascii="Verdana" w:hAnsi="Verdana" w:cs="Arial"/>
          <w:sz w:val="18"/>
          <w:szCs w:val="18"/>
        </w:rPr>
        <w:t xml:space="preserve">Kvalitet </w:t>
      </w:r>
      <w:r w:rsidRPr="00AB6E61">
        <w:rPr>
          <w:rFonts w:ascii="Verdana" w:hAnsi="Verdana" w:cs="Arial"/>
          <w:sz w:val="18"/>
          <w:szCs w:val="18"/>
          <w:highlight w:val="yellow"/>
        </w:rPr>
        <w:t>(</w:t>
      </w:r>
      <w:r w:rsidRPr="0009586C">
        <w:rPr>
          <w:rFonts w:ascii="Verdana" w:hAnsi="Verdana" w:cs="Arial"/>
          <w:sz w:val="18"/>
          <w:szCs w:val="18"/>
          <w:highlight w:val="yellow"/>
        </w:rPr>
        <w:t>vægt typisk mellem 40-</w:t>
      </w:r>
      <w:proofErr w:type="gramStart"/>
      <w:r w:rsidRPr="0009586C">
        <w:rPr>
          <w:rFonts w:ascii="Verdana" w:hAnsi="Verdana" w:cs="Arial"/>
          <w:sz w:val="18"/>
          <w:szCs w:val="18"/>
          <w:highlight w:val="yellow"/>
        </w:rPr>
        <w:t>70%</w:t>
      </w:r>
      <w:proofErr w:type="gramEnd"/>
      <w:r w:rsidRPr="0009586C">
        <w:rPr>
          <w:rFonts w:ascii="Verdana" w:hAnsi="Verdana" w:cs="Arial"/>
          <w:sz w:val="18"/>
          <w:szCs w:val="18"/>
          <w:highlight w:val="yellow"/>
        </w:rPr>
        <w:t>):</w:t>
      </w:r>
    </w:p>
    <w:p w:rsidR="00657ABB" w:rsidRDefault="00657ABB" w:rsidP="0009586C">
      <w:pPr>
        <w:pStyle w:val="Opstilling-punkttegn"/>
        <w:numPr>
          <w:ilvl w:val="2"/>
          <w:numId w:val="17"/>
        </w:numPr>
      </w:pPr>
      <w:r>
        <w:t>Organisation</w:t>
      </w:r>
    </w:p>
    <w:p w:rsidR="00657ABB" w:rsidRDefault="00657ABB" w:rsidP="0009586C">
      <w:pPr>
        <w:pStyle w:val="Opstilling-punkttegn"/>
        <w:numPr>
          <w:ilvl w:val="2"/>
          <w:numId w:val="17"/>
        </w:numPr>
      </w:pPr>
      <w:r>
        <w:t>Optimering</w:t>
      </w:r>
    </w:p>
    <w:p w:rsidR="00657ABB" w:rsidRDefault="00657ABB" w:rsidP="0009586C">
      <w:pPr>
        <w:pStyle w:val="Opstilling-punkttegn"/>
        <w:numPr>
          <w:ilvl w:val="2"/>
          <w:numId w:val="17"/>
        </w:numPr>
      </w:pPr>
      <w:r>
        <w:t>Miljø og Arbejdsmiljø</w:t>
      </w:r>
    </w:p>
    <w:p w:rsidR="00657ABB" w:rsidRPr="00657ABB" w:rsidRDefault="00657ABB" w:rsidP="0009586C">
      <w:pPr>
        <w:pStyle w:val="Opstilling-punkttegn"/>
        <w:numPr>
          <w:ilvl w:val="0"/>
          <w:numId w:val="0"/>
        </w:numPr>
        <w:ind w:left="340" w:hanging="340"/>
      </w:pPr>
    </w:p>
    <w:p w:rsidR="00FF0C6B" w:rsidRPr="00FF0C6B" w:rsidRDefault="00FF0C6B" w:rsidP="00FF0C6B">
      <w:pPr>
        <w:rPr>
          <w:rFonts w:cs="Arial"/>
        </w:rPr>
      </w:pPr>
      <w:r w:rsidRPr="00FF0C6B">
        <w:rPr>
          <w:rFonts w:cs="Arial"/>
        </w:rPr>
        <w:t>Det tilbud, som opnår flest point ud fra den af ordregiver fastsatte pointmodel</w:t>
      </w:r>
      <w:r w:rsidR="000D0ED6">
        <w:rPr>
          <w:rFonts w:cs="Arial"/>
        </w:rPr>
        <w:t xml:space="preserve">, </w:t>
      </w:r>
      <w:r w:rsidRPr="00FF0C6B">
        <w:rPr>
          <w:rFonts w:cs="Arial"/>
        </w:rPr>
        <w:t xml:space="preserve">er det økonomisk mest fordelagtige tilbud. De enkelte underkriterier beskrives supplerende i det følgende. </w:t>
      </w:r>
    </w:p>
    <w:p w:rsidR="00FF0C6B" w:rsidRPr="00FF0C6B" w:rsidRDefault="00FF0C6B" w:rsidP="00FF0C6B">
      <w:pPr>
        <w:rPr>
          <w:rFonts w:cs="Arial"/>
        </w:rPr>
      </w:pPr>
    </w:p>
    <w:p w:rsidR="00FF0C6B" w:rsidRPr="00FF0C6B" w:rsidRDefault="00FF0C6B" w:rsidP="00FF0C6B">
      <w:pPr>
        <w:rPr>
          <w:rFonts w:cs="Arial"/>
        </w:rPr>
      </w:pPr>
      <w:r w:rsidRPr="00FF0C6B">
        <w:rPr>
          <w:rFonts w:cs="Arial"/>
        </w:rPr>
        <w:t>Del 1: Pris</w:t>
      </w:r>
    </w:p>
    <w:p w:rsidR="00FF0C6B" w:rsidRPr="00FF0C6B" w:rsidRDefault="00FF0C6B" w:rsidP="00FF0C6B">
      <w:pPr>
        <w:rPr>
          <w:rFonts w:cs="Arial"/>
        </w:rPr>
      </w:pPr>
      <w:r w:rsidRPr="00FF0C6B">
        <w:rPr>
          <w:rFonts w:cs="Arial"/>
        </w:rPr>
        <w:t xml:space="preserve">Der skal udfyldes en tilbudsliste, der består af en prismatrix med enhedspriser for renovering af kloakledninger generelt. De samlede mængder i tilbudslisten afspejler de forventede mængder, </w:t>
      </w:r>
      <w:r w:rsidR="000D0ED6">
        <w:rPr>
          <w:rFonts w:cs="Arial"/>
        </w:rPr>
        <w:t>som</w:t>
      </w:r>
      <w:r w:rsidR="000D0ED6" w:rsidRPr="00FF0C6B">
        <w:rPr>
          <w:rFonts w:cs="Arial"/>
        </w:rPr>
        <w:t xml:space="preserve"> </w:t>
      </w:r>
      <w:r w:rsidRPr="00FF0C6B">
        <w:rPr>
          <w:rFonts w:cs="Arial"/>
        </w:rPr>
        <w:t>skal udføres hvert år i aftaleperioden. Mængderne kan dog variere meget fra år til år.</w:t>
      </w:r>
    </w:p>
    <w:p w:rsidR="00FF0C6B" w:rsidRPr="00FF0C6B" w:rsidRDefault="00FF0C6B" w:rsidP="00FF0C6B">
      <w:pPr>
        <w:rPr>
          <w:rFonts w:cs="Arial"/>
        </w:rPr>
      </w:pPr>
    </w:p>
    <w:p w:rsidR="00FF0C6B" w:rsidRPr="00FF0C6B" w:rsidRDefault="00FF0C6B" w:rsidP="00FF0C6B">
      <w:pPr>
        <w:rPr>
          <w:rFonts w:cs="Arial"/>
        </w:rPr>
      </w:pPr>
      <w:r w:rsidRPr="00FF0C6B">
        <w:rPr>
          <w:rFonts w:cs="Arial"/>
        </w:rPr>
        <w:t>Del 2: Kvalitet</w:t>
      </w:r>
    </w:p>
    <w:p w:rsidR="00FF0C6B" w:rsidRPr="00FF0C6B" w:rsidRDefault="00FF0C6B" w:rsidP="00FF0C6B">
      <w:pPr>
        <w:rPr>
          <w:rFonts w:cs="Arial"/>
        </w:rPr>
      </w:pPr>
      <w:r w:rsidRPr="00FF0C6B">
        <w:rPr>
          <w:rFonts w:cs="Arial"/>
        </w:rPr>
        <w:t xml:space="preserve">Der </w:t>
      </w:r>
      <w:r w:rsidR="00597502">
        <w:rPr>
          <w:rFonts w:cs="Arial"/>
        </w:rPr>
        <w:t xml:space="preserve">er </w:t>
      </w:r>
      <w:r w:rsidRPr="00FF0C6B">
        <w:rPr>
          <w:rFonts w:cs="Arial"/>
        </w:rPr>
        <w:t xml:space="preserve">følgende </w:t>
      </w:r>
      <w:r w:rsidR="000D0ED6">
        <w:rPr>
          <w:rFonts w:cs="Arial"/>
        </w:rPr>
        <w:t>tre</w:t>
      </w:r>
      <w:r w:rsidR="000D0ED6" w:rsidRPr="00FF0C6B">
        <w:rPr>
          <w:rFonts w:cs="Arial"/>
        </w:rPr>
        <w:t xml:space="preserve"> </w:t>
      </w:r>
      <w:r w:rsidRPr="00FF0C6B">
        <w:rPr>
          <w:rFonts w:cs="Arial"/>
        </w:rPr>
        <w:t>kvalitative underkriterier for kvalitet</w:t>
      </w:r>
      <w:r w:rsidR="00597502">
        <w:rPr>
          <w:rFonts w:cs="Arial"/>
        </w:rPr>
        <w:t xml:space="preserve"> </w:t>
      </w:r>
      <w:r w:rsidR="00597502" w:rsidRPr="00AB6E61">
        <w:rPr>
          <w:rFonts w:cs="Arial"/>
          <w:highlight w:val="yellow"/>
        </w:rPr>
        <w:t>(skal nøje vurderes)</w:t>
      </w:r>
      <w:r w:rsidRPr="00FF0C6B">
        <w:rPr>
          <w:rFonts w:cs="Arial"/>
        </w:rPr>
        <w:t>:</w:t>
      </w:r>
    </w:p>
    <w:p w:rsidR="00FF0C6B" w:rsidRPr="00FF0C6B" w:rsidRDefault="00FF0C6B" w:rsidP="00FF0C6B">
      <w:pPr>
        <w:rPr>
          <w:rFonts w:cs="Arial"/>
        </w:rPr>
      </w:pPr>
      <w:r w:rsidRPr="00FF0C6B">
        <w:rPr>
          <w:rFonts w:cs="Arial"/>
        </w:rPr>
        <w:t>o</w:t>
      </w:r>
      <w:r w:rsidRPr="00FF0C6B">
        <w:rPr>
          <w:rFonts w:cs="Arial"/>
        </w:rPr>
        <w:tab/>
        <w:t>Organisation</w:t>
      </w:r>
    </w:p>
    <w:p w:rsidR="00FF0C6B" w:rsidRPr="00FF0C6B" w:rsidRDefault="00FF0C6B" w:rsidP="00FF0C6B">
      <w:pPr>
        <w:rPr>
          <w:rFonts w:cs="Arial"/>
        </w:rPr>
      </w:pPr>
      <w:r w:rsidRPr="00FF0C6B">
        <w:rPr>
          <w:rFonts w:cs="Arial"/>
        </w:rPr>
        <w:t>o</w:t>
      </w:r>
      <w:r w:rsidRPr="00FF0C6B">
        <w:rPr>
          <w:rFonts w:cs="Arial"/>
        </w:rPr>
        <w:tab/>
        <w:t>Optimering</w:t>
      </w:r>
    </w:p>
    <w:p w:rsidR="00FF0C6B" w:rsidRPr="00FF0C6B" w:rsidRDefault="00FF0C6B" w:rsidP="00FF0C6B">
      <w:pPr>
        <w:rPr>
          <w:rFonts w:cs="Arial"/>
        </w:rPr>
      </w:pPr>
      <w:r w:rsidRPr="00FF0C6B">
        <w:rPr>
          <w:rFonts w:cs="Arial"/>
        </w:rPr>
        <w:t>o</w:t>
      </w:r>
      <w:r w:rsidRPr="00FF0C6B">
        <w:rPr>
          <w:rFonts w:cs="Arial"/>
        </w:rPr>
        <w:tab/>
        <w:t>Miljø</w:t>
      </w:r>
      <w:r w:rsidR="00AB6E61">
        <w:rPr>
          <w:rFonts w:cs="Arial"/>
        </w:rPr>
        <w:t xml:space="preserve"> og arbejdsmiljø</w:t>
      </w:r>
    </w:p>
    <w:p w:rsidR="00FF0C6B" w:rsidRPr="00FF0C6B" w:rsidRDefault="00FF0C6B" w:rsidP="00FF0C6B">
      <w:pPr>
        <w:rPr>
          <w:rFonts w:cs="Arial"/>
        </w:rPr>
      </w:pPr>
    </w:p>
    <w:p w:rsidR="00FF0C6B" w:rsidRPr="00FF0C6B" w:rsidRDefault="00FF0C6B" w:rsidP="00FF0C6B">
      <w:pPr>
        <w:rPr>
          <w:rFonts w:cs="Arial"/>
        </w:rPr>
      </w:pPr>
      <w:r w:rsidRPr="00FF0C6B">
        <w:rPr>
          <w:rFonts w:cs="Arial"/>
        </w:rPr>
        <w:t>Organisation</w:t>
      </w:r>
    </w:p>
    <w:p w:rsidR="00FF0C6B" w:rsidRPr="00FF0C6B" w:rsidRDefault="00FF0C6B" w:rsidP="00FF0C6B">
      <w:pPr>
        <w:rPr>
          <w:rFonts w:cs="Arial"/>
        </w:rPr>
      </w:pPr>
      <w:r w:rsidRPr="00FF0C6B">
        <w:rPr>
          <w:rFonts w:cs="Arial"/>
        </w:rPr>
        <w:t>Der skal vedlægges en organisationsplan for den konkret udbudte opgave ved tilbuddet. Planen skal indeholde en liste over de medarbejdere - herunder også underleverandører - som tilbudsgiver vil anvende til løsning af opgaver inden for den udbudte rammeaftale.</w:t>
      </w:r>
    </w:p>
    <w:p w:rsidR="00FF0C6B" w:rsidRPr="00FF0C6B" w:rsidRDefault="00FF0C6B" w:rsidP="00FF0C6B">
      <w:pPr>
        <w:rPr>
          <w:rFonts w:cs="Arial"/>
        </w:rPr>
      </w:pPr>
    </w:p>
    <w:p w:rsidR="00FF0C6B" w:rsidRPr="00FF0C6B" w:rsidRDefault="00FF0C6B" w:rsidP="00FF0C6B">
      <w:pPr>
        <w:rPr>
          <w:rFonts w:cs="Arial"/>
        </w:rPr>
      </w:pPr>
      <w:r w:rsidRPr="00FF0C6B">
        <w:rPr>
          <w:rFonts w:cs="Arial"/>
        </w:rPr>
        <w:lastRenderedPageBreak/>
        <w:t>Organisationsplanen skal indeholde en beskrivelse af de medarbejdere, som tilbudsgiver vil anvende til alle type opgaver, herunder mødeaktiviteter, gennemførelse af arbejdet i marken</w:t>
      </w:r>
      <w:r w:rsidR="000D0ED6">
        <w:rPr>
          <w:rFonts w:cs="Arial"/>
        </w:rPr>
        <w:t xml:space="preserve"> og </w:t>
      </w:r>
      <w:r w:rsidRPr="00FF0C6B">
        <w:rPr>
          <w:rFonts w:cs="Arial"/>
        </w:rPr>
        <w:t>håndtering af kvalitetskontrol. For nøglemedarbejdere, der deltager i arbejdet (herunder projektleder, entrepriseleder</w:t>
      </w:r>
      <w:r w:rsidR="000D0ED6">
        <w:rPr>
          <w:rFonts w:cs="Arial"/>
        </w:rPr>
        <w:t xml:space="preserve"> og</w:t>
      </w:r>
      <w:r w:rsidR="000D0ED6" w:rsidRPr="00FF0C6B">
        <w:rPr>
          <w:rFonts w:cs="Arial"/>
        </w:rPr>
        <w:t xml:space="preserve"> </w:t>
      </w:r>
      <w:r w:rsidRPr="00FF0C6B">
        <w:rPr>
          <w:rFonts w:cs="Arial"/>
        </w:rPr>
        <w:t xml:space="preserve">formand), skal erfaring og uddannelsesniveau oplyses i form af CV for </w:t>
      </w:r>
      <w:r w:rsidR="000D0ED6">
        <w:rPr>
          <w:rFonts w:cs="Arial"/>
        </w:rPr>
        <w:t xml:space="preserve">hver </w:t>
      </w:r>
      <w:r w:rsidRPr="00FF0C6B">
        <w:rPr>
          <w:rFonts w:cs="Arial"/>
        </w:rPr>
        <w:t xml:space="preserve">nøglemedarbejder, og der skal vedlægges eventuelle certifikater, som kan have relevans for opgavens udførelse. </w:t>
      </w:r>
      <w:r w:rsidR="000D0ED6">
        <w:rPr>
          <w:rFonts w:cs="Arial"/>
        </w:rPr>
        <w:t>Den enkelte n</w:t>
      </w:r>
      <w:r w:rsidRPr="00FF0C6B">
        <w:rPr>
          <w:rFonts w:cs="Arial"/>
        </w:rPr>
        <w:t>øglemedarbejders relevante kompetencer i</w:t>
      </w:r>
      <w:r w:rsidR="000D0ED6">
        <w:rPr>
          <w:rFonts w:cs="Arial"/>
        </w:rPr>
        <w:t>nden for</w:t>
      </w:r>
      <w:r w:rsidR="00597502">
        <w:rPr>
          <w:rFonts w:cs="Arial"/>
        </w:rPr>
        <w:t xml:space="preserve"> </w:t>
      </w:r>
      <w:r w:rsidRPr="00FF0C6B">
        <w:rPr>
          <w:rFonts w:cs="Arial"/>
        </w:rPr>
        <w:t>ledelse, kommunikation og samarbejde beskrives, f.eks. i form af udtalelser fra tidligere samarbejdspartnere ved tilsvarende opgaver med angivelse af referencepersoner og kontaktinformationer.</w:t>
      </w:r>
    </w:p>
    <w:p w:rsidR="00FF0C6B" w:rsidRPr="00FF0C6B" w:rsidRDefault="00FF0C6B" w:rsidP="00FF0C6B">
      <w:pPr>
        <w:rPr>
          <w:rFonts w:cs="Arial"/>
        </w:rPr>
      </w:pPr>
    </w:p>
    <w:p w:rsidR="00FF0C6B" w:rsidRPr="00FF0C6B" w:rsidRDefault="00FF0C6B" w:rsidP="00FF0C6B">
      <w:pPr>
        <w:rPr>
          <w:rFonts w:cs="Arial"/>
        </w:rPr>
      </w:pPr>
      <w:r w:rsidRPr="00FF0C6B">
        <w:rPr>
          <w:rFonts w:cs="Arial"/>
        </w:rPr>
        <w:t>Organisationsplanen skal indeholde en angivelse af medarbejderens ansvar og beføjelser.</w:t>
      </w:r>
    </w:p>
    <w:p w:rsidR="00FF0C6B" w:rsidRPr="00FF0C6B" w:rsidRDefault="00FF0C6B" w:rsidP="00FF0C6B">
      <w:pPr>
        <w:rPr>
          <w:rFonts w:cs="Arial"/>
        </w:rPr>
      </w:pPr>
    </w:p>
    <w:p w:rsidR="00FF0C6B" w:rsidRPr="00FF0C6B" w:rsidRDefault="00FF0C6B" w:rsidP="00FF0C6B">
      <w:pPr>
        <w:rPr>
          <w:rFonts w:cs="Arial"/>
        </w:rPr>
      </w:pPr>
      <w:r w:rsidRPr="00FF0C6B">
        <w:rPr>
          <w:rFonts w:cs="Arial"/>
        </w:rPr>
        <w:t>Tilbudsgiver er forpligtet til at stille den tilbudte bemanding til rådighed i hele kontraktperioden. Udskiftning af de tilbudte medarbejdere kan således udelukkende ske, når den pågældende medarbejder har lovligt forfald (sygdom, orlov eller forhold, der kan sidestilles hermed) i en længere periode eller ophører sin ansættelse hos tilbudsgiver. I tilfælde af udskiftning af de tilbudte medarbejdere med nye medarbejdere skal den nye medarbejder have samme kvalifikationer som den tilbudte medarbejder. I tilfælde af udskiftning af en medarbejder, for hvis vedkommende tilbuddet er vedlagt CV’er, skal den nye medarbejder endvidere godkendes af bygherren efter forevisning af CV’er mv.</w:t>
      </w:r>
    </w:p>
    <w:p w:rsidR="00FF0C6B" w:rsidRPr="00FF0C6B" w:rsidRDefault="00FF0C6B" w:rsidP="00FF0C6B">
      <w:pPr>
        <w:rPr>
          <w:rFonts w:cs="Arial"/>
        </w:rPr>
      </w:pPr>
    </w:p>
    <w:p w:rsidR="00FF0C6B" w:rsidRPr="00FF0C6B" w:rsidRDefault="00FF0C6B" w:rsidP="00FF0C6B">
      <w:pPr>
        <w:rPr>
          <w:rFonts w:cs="Arial"/>
        </w:rPr>
      </w:pPr>
      <w:r w:rsidRPr="00FF0C6B">
        <w:rPr>
          <w:rFonts w:cs="Arial"/>
        </w:rPr>
        <w:t xml:space="preserve">Ved bedømmelsen lægges vægt på, at: </w:t>
      </w:r>
    </w:p>
    <w:p w:rsidR="00FF0C6B" w:rsidRPr="00FF0C6B" w:rsidRDefault="00FF0C6B" w:rsidP="00021A04">
      <w:pPr>
        <w:pStyle w:val="Opstilling-punkttegn"/>
      </w:pPr>
      <w:r w:rsidRPr="00FF0C6B">
        <w:t>der etableres en organisation, som indeholder klare og logiske kompetence- og ansvarsforhold, således at kommunikationen fremmes og spildtid internt i organisationen og i relation til bygherren minimeres</w:t>
      </w:r>
    </w:p>
    <w:p w:rsidR="00FF0C6B" w:rsidRPr="00FF0C6B" w:rsidRDefault="00FF0C6B" w:rsidP="00021A04">
      <w:pPr>
        <w:pStyle w:val="Opstilling-punkttegn"/>
      </w:pPr>
      <w:r w:rsidRPr="00FF0C6B">
        <w:t>opgavernes kvalificerede udførelse er sikret i tilfælde af,</w:t>
      </w:r>
      <w:r w:rsidR="00AB6E61">
        <w:t xml:space="preserve"> at enkeltpersoner får forfald</w:t>
      </w:r>
    </w:p>
    <w:p w:rsidR="00FF0C6B" w:rsidRPr="00FF0C6B" w:rsidRDefault="00FF0C6B" w:rsidP="00021A04">
      <w:pPr>
        <w:pStyle w:val="Opstilling-punkttegn"/>
      </w:pPr>
      <w:r w:rsidRPr="00FF0C6B">
        <w:t>relevante fagområder er dækket af medarbejdere</w:t>
      </w:r>
      <w:r w:rsidR="00AB6E61">
        <w:t xml:space="preserve"> med relevant og høj kompetence</w:t>
      </w:r>
    </w:p>
    <w:p w:rsidR="00FF0C6B" w:rsidRPr="00FF0C6B" w:rsidRDefault="00FF0C6B" w:rsidP="00021A04">
      <w:pPr>
        <w:pStyle w:val="Opstilling-punkttegn"/>
      </w:pPr>
      <w:r w:rsidRPr="00FF0C6B">
        <w:t>der foreslås en entrepriseleder/sagsansvarlig med dokumenterede ledelses - og samarbejdserfaringer, og som har en høj</w:t>
      </w:r>
      <w:r w:rsidR="00AB6E61">
        <w:t>t faglig kompetence og erfaring</w:t>
      </w:r>
    </w:p>
    <w:p w:rsidR="00FF0C6B" w:rsidRPr="00FF0C6B" w:rsidRDefault="00FF0C6B" w:rsidP="00021A04">
      <w:pPr>
        <w:pStyle w:val="Opstilling-punkttegn"/>
      </w:pPr>
      <w:r w:rsidRPr="00FF0C6B">
        <w:t>der foreslås medarbejdere med gode kom</w:t>
      </w:r>
      <w:r w:rsidR="00AB6E61">
        <w:t>munikations- og samarbejdsevner</w:t>
      </w:r>
    </w:p>
    <w:p w:rsidR="00FF0C6B" w:rsidRPr="00FF0C6B" w:rsidRDefault="00FF0C6B" w:rsidP="00FF0C6B">
      <w:pPr>
        <w:rPr>
          <w:rFonts w:cs="Arial"/>
        </w:rPr>
      </w:pPr>
    </w:p>
    <w:p w:rsidR="00FF0C6B" w:rsidRPr="00FF0C6B" w:rsidRDefault="00FF0C6B" w:rsidP="00FF0C6B">
      <w:pPr>
        <w:rPr>
          <w:rFonts w:cs="Arial"/>
        </w:rPr>
      </w:pPr>
      <w:r w:rsidRPr="00FF0C6B">
        <w:rPr>
          <w:rFonts w:cs="Arial"/>
        </w:rPr>
        <w:t>Optimering</w:t>
      </w:r>
    </w:p>
    <w:p w:rsidR="00FF0C6B" w:rsidRPr="00FF0C6B" w:rsidRDefault="00FF0C6B" w:rsidP="00FF0C6B">
      <w:pPr>
        <w:rPr>
          <w:rFonts w:cs="Arial"/>
        </w:rPr>
      </w:pPr>
      <w:r w:rsidRPr="00FF0C6B">
        <w:rPr>
          <w:rFonts w:cs="Arial"/>
        </w:rPr>
        <w:t>Tilbudsgiver skal i samarbejde med bygherren løbende arbejde for at optimere arbejdsprocesserne samt forbedre kvaliteten af arbejdet og de anvendte materialer. Entreprenøren skal komme med forslag til optimering for aftaleperioden, som denne forpligter sig til at gennemføre.</w:t>
      </w:r>
    </w:p>
    <w:p w:rsidR="00FF0C6B" w:rsidRPr="00FF0C6B" w:rsidRDefault="00FF0C6B" w:rsidP="00FF0C6B">
      <w:pPr>
        <w:rPr>
          <w:rFonts w:cs="Arial"/>
        </w:rPr>
      </w:pPr>
    </w:p>
    <w:p w:rsidR="00FF0C6B" w:rsidRPr="00FF0C6B" w:rsidRDefault="00FF0C6B" w:rsidP="00FF0C6B">
      <w:pPr>
        <w:rPr>
          <w:rFonts w:cs="Arial"/>
        </w:rPr>
      </w:pPr>
      <w:r w:rsidRPr="00FF0C6B">
        <w:rPr>
          <w:rFonts w:cs="Arial"/>
        </w:rPr>
        <w:t xml:space="preserve">Tilbudsgiver skal i tilbuddet redegøre for, hvorledes der løbende vil blive arbejdet for udviklingen af arbejdsprocesser, kvaliteten og målopfyldelsen i det konkrete aftale. Tilbudsgiver skal opfordres til at fremkomme med forslag til udvikling af såvel arbejdsmetoder som samarbejde. </w:t>
      </w:r>
    </w:p>
    <w:p w:rsidR="00FF0C6B" w:rsidRPr="00FF0C6B" w:rsidRDefault="00FF0C6B" w:rsidP="00FF0C6B">
      <w:pPr>
        <w:rPr>
          <w:rFonts w:cs="Arial"/>
        </w:rPr>
      </w:pPr>
    </w:p>
    <w:p w:rsidR="00FF0C6B" w:rsidRPr="00FF0C6B" w:rsidRDefault="00FF0C6B" w:rsidP="00FF0C6B">
      <w:pPr>
        <w:rPr>
          <w:rFonts w:cs="Arial"/>
        </w:rPr>
      </w:pPr>
      <w:r w:rsidRPr="00FF0C6B">
        <w:rPr>
          <w:rFonts w:cs="Arial"/>
        </w:rPr>
        <w:t>Tilbudsgiver skal i tilbuddet endvidere redegøre for, hvorledes tilbudsgiver vil arbejde med forbedring af kvaliteten samt optimer</w:t>
      </w:r>
      <w:r w:rsidR="00393BFB">
        <w:rPr>
          <w:rFonts w:cs="Arial"/>
        </w:rPr>
        <w:t>ing og udvikling i samarbejdet.</w:t>
      </w:r>
    </w:p>
    <w:p w:rsidR="00FF0C6B" w:rsidRPr="00FF0C6B" w:rsidRDefault="00FF0C6B" w:rsidP="00FF0C6B">
      <w:pPr>
        <w:rPr>
          <w:rFonts w:cs="Arial"/>
        </w:rPr>
      </w:pPr>
    </w:p>
    <w:p w:rsidR="00FF0C6B" w:rsidRDefault="00FF0C6B" w:rsidP="00FF0C6B">
      <w:pPr>
        <w:rPr>
          <w:rFonts w:cs="Arial"/>
        </w:rPr>
      </w:pPr>
      <w:r w:rsidRPr="00FF0C6B">
        <w:rPr>
          <w:rFonts w:cs="Arial"/>
        </w:rPr>
        <w:t>Ved bedømmelsen lægges vægt på:</w:t>
      </w:r>
    </w:p>
    <w:p w:rsidR="00474A26" w:rsidRDefault="00393BFB" w:rsidP="0009586C">
      <w:pPr>
        <w:pStyle w:val="Opstilling-punkttegn"/>
      </w:pPr>
      <w:r>
        <w:t>innovative</w:t>
      </w:r>
      <w:r w:rsidR="00474A26">
        <w:t xml:space="preserve"> forslag, der kan forbedre kvalitet, pris, miljø eller arbejdsmiljø</w:t>
      </w:r>
    </w:p>
    <w:p w:rsidR="00474A26" w:rsidRDefault="00474A26" w:rsidP="0009586C">
      <w:pPr>
        <w:pStyle w:val="Opstilling-punkttegn"/>
      </w:pPr>
      <w:r>
        <w:t>forslag, der er konkrete og værdiskabende</w:t>
      </w:r>
    </w:p>
    <w:p w:rsidR="00474A26" w:rsidRDefault="00474A26" w:rsidP="0009586C">
      <w:pPr>
        <w:pStyle w:val="Opstilling-punkttegn"/>
      </w:pPr>
      <w:r>
        <w:t>forslag</w:t>
      </w:r>
      <w:r w:rsidR="000D0ED6">
        <w:t>,</w:t>
      </w:r>
      <w:r>
        <w:t xml:space="preserve"> der også forbedrer bygherres arbejdsprocesser ved gennemførelse</w:t>
      </w:r>
    </w:p>
    <w:p w:rsidR="00474A26" w:rsidRPr="00FF0C6B" w:rsidRDefault="00474A26" w:rsidP="00FF0C6B">
      <w:pPr>
        <w:rPr>
          <w:rFonts w:cs="Arial"/>
        </w:rPr>
      </w:pPr>
    </w:p>
    <w:p w:rsidR="00FF0C6B" w:rsidRPr="00FF0C6B" w:rsidRDefault="00FF0C6B" w:rsidP="00FF0C6B">
      <w:pPr>
        <w:rPr>
          <w:rFonts w:cs="Arial"/>
        </w:rPr>
      </w:pPr>
      <w:r w:rsidRPr="00FF0C6B">
        <w:rPr>
          <w:rFonts w:cs="Arial"/>
        </w:rPr>
        <w:t>Miljø og arbejdsmiljø</w:t>
      </w:r>
    </w:p>
    <w:p w:rsidR="00FF0C6B" w:rsidRPr="00FF0C6B" w:rsidRDefault="00FF0C6B" w:rsidP="00FF0C6B">
      <w:pPr>
        <w:rPr>
          <w:rFonts w:cs="Arial"/>
        </w:rPr>
      </w:pPr>
      <w:r w:rsidRPr="00FF0C6B">
        <w:rPr>
          <w:rFonts w:cs="Arial"/>
        </w:rPr>
        <w:t xml:space="preserve">Der ønskes oplyst, hvilke tiltag der tilbydes for at minimere belastningen af miljøet ved gennemførelse af </w:t>
      </w:r>
      <w:r w:rsidR="000A0AC3">
        <w:rPr>
          <w:rFonts w:cs="Arial"/>
        </w:rPr>
        <w:t>arbejderne</w:t>
      </w:r>
      <w:r w:rsidRPr="00FF0C6B">
        <w:rPr>
          <w:rFonts w:cs="Arial"/>
        </w:rPr>
        <w:t>.</w:t>
      </w:r>
    </w:p>
    <w:p w:rsidR="00FF0C6B" w:rsidRPr="00FF0C6B" w:rsidRDefault="00FF0C6B" w:rsidP="00FF0C6B">
      <w:pPr>
        <w:rPr>
          <w:rFonts w:cs="Arial"/>
        </w:rPr>
      </w:pPr>
    </w:p>
    <w:p w:rsidR="00393BFB" w:rsidRPr="00393BFB" w:rsidRDefault="00393BFB" w:rsidP="00393BFB">
      <w:r w:rsidRPr="00393BFB">
        <w:t>Der ønskes en specifik redegørelse på nedenstående punkter</w:t>
      </w:r>
      <w:r w:rsidR="000D0ED6">
        <w:t>,</w:t>
      </w:r>
      <w:r w:rsidRPr="00393BFB">
        <w:t xml:space="preserve"> idet der ved bedømmelsen lægges vægt på:</w:t>
      </w:r>
    </w:p>
    <w:p w:rsidR="00393BFB" w:rsidRPr="00393BFB" w:rsidRDefault="00393BFB" w:rsidP="00393BFB"/>
    <w:p w:rsidR="00393BFB" w:rsidRPr="00393BFB" w:rsidRDefault="00393BFB" w:rsidP="00393BFB">
      <w:r w:rsidRPr="00393BFB">
        <w:lastRenderedPageBreak/>
        <w:t>At der tilbydes enkle, men relevante procedurer, som sikrer og dokumenterer et godt miljø og høj arbejdssikkerhed, f.eks. i forhold til</w:t>
      </w:r>
      <w:r w:rsidR="008E5C8E">
        <w:t>:</w:t>
      </w:r>
      <w:r w:rsidRPr="00393BFB">
        <w:t xml:space="preserve"> </w:t>
      </w:r>
    </w:p>
    <w:p w:rsidR="00393BFB" w:rsidRPr="00393BFB" w:rsidRDefault="00393BFB" w:rsidP="00393BFB"/>
    <w:p w:rsidR="00393BFB" w:rsidRPr="00393BFB" w:rsidRDefault="00393BFB" w:rsidP="00393BFB">
      <w:pPr>
        <w:pStyle w:val="Opstilling-punkttegn"/>
      </w:pPr>
      <w:r w:rsidRPr="00393BFB">
        <w:t xml:space="preserve">omfanget af brug af produkter med styren, PVC, epoxy </w:t>
      </w:r>
    </w:p>
    <w:p w:rsidR="00393BFB" w:rsidRPr="00393BFB" w:rsidRDefault="00393BFB" w:rsidP="00393BFB">
      <w:pPr>
        <w:pStyle w:val="Opstilling-punkttegn"/>
      </w:pPr>
      <w:r w:rsidRPr="00393BFB">
        <w:t xml:space="preserve">affaldshåndtering </w:t>
      </w:r>
    </w:p>
    <w:p w:rsidR="00393BFB" w:rsidRPr="00393BFB" w:rsidRDefault="00393BFB" w:rsidP="00393BFB">
      <w:pPr>
        <w:pStyle w:val="Opstilling-punkttegn"/>
      </w:pPr>
      <w:r w:rsidRPr="00393BFB">
        <w:t>udledning af CO</w:t>
      </w:r>
      <w:r w:rsidRPr="00393BFB">
        <w:rPr>
          <w:vertAlign w:val="subscript"/>
        </w:rPr>
        <w:t>2</w:t>
      </w:r>
      <w:r w:rsidRPr="00393BFB">
        <w:t xml:space="preserve">, eksempelvis mængde pr installeret meter </w:t>
      </w:r>
    </w:p>
    <w:p w:rsidR="00393BFB" w:rsidRPr="00393BFB" w:rsidRDefault="00393BFB" w:rsidP="00393BFB">
      <w:pPr>
        <w:pStyle w:val="Opstilling-punkttegn"/>
      </w:pPr>
      <w:r w:rsidRPr="00393BFB">
        <w:t>uheldsbegrænsning</w:t>
      </w:r>
    </w:p>
    <w:p w:rsidR="00393BFB" w:rsidRPr="00393BFB" w:rsidRDefault="00393BFB" w:rsidP="00393BFB">
      <w:pPr>
        <w:pStyle w:val="Opstilling-punkttegn"/>
      </w:pPr>
      <w:r w:rsidRPr="00393BFB">
        <w:t>nabohåndtering og nærmiljø</w:t>
      </w:r>
    </w:p>
    <w:p w:rsidR="00393BFB" w:rsidRPr="00393BFB" w:rsidRDefault="00393BFB" w:rsidP="00393BFB">
      <w:pPr>
        <w:pStyle w:val="Opstilling-punkttegn"/>
      </w:pPr>
      <w:r w:rsidRPr="00393BFB">
        <w:t>håndtering af arbejdsulykker og hvordan virksomheden arbejder med reduktion af arbejdsulykker</w:t>
      </w:r>
    </w:p>
    <w:p w:rsidR="00393BFB" w:rsidRPr="00393BFB" w:rsidRDefault="00393BFB" w:rsidP="00393BFB">
      <w:pPr>
        <w:pStyle w:val="Opstilling-punkttegn"/>
      </w:pPr>
      <w:r w:rsidRPr="00393BFB">
        <w:t>hvordan virksomheden minimere installationsfolkenes kontakt til styren, epoxy og andre sundhedsskadelige stoffer, der kan komme i anvendelse ved foringsinstallation</w:t>
      </w:r>
    </w:p>
    <w:p w:rsidR="00393BFB" w:rsidRPr="00393BFB" w:rsidRDefault="00393BFB" w:rsidP="00393BFB"/>
    <w:p w:rsidR="00393BFB" w:rsidRDefault="00393BFB" w:rsidP="00393BFB">
      <w:r w:rsidRPr="00393BFB">
        <w:t>Det kan desuden yderligere oplyses om indhold i en projektspecifik miljøstyrings-beskrivelse baseret på firmaets miljøcertificering f.eks.14001 eller EMAS. Hvis firmaet er certificeret</w:t>
      </w:r>
      <w:r w:rsidR="008E5C8E">
        <w:t>,</w:t>
      </w:r>
      <w:r w:rsidRPr="00393BFB">
        <w:t xml:space="preserve"> skal det dokumenteres.</w:t>
      </w:r>
    </w:p>
    <w:p w:rsidR="00393BFB" w:rsidRDefault="00393BFB" w:rsidP="007A4C1E">
      <w:pPr>
        <w:rPr>
          <w:rFonts w:cs="Arial"/>
        </w:rPr>
      </w:pPr>
    </w:p>
    <w:p w:rsidR="007A4C1E" w:rsidRPr="007A4C1E" w:rsidRDefault="007A4C1E" w:rsidP="007A4C1E">
      <w:pPr>
        <w:rPr>
          <w:rFonts w:cs="Arial"/>
        </w:rPr>
      </w:pPr>
      <w:r w:rsidRPr="007A4C1E">
        <w:rPr>
          <w:rFonts w:cs="Arial"/>
        </w:rPr>
        <w:t>Indhold i tilbud</w:t>
      </w:r>
    </w:p>
    <w:p w:rsidR="007A4C1E" w:rsidRPr="007A4C1E" w:rsidRDefault="007A4C1E" w:rsidP="007A4C1E">
      <w:pPr>
        <w:rPr>
          <w:rFonts w:cs="Arial"/>
        </w:rPr>
      </w:pPr>
    </w:p>
    <w:p w:rsidR="007A4C1E" w:rsidRPr="007A4C1E" w:rsidRDefault="007A4C1E" w:rsidP="007A4C1E">
      <w:pPr>
        <w:rPr>
          <w:rFonts w:cs="Arial"/>
        </w:rPr>
      </w:pPr>
      <w:r w:rsidRPr="007A4C1E">
        <w:rPr>
          <w:rFonts w:cs="Arial"/>
        </w:rPr>
        <w:t>Entreprenøren skal levere følgende oplysninger ved afgivelse af tilbud:</w:t>
      </w:r>
    </w:p>
    <w:p w:rsidR="006C2CE3" w:rsidRDefault="008E5C8E" w:rsidP="00B06957">
      <w:pPr>
        <w:pStyle w:val="Listeafsnit"/>
        <w:numPr>
          <w:ilvl w:val="0"/>
          <w:numId w:val="34"/>
        </w:numPr>
        <w:rPr>
          <w:rFonts w:ascii="Verdana" w:eastAsia="Times New Roman" w:hAnsi="Verdana" w:cs="Arial"/>
          <w:sz w:val="18"/>
          <w:szCs w:val="18"/>
          <w:lang w:eastAsia="da-DK"/>
        </w:rPr>
      </w:pPr>
      <w:r>
        <w:rPr>
          <w:rFonts w:ascii="Verdana" w:eastAsia="Times New Roman" w:hAnsi="Verdana" w:cs="Arial"/>
          <w:sz w:val="18"/>
          <w:szCs w:val="18"/>
          <w:lang w:eastAsia="da-DK"/>
        </w:rPr>
        <w:t xml:space="preserve">Udfyldt </w:t>
      </w:r>
      <w:r w:rsidR="006C2CE3">
        <w:rPr>
          <w:rFonts w:ascii="Verdana" w:eastAsia="Times New Roman" w:hAnsi="Verdana" w:cs="Arial"/>
          <w:sz w:val="18"/>
          <w:szCs w:val="18"/>
          <w:lang w:eastAsia="da-DK"/>
        </w:rPr>
        <w:t>tilbudsliste herunder dokumentation for kontrol og kvalitet af NO</w:t>
      </w:r>
      <w:r w:rsidR="00393BFB">
        <w:rPr>
          <w:rFonts w:ascii="Verdana" w:eastAsia="Times New Roman" w:hAnsi="Verdana" w:cs="Arial"/>
          <w:sz w:val="18"/>
          <w:szCs w:val="18"/>
          <w:lang w:eastAsia="da-DK"/>
        </w:rPr>
        <w:t>-DIG system, dvs. optagelsesbevi</w:t>
      </w:r>
      <w:r w:rsidR="006C2CE3">
        <w:rPr>
          <w:rFonts w:ascii="Verdana" w:eastAsia="Times New Roman" w:hAnsi="Verdana" w:cs="Arial"/>
          <w:sz w:val="18"/>
          <w:szCs w:val="18"/>
          <w:lang w:eastAsia="da-DK"/>
        </w:rPr>
        <w:t>s fra Kontrolordni</w:t>
      </w:r>
      <w:r w:rsidR="00393BFB">
        <w:rPr>
          <w:rFonts w:ascii="Verdana" w:eastAsia="Times New Roman" w:hAnsi="Verdana" w:cs="Arial"/>
          <w:sz w:val="18"/>
          <w:szCs w:val="18"/>
          <w:lang w:eastAsia="da-DK"/>
        </w:rPr>
        <w:t>n</w:t>
      </w:r>
      <w:r w:rsidR="006C2CE3">
        <w:rPr>
          <w:rFonts w:ascii="Verdana" w:eastAsia="Times New Roman" w:hAnsi="Verdana" w:cs="Arial"/>
          <w:sz w:val="18"/>
          <w:szCs w:val="18"/>
          <w:lang w:eastAsia="da-DK"/>
        </w:rPr>
        <w:t>gen eller dokumentation for tilsvarende kontrol og kvalitet</w:t>
      </w:r>
    </w:p>
    <w:p w:rsidR="00597502" w:rsidRPr="00D34DCD" w:rsidRDefault="008E5C8E" w:rsidP="00B06957">
      <w:pPr>
        <w:pStyle w:val="Listeafsnit"/>
        <w:numPr>
          <w:ilvl w:val="0"/>
          <w:numId w:val="34"/>
        </w:numPr>
        <w:rPr>
          <w:rFonts w:ascii="Verdana" w:eastAsia="Times New Roman" w:hAnsi="Verdana" w:cs="Arial"/>
          <w:sz w:val="18"/>
          <w:szCs w:val="18"/>
          <w:lang w:eastAsia="da-DK"/>
        </w:rPr>
      </w:pPr>
      <w:r>
        <w:rPr>
          <w:rFonts w:ascii="Verdana" w:eastAsia="Times New Roman" w:hAnsi="Verdana" w:cs="Arial"/>
          <w:sz w:val="18"/>
          <w:szCs w:val="18"/>
          <w:lang w:eastAsia="da-DK"/>
        </w:rPr>
        <w:t>B</w:t>
      </w:r>
      <w:r w:rsidRPr="00D34DCD">
        <w:rPr>
          <w:rFonts w:ascii="Verdana" w:eastAsia="Times New Roman" w:hAnsi="Verdana" w:cs="Arial"/>
          <w:sz w:val="18"/>
          <w:szCs w:val="18"/>
          <w:lang w:eastAsia="da-DK"/>
        </w:rPr>
        <w:t xml:space="preserve">eskrivelse </w:t>
      </w:r>
      <w:r w:rsidR="00597502" w:rsidRPr="00D34DCD">
        <w:rPr>
          <w:rFonts w:ascii="Verdana" w:eastAsia="Times New Roman" w:hAnsi="Verdana" w:cs="Arial"/>
          <w:sz w:val="18"/>
          <w:szCs w:val="18"/>
          <w:lang w:eastAsia="da-DK"/>
        </w:rPr>
        <w:t>af kvalitetsparametre, jf. tildelingskriterier</w:t>
      </w:r>
    </w:p>
    <w:p w:rsidR="00597502" w:rsidRPr="00597502" w:rsidRDefault="008E5C8E" w:rsidP="00B06957">
      <w:pPr>
        <w:pStyle w:val="Listeafsnit"/>
        <w:numPr>
          <w:ilvl w:val="0"/>
          <w:numId w:val="34"/>
        </w:numPr>
        <w:rPr>
          <w:rFonts w:ascii="Verdana" w:eastAsia="Times New Roman" w:hAnsi="Verdana" w:cs="Arial"/>
          <w:sz w:val="18"/>
          <w:szCs w:val="18"/>
          <w:lang w:eastAsia="da-DK"/>
        </w:rPr>
      </w:pPr>
      <w:r>
        <w:rPr>
          <w:rFonts w:ascii="Verdana" w:eastAsia="Times New Roman" w:hAnsi="Verdana" w:cs="Arial"/>
          <w:sz w:val="18"/>
          <w:szCs w:val="18"/>
          <w:lang w:eastAsia="da-DK"/>
        </w:rPr>
        <w:t>B</w:t>
      </w:r>
      <w:r w:rsidRPr="00597502">
        <w:rPr>
          <w:rFonts w:ascii="Verdana" w:eastAsia="Times New Roman" w:hAnsi="Verdana" w:cs="Arial"/>
          <w:sz w:val="18"/>
          <w:szCs w:val="18"/>
          <w:lang w:eastAsia="da-DK"/>
        </w:rPr>
        <w:t xml:space="preserve">eskrivelse </w:t>
      </w:r>
      <w:r w:rsidR="00597502" w:rsidRPr="00597502">
        <w:rPr>
          <w:rFonts w:ascii="Verdana" w:eastAsia="Times New Roman" w:hAnsi="Verdana" w:cs="Arial"/>
          <w:sz w:val="18"/>
          <w:szCs w:val="18"/>
          <w:lang w:eastAsia="da-DK"/>
        </w:rPr>
        <w:t>af organisation</w:t>
      </w:r>
    </w:p>
    <w:p w:rsidR="00597502" w:rsidRPr="00597502" w:rsidRDefault="008E5C8E" w:rsidP="00B06957">
      <w:pPr>
        <w:pStyle w:val="Listeafsnit"/>
        <w:numPr>
          <w:ilvl w:val="0"/>
          <w:numId w:val="34"/>
        </w:numPr>
        <w:rPr>
          <w:rFonts w:ascii="Verdana" w:eastAsia="Times New Roman" w:hAnsi="Verdana" w:cs="Arial"/>
          <w:sz w:val="18"/>
          <w:szCs w:val="18"/>
          <w:lang w:eastAsia="da-DK"/>
        </w:rPr>
      </w:pPr>
      <w:r>
        <w:rPr>
          <w:rFonts w:ascii="Verdana" w:eastAsia="Times New Roman" w:hAnsi="Verdana" w:cs="Arial"/>
          <w:sz w:val="18"/>
          <w:szCs w:val="18"/>
          <w:lang w:eastAsia="da-DK"/>
        </w:rPr>
        <w:t>B</w:t>
      </w:r>
      <w:r w:rsidRPr="00597502">
        <w:rPr>
          <w:rFonts w:ascii="Verdana" w:eastAsia="Times New Roman" w:hAnsi="Verdana" w:cs="Arial"/>
          <w:sz w:val="18"/>
          <w:szCs w:val="18"/>
          <w:lang w:eastAsia="da-DK"/>
        </w:rPr>
        <w:t xml:space="preserve">eskrivelse </w:t>
      </w:r>
      <w:r w:rsidR="00597502" w:rsidRPr="00597502">
        <w:rPr>
          <w:rFonts w:ascii="Verdana" w:eastAsia="Times New Roman" w:hAnsi="Verdana" w:cs="Arial"/>
          <w:sz w:val="18"/>
          <w:szCs w:val="18"/>
          <w:lang w:eastAsia="da-DK"/>
        </w:rPr>
        <w:t>af optimering</w:t>
      </w:r>
    </w:p>
    <w:p w:rsidR="00597502" w:rsidRPr="00597502" w:rsidRDefault="008E5C8E" w:rsidP="00B06957">
      <w:pPr>
        <w:pStyle w:val="Listeafsnit"/>
        <w:numPr>
          <w:ilvl w:val="0"/>
          <w:numId w:val="34"/>
        </w:numPr>
        <w:rPr>
          <w:rFonts w:ascii="Verdana" w:eastAsia="Times New Roman" w:hAnsi="Verdana" w:cs="Arial"/>
          <w:sz w:val="18"/>
          <w:szCs w:val="18"/>
          <w:lang w:eastAsia="da-DK"/>
        </w:rPr>
      </w:pPr>
      <w:r>
        <w:rPr>
          <w:rFonts w:ascii="Verdana" w:eastAsia="Times New Roman" w:hAnsi="Verdana" w:cs="Arial"/>
          <w:sz w:val="18"/>
          <w:szCs w:val="18"/>
          <w:lang w:eastAsia="da-DK"/>
        </w:rPr>
        <w:t>B</w:t>
      </w:r>
      <w:r w:rsidRPr="00597502">
        <w:rPr>
          <w:rFonts w:ascii="Verdana" w:eastAsia="Times New Roman" w:hAnsi="Verdana" w:cs="Arial"/>
          <w:sz w:val="18"/>
          <w:szCs w:val="18"/>
          <w:lang w:eastAsia="da-DK"/>
        </w:rPr>
        <w:t xml:space="preserve">eskrivelse </w:t>
      </w:r>
      <w:r w:rsidR="00597502" w:rsidRPr="00597502">
        <w:rPr>
          <w:rFonts w:ascii="Verdana" w:eastAsia="Times New Roman" w:hAnsi="Verdana" w:cs="Arial"/>
          <w:sz w:val="18"/>
          <w:szCs w:val="18"/>
          <w:lang w:eastAsia="da-DK"/>
        </w:rPr>
        <w:t>af miljø</w:t>
      </w:r>
      <w:r w:rsidR="00597502">
        <w:rPr>
          <w:rFonts w:ascii="Verdana" w:eastAsia="Times New Roman" w:hAnsi="Verdana" w:cs="Arial"/>
          <w:sz w:val="18"/>
          <w:szCs w:val="18"/>
          <w:lang w:eastAsia="da-DK"/>
        </w:rPr>
        <w:t xml:space="preserve"> og arbejdsmiljø</w:t>
      </w:r>
    </w:p>
    <w:p w:rsidR="00597502" w:rsidRPr="00597502" w:rsidRDefault="00597502" w:rsidP="0009586C">
      <w:pPr>
        <w:ind w:left="360"/>
        <w:rPr>
          <w:rFonts w:cs="Arial"/>
        </w:rPr>
      </w:pPr>
      <w:r w:rsidRPr="00597502">
        <w:rPr>
          <w:rFonts w:cs="Arial"/>
        </w:rPr>
        <w:t xml:space="preserve">Øvrige tilbudsdokumenter </w:t>
      </w:r>
      <w:r w:rsidR="008E5C8E">
        <w:rPr>
          <w:rFonts w:cs="Arial"/>
        </w:rPr>
        <w:t>kunne være</w:t>
      </w:r>
      <w:r w:rsidRPr="00597502">
        <w:rPr>
          <w:rFonts w:cs="Arial"/>
        </w:rPr>
        <w:t xml:space="preserve">: </w:t>
      </w:r>
    </w:p>
    <w:p w:rsidR="00597502" w:rsidRPr="00597502" w:rsidRDefault="00597502" w:rsidP="00B06957">
      <w:pPr>
        <w:pStyle w:val="Listeafsnit"/>
        <w:numPr>
          <w:ilvl w:val="0"/>
          <w:numId w:val="34"/>
        </w:numPr>
        <w:rPr>
          <w:rFonts w:ascii="Verdana" w:eastAsia="Times New Roman" w:hAnsi="Verdana" w:cs="Arial"/>
          <w:sz w:val="18"/>
          <w:szCs w:val="18"/>
          <w:lang w:eastAsia="da-DK"/>
        </w:rPr>
      </w:pPr>
      <w:r w:rsidRPr="00597502">
        <w:rPr>
          <w:rFonts w:ascii="Verdana" w:eastAsia="Times New Roman" w:hAnsi="Verdana" w:cs="Arial"/>
          <w:sz w:val="18"/>
          <w:szCs w:val="18"/>
          <w:lang w:eastAsia="da-DK"/>
        </w:rPr>
        <w:t>dokumentation for kontrol og kvalitet af NO-DIG system, jf. AAB</w:t>
      </w:r>
    </w:p>
    <w:p w:rsidR="00597502" w:rsidRPr="00597502" w:rsidRDefault="00597502" w:rsidP="00B06957">
      <w:pPr>
        <w:pStyle w:val="Listeafsnit"/>
        <w:numPr>
          <w:ilvl w:val="0"/>
          <w:numId w:val="34"/>
        </w:numPr>
        <w:rPr>
          <w:rFonts w:ascii="Verdana" w:eastAsia="Times New Roman" w:hAnsi="Verdana" w:cs="Arial"/>
          <w:sz w:val="18"/>
          <w:szCs w:val="18"/>
          <w:lang w:eastAsia="da-DK"/>
        </w:rPr>
      </w:pPr>
      <w:r w:rsidRPr="00597502">
        <w:rPr>
          <w:rFonts w:ascii="Verdana" w:eastAsia="Times New Roman" w:hAnsi="Verdana" w:cs="Arial"/>
          <w:sz w:val="18"/>
          <w:szCs w:val="18"/>
          <w:lang w:eastAsia="da-DK"/>
        </w:rPr>
        <w:t>udfyldt tro- og loveerklæring jf. lov om gæld til det offentlige</w:t>
      </w:r>
    </w:p>
    <w:p w:rsidR="00BE42F1" w:rsidRDefault="00BE42F1" w:rsidP="007A4C1E">
      <w:pPr>
        <w:rPr>
          <w:rFonts w:cs="Arial"/>
        </w:rPr>
      </w:pPr>
    </w:p>
    <w:p w:rsidR="007A4C1E" w:rsidRPr="007A4C1E" w:rsidRDefault="007A4C1E" w:rsidP="007A4C1E">
      <w:pPr>
        <w:rPr>
          <w:rFonts w:cs="Arial"/>
        </w:rPr>
      </w:pPr>
      <w:r w:rsidRPr="007A4C1E">
        <w:rPr>
          <w:rFonts w:cs="Arial"/>
        </w:rPr>
        <w:t>Løn og ansættelsesvilkår</w:t>
      </w:r>
    </w:p>
    <w:p w:rsidR="007A4C1E" w:rsidRPr="007A4C1E" w:rsidRDefault="007A4C1E" w:rsidP="007A4C1E">
      <w:pPr>
        <w:rPr>
          <w:rFonts w:cs="Arial"/>
        </w:rPr>
      </w:pPr>
      <w:r w:rsidRPr="007A4C1E">
        <w:rPr>
          <w:rFonts w:cs="Arial"/>
        </w:rPr>
        <w:t>Entreprenøren er i overensstemmelse med ILO konvention nr. 94 om arbejdsklausuler i offentlige kontrakter forpligtet til at sikre, at lønarbejdere og eventuelle underleverandørers lønarbejdere der er beskæftiget i Danmark med opgavens udførelse tilsikres løn (herunder særlige ydelser), arbejdstid og andre arbejdsvilkår, som ikke er mindre gunstige end dem, der i henhold til en gældende kollektiv overenskomst, voldgiftskendelse, nationale love eller administrative forskrifter gælder for arbejde af samme art inden for vedkommende fag eller industri, hvor arbejdet udføres. Entreprenøren er forpligtet til at orientere medarbejderne om gældende arbejdsvilkår.</w:t>
      </w:r>
    </w:p>
    <w:p w:rsidR="007A4C1E" w:rsidRPr="007A4C1E" w:rsidRDefault="007A4C1E" w:rsidP="007A4C1E">
      <w:pPr>
        <w:rPr>
          <w:rFonts w:cs="Arial"/>
        </w:rPr>
      </w:pPr>
    </w:p>
    <w:p w:rsidR="007A4C1E" w:rsidRPr="007A4C1E" w:rsidRDefault="007A4C1E" w:rsidP="007A4C1E">
      <w:pPr>
        <w:rPr>
          <w:rFonts w:cs="Arial"/>
        </w:rPr>
      </w:pPr>
      <w:r w:rsidRPr="007A4C1E">
        <w:rPr>
          <w:rFonts w:cs="Arial"/>
        </w:rPr>
        <w:t xml:space="preserve">Der henvises til kollektive overenskomster indgået af de mest repræsentative arbejdsmarkedsparter i Danmark, og som gælder på hele det danske område, eller flere overenskomster indgået med samme arbejdsgiverforening og under samme lønmodtagerorganisation og med vilkår, der må anses for ensartede og som samlet er landsdækkende, anses i denne forbindelse også som én overenskomst, som gælder på hele det danske område. </w:t>
      </w:r>
    </w:p>
    <w:p w:rsidR="007A4C1E" w:rsidRPr="007A4C1E" w:rsidRDefault="007A4C1E" w:rsidP="007A4C1E">
      <w:pPr>
        <w:rPr>
          <w:rFonts w:cs="Arial"/>
        </w:rPr>
      </w:pPr>
    </w:p>
    <w:p w:rsidR="007A4C1E" w:rsidRPr="007A4C1E" w:rsidRDefault="007A4C1E" w:rsidP="007A4C1E">
      <w:pPr>
        <w:rPr>
          <w:rFonts w:cs="Arial"/>
        </w:rPr>
      </w:pPr>
      <w:r w:rsidRPr="007A4C1E">
        <w:rPr>
          <w:rFonts w:cs="Arial"/>
        </w:rPr>
        <w:t>Entreprenøren forpligter sig til at sikre medarbejdere, herunder også underleverandørers medarbejdere, der er beskæftiget i Danmark med opgavens udførelse, løn- og ansættelsesvilkår som nævnt ovenfor, og er forpligtet til at orientere medarbejderne om de gældende arbejdsvilkår.</w:t>
      </w:r>
    </w:p>
    <w:p w:rsidR="007A4C1E" w:rsidRPr="007A4C1E" w:rsidRDefault="007A4C1E" w:rsidP="007A4C1E">
      <w:pPr>
        <w:rPr>
          <w:rFonts w:cs="Arial"/>
        </w:rPr>
      </w:pPr>
    </w:p>
    <w:p w:rsidR="007A4C1E" w:rsidRDefault="007A4C1E" w:rsidP="007A4C1E">
      <w:pPr>
        <w:rPr>
          <w:rFonts w:cs="Arial"/>
        </w:rPr>
      </w:pPr>
      <w:r w:rsidRPr="007A4C1E">
        <w:rPr>
          <w:rFonts w:cs="Arial"/>
        </w:rPr>
        <w:t>Overholder entreprenøren ikke de ovennævnte krav, og medfører dette et berettiget krav på yderligere løn fra de ansatte, kan bygherren foretage tilbagehold i betalingerne til entreprenøren med henblik på at sikre de ansatte de nævnte ansættelsesvilkår.</w:t>
      </w:r>
    </w:p>
    <w:p w:rsidR="006C7B2F" w:rsidRPr="004D73FC" w:rsidRDefault="006C7B2F" w:rsidP="00857804">
      <w:pPr>
        <w:rPr>
          <w:rFonts w:cs="Arial"/>
        </w:rPr>
      </w:pPr>
    </w:p>
    <w:p w:rsidR="006C7B2F" w:rsidRPr="004D73FC" w:rsidRDefault="006C7B2F" w:rsidP="00857804">
      <w:pPr>
        <w:rPr>
          <w:rFonts w:cs="Arial"/>
        </w:rPr>
      </w:pPr>
    </w:p>
    <w:p w:rsidR="00857804" w:rsidRPr="004D73FC" w:rsidRDefault="00857804" w:rsidP="00857804">
      <w:pPr>
        <w:rPr>
          <w:rFonts w:cs="Arial"/>
        </w:rPr>
      </w:pPr>
    </w:p>
    <w:p w:rsidR="00857804" w:rsidRPr="004D73FC" w:rsidRDefault="00857804" w:rsidP="00857804">
      <w:pPr>
        <w:rPr>
          <w:rFonts w:cs="Arial"/>
        </w:rPr>
      </w:pPr>
      <w:r w:rsidRPr="004D73FC">
        <w:rPr>
          <w:rFonts w:cs="Arial"/>
        </w:rPr>
        <w:t>Med venlig hilsen</w:t>
      </w:r>
    </w:p>
    <w:p w:rsidR="00F235F0" w:rsidRDefault="00F235F0" w:rsidP="00F235F0"/>
    <w:p w:rsidR="006C7B2F" w:rsidRPr="006C7B2F" w:rsidRDefault="006C7B2F" w:rsidP="00F235F0">
      <w:pPr>
        <w:rPr>
          <w:i/>
        </w:rPr>
      </w:pPr>
      <w:r w:rsidRPr="006C7B2F">
        <w:rPr>
          <w:i/>
          <w:highlight w:val="yellow"/>
        </w:rPr>
        <w:t>Navn Navnesen</w:t>
      </w:r>
    </w:p>
    <w:p w:rsidR="00AB63D8" w:rsidRDefault="00AB63D8" w:rsidP="001E24D0"/>
    <w:p w:rsidR="001E24D0" w:rsidRDefault="001E24D0" w:rsidP="001E24D0">
      <w:pPr>
        <w:sectPr w:rsidR="001E24D0" w:rsidSect="00B24295">
          <w:headerReference w:type="default" r:id="rId31"/>
          <w:pgSz w:w="11906" w:h="16838" w:code="9"/>
          <w:pgMar w:top="663" w:right="1191" w:bottom="907" w:left="1814" w:header="357" w:footer="454" w:gutter="0"/>
          <w:cols w:space="708"/>
          <w:docGrid w:linePitch="360"/>
        </w:sectPr>
      </w:pPr>
    </w:p>
    <w:p w:rsidR="001E24D0" w:rsidRDefault="001E24D0" w:rsidP="00C30FB7">
      <w:pPr>
        <w:pStyle w:val="Overskrift1"/>
      </w:pPr>
      <w:bookmarkStart w:id="51" w:name="_Toc460353832"/>
      <w:r>
        <w:lastRenderedPageBreak/>
        <w:t>Særlige betingelser (SB)</w:t>
      </w:r>
      <w:bookmarkEnd w:id="51"/>
    </w:p>
    <w:p w:rsidR="002C3E81" w:rsidRDefault="002C3E81" w:rsidP="002C3E81">
      <w:r>
        <w:t xml:space="preserve">I dette afsnit er oplistet </w:t>
      </w:r>
      <w:r w:rsidR="004304AE">
        <w:t xml:space="preserve">forslag til </w:t>
      </w:r>
      <w:r>
        <w:t>Særlige Betingeler (SB) for de tre udbudstyper</w:t>
      </w:r>
      <w:r w:rsidR="004304AE">
        <w:t>. Der foreslås ikke variationer i</w:t>
      </w:r>
      <w:r w:rsidR="008D5A75">
        <w:t xml:space="preserve"> SB for de enkelte udbudstyper.</w:t>
      </w:r>
    </w:p>
    <w:p w:rsidR="008D5A75" w:rsidRDefault="008D5A75" w:rsidP="002C3E81"/>
    <w:p w:rsidR="00F235F0" w:rsidRDefault="00F235F0" w:rsidP="00F235F0">
      <w:pPr>
        <w:pStyle w:val="Overskrift2"/>
      </w:pPr>
      <w:bookmarkStart w:id="52" w:name="_Toc460353833"/>
      <w:r>
        <w:t xml:space="preserve">Særlige betingelser (SB), </w:t>
      </w:r>
      <w:r w:rsidR="004304AE">
        <w:t>alle</w:t>
      </w:r>
      <w:bookmarkEnd w:id="52"/>
    </w:p>
    <w:p w:rsidR="00F235F0" w:rsidRPr="004D73FC" w:rsidRDefault="00F235F0" w:rsidP="00F235F0">
      <w:pPr>
        <w:pStyle w:val="Brdtekst"/>
      </w:pPr>
      <w:bookmarkStart w:id="53" w:name="_Toc146932426"/>
      <w:bookmarkStart w:id="54" w:name="_Toc146932491"/>
      <w:bookmarkStart w:id="55" w:name="_Toc146932541"/>
      <w:bookmarkStart w:id="56" w:name="_Toc146932624"/>
      <w:bookmarkStart w:id="57" w:name="_Toc150760747"/>
      <w:bookmarkStart w:id="58" w:name="_Toc150761109"/>
      <w:bookmarkEnd w:id="53"/>
      <w:bookmarkEnd w:id="54"/>
      <w:bookmarkEnd w:id="55"/>
      <w:bookmarkEnd w:id="56"/>
      <w:bookmarkEnd w:id="57"/>
      <w:bookmarkEnd w:id="58"/>
      <w:r w:rsidRPr="004D73FC">
        <w:t xml:space="preserve">Dette afsnit beskriver tilføjelser og fravigelser i forhold til "Almindelige betingelser for arbejder og leverancer i bygge- og anlægsvirksomhed" udfærdiget af Boligministeriet d. 10. december 1992 (omtales i det følgende som AB 92), hvorefter AB 92 med tillæg er gældende for hele entreprisen, herunder også eventuelle </w:t>
      </w:r>
      <w:r w:rsidR="000A0AC3">
        <w:t>ekstraarbejder</w:t>
      </w:r>
      <w:r w:rsidRPr="004D73FC">
        <w:t>, der bliver aftalt.</w:t>
      </w:r>
    </w:p>
    <w:p w:rsidR="00F235F0" w:rsidRPr="004D73FC" w:rsidRDefault="00F235F0" w:rsidP="00F235F0">
      <w:pPr>
        <w:ind w:left="1620" w:hanging="1620"/>
        <w:rPr>
          <w:rFonts w:cs="Arial"/>
        </w:rPr>
      </w:pPr>
    </w:p>
    <w:p w:rsidR="00F235F0" w:rsidRPr="004D73FC" w:rsidRDefault="00F235F0" w:rsidP="00F235F0">
      <w:pPr>
        <w:ind w:left="1620" w:hanging="1620"/>
        <w:rPr>
          <w:rFonts w:cs="Arial"/>
        </w:rPr>
      </w:pPr>
      <w:r w:rsidRPr="004D73FC">
        <w:rPr>
          <w:rFonts w:cs="Arial"/>
        </w:rPr>
        <w:t>Arbejdet er alle steder benævnt "entreprisen".</w:t>
      </w:r>
    </w:p>
    <w:p w:rsidR="00F235F0" w:rsidRPr="004D73FC" w:rsidRDefault="00F235F0" w:rsidP="00F235F0">
      <w:pPr>
        <w:ind w:left="1620" w:hanging="1620"/>
        <w:rPr>
          <w:rFonts w:cs="Arial"/>
        </w:rPr>
      </w:pPr>
    </w:p>
    <w:p w:rsidR="00F235F0" w:rsidRPr="004D73FC" w:rsidRDefault="00F235F0" w:rsidP="00F235F0">
      <w:pPr>
        <w:ind w:left="1620" w:hanging="1620"/>
        <w:rPr>
          <w:rFonts w:cs="Arial"/>
        </w:rPr>
      </w:pPr>
      <w:r w:rsidRPr="004D73FC">
        <w:rPr>
          <w:rFonts w:cs="Arial"/>
        </w:rPr>
        <w:t>ad § 1, stk. 3</w:t>
      </w:r>
      <w:r w:rsidRPr="004D73FC">
        <w:rPr>
          <w:rFonts w:cs="Arial"/>
        </w:rPr>
        <w:tab/>
        <w:t>Tilføjelser gælder som supplement til AB 92, medens fravigelser er gældende forud for AB 92.</w:t>
      </w:r>
    </w:p>
    <w:p w:rsidR="00F235F0" w:rsidRPr="004D73FC" w:rsidRDefault="00F235F0" w:rsidP="00F235F0">
      <w:pPr>
        <w:ind w:left="1620"/>
        <w:rPr>
          <w:rFonts w:cs="Arial"/>
        </w:rPr>
      </w:pPr>
    </w:p>
    <w:p w:rsidR="00F235F0" w:rsidRPr="004D73FC" w:rsidRDefault="00F235F0" w:rsidP="00F235F0">
      <w:pPr>
        <w:ind w:left="1620" w:hanging="1620"/>
        <w:rPr>
          <w:rFonts w:cs="Arial"/>
        </w:rPr>
      </w:pPr>
      <w:r w:rsidRPr="004D73FC">
        <w:rPr>
          <w:rFonts w:cs="Arial"/>
        </w:rPr>
        <w:t>ad</w:t>
      </w:r>
      <w:proofErr w:type="gramStart"/>
      <w:r w:rsidRPr="004D73FC">
        <w:rPr>
          <w:rFonts w:cs="Arial"/>
        </w:rPr>
        <w:t xml:space="preserve"> §2</w:t>
      </w:r>
      <w:proofErr w:type="gramEnd"/>
      <w:r w:rsidRPr="004D73FC">
        <w:rPr>
          <w:rFonts w:cs="Arial"/>
        </w:rPr>
        <w:t xml:space="preserve"> stk. 1</w:t>
      </w:r>
      <w:r w:rsidRPr="004D73FC">
        <w:rPr>
          <w:rFonts w:cs="Arial"/>
        </w:rPr>
        <w:tab/>
        <w:t>Arbejdet udbydes med en fastprisperiode på 12 måneder fra tilbudsdagen.</w:t>
      </w:r>
    </w:p>
    <w:p w:rsidR="00F235F0" w:rsidRPr="004D73FC" w:rsidRDefault="00F235F0" w:rsidP="00F235F0">
      <w:pPr>
        <w:ind w:left="1620"/>
        <w:rPr>
          <w:rFonts w:cs="Arial"/>
        </w:rPr>
      </w:pPr>
    </w:p>
    <w:p w:rsidR="00F235F0" w:rsidRPr="004D73FC" w:rsidRDefault="00F235F0" w:rsidP="00F235F0">
      <w:pPr>
        <w:ind w:left="1620"/>
        <w:rPr>
          <w:rFonts w:cs="Arial"/>
        </w:rPr>
      </w:pPr>
      <w:r w:rsidRPr="004D73FC">
        <w:rPr>
          <w:rFonts w:cs="Arial"/>
        </w:rPr>
        <w:t>For arbejder som gennemføres i perioden efter 12 måneder gennemføres prisregulering, som anført i</w:t>
      </w:r>
      <w:proofErr w:type="gramStart"/>
      <w:r w:rsidRPr="004D73FC">
        <w:rPr>
          <w:rFonts w:cs="Arial"/>
        </w:rPr>
        <w:t xml:space="preserve"> §22</w:t>
      </w:r>
      <w:proofErr w:type="gramEnd"/>
      <w:r w:rsidRPr="004D73FC">
        <w:rPr>
          <w:rFonts w:cs="Arial"/>
        </w:rPr>
        <w:t xml:space="preserve"> stk. 6.</w:t>
      </w:r>
    </w:p>
    <w:p w:rsidR="00F235F0" w:rsidRPr="004D73FC" w:rsidRDefault="00F235F0" w:rsidP="00F235F0">
      <w:pPr>
        <w:ind w:left="1620"/>
        <w:rPr>
          <w:rFonts w:cs="Arial"/>
        </w:rPr>
      </w:pPr>
    </w:p>
    <w:p w:rsidR="00F235F0" w:rsidRPr="004D73FC" w:rsidRDefault="00F235F0" w:rsidP="00F235F0">
      <w:pPr>
        <w:ind w:left="1620" w:hanging="1620"/>
        <w:rPr>
          <w:rFonts w:cs="Arial"/>
        </w:rPr>
      </w:pPr>
      <w:r w:rsidRPr="004D73FC">
        <w:rPr>
          <w:rFonts w:cs="Arial"/>
        </w:rPr>
        <w:t>ad § 5, stk. 4</w:t>
      </w:r>
      <w:r w:rsidRPr="004D73FC">
        <w:rPr>
          <w:rFonts w:cs="Arial"/>
        </w:rPr>
        <w:tab/>
        <w:t>Overdragelse af arbejdets udførelse kan kun ske med bygherrens godkendelse.</w:t>
      </w:r>
    </w:p>
    <w:p w:rsidR="00F235F0" w:rsidRPr="004D73FC" w:rsidRDefault="00F235F0" w:rsidP="00F235F0">
      <w:pPr>
        <w:ind w:left="1620"/>
        <w:rPr>
          <w:rFonts w:cs="Arial"/>
        </w:rPr>
      </w:pPr>
    </w:p>
    <w:p w:rsidR="00F235F0" w:rsidRPr="004D73FC" w:rsidRDefault="00F235F0" w:rsidP="00F235F0">
      <w:pPr>
        <w:ind w:left="1620" w:hanging="1620"/>
        <w:rPr>
          <w:rFonts w:cs="Arial"/>
        </w:rPr>
      </w:pPr>
      <w:r w:rsidRPr="004D73FC">
        <w:rPr>
          <w:rFonts w:cs="Arial"/>
        </w:rPr>
        <w:t>ad § 6, stk. 2</w:t>
      </w:r>
      <w:r w:rsidRPr="004D73FC">
        <w:rPr>
          <w:rFonts w:cs="Arial"/>
        </w:rPr>
        <w:tab/>
        <w:t>I tilfælde af, at entreprisen senere udvides, er bygherren berettiget til at kræve sikkerhedsstillelsen tilsvarende forhøjet. Omvendt er entreprenøren berettiget til at kræve den stillede sikkerhed forholdsvis nedsat i tilfælde, hvor entreprisen indskrænkes.</w:t>
      </w:r>
    </w:p>
    <w:p w:rsidR="00F235F0" w:rsidRPr="004D73FC" w:rsidRDefault="00F235F0" w:rsidP="00F235F0">
      <w:pPr>
        <w:ind w:left="1620"/>
        <w:rPr>
          <w:rFonts w:cs="Arial"/>
        </w:rPr>
      </w:pPr>
    </w:p>
    <w:p w:rsidR="00F235F0" w:rsidRPr="004D73FC" w:rsidRDefault="00F235F0" w:rsidP="00F235F0">
      <w:pPr>
        <w:ind w:left="1620" w:hanging="1620"/>
        <w:rPr>
          <w:rFonts w:cs="Arial"/>
        </w:rPr>
      </w:pPr>
      <w:r w:rsidRPr="004D73FC">
        <w:rPr>
          <w:rFonts w:cs="Arial"/>
        </w:rPr>
        <w:t>ad § 8, stk. 3</w:t>
      </w:r>
      <w:r w:rsidRPr="004D73FC">
        <w:rPr>
          <w:rFonts w:cs="Arial"/>
        </w:rPr>
        <w:tab/>
        <w:t xml:space="preserve">Entreprenøren skal være i besiddelse af en </w:t>
      </w:r>
      <w:proofErr w:type="spellStart"/>
      <w:r w:rsidRPr="004D73FC">
        <w:rPr>
          <w:rFonts w:cs="Arial"/>
        </w:rPr>
        <w:t>ikraftværende</w:t>
      </w:r>
      <w:proofErr w:type="spellEnd"/>
      <w:r w:rsidRPr="004D73FC">
        <w:rPr>
          <w:rFonts w:cs="Arial"/>
        </w:rPr>
        <w:t xml:space="preserve"> ansvarsforsikring med en dækning på minimum kr. 2.000.000,- pr. skadesbegivenhed og med en selvrisiko på maksimum kr. 500.000,- pr. skadesbegivenhed.</w:t>
      </w:r>
    </w:p>
    <w:p w:rsidR="00F235F0" w:rsidRPr="004D73FC" w:rsidRDefault="00F235F0" w:rsidP="00F235F0">
      <w:pPr>
        <w:ind w:left="1620"/>
        <w:rPr>
          <w:rFonts w:cs="Arial"/>
        </w:rPr>
      </w:pPr>
    </w:p>
    <w:p w:rsidR="00F235F0" w:rsidRPr="004D73FC" w:rsidRDefault="00F235F0" w:rsidP="00F235F0">
      <w:pPr>
        <w:ind w:left="1620" w:hanging="1620"/>
        <w:rPr>
          <w:rFonts w:cs="Arial"/>
        </w:rPr>
      </w:pPr>
      <w:r w:rsidRPr="004D73FC">
        <w:rPr>
          <w:rFonts w:cs="Arial"/>
        </w:rPr>
        <w:t>ad</w:t>
      </w:r>
      <w:proofErr w:type="gramStart"/>
      <w:r w:rsidRPr="004D73FC">
        <w:rPr>
          <w:rFonts w:cs="Arial"/>
        </w:rPr>
        <w:t xml:space="preserve"> §10</w:t>
      </w:r>
      <w:proofErr w:type="gramEnd"/>
      <w:r w:rsidRPr="004D73FC">
        <w:rPr>
          <w:rFonts w:cs="Arial"/>
        </w:rPr>
        <w:t xml:space="preserve"> stk. 1</w:t>
      </w:r>
      <w:r w:rsidRPr="004D73FC">
        <w:rPr>
          <w:rFonts w:cs="Arial"/>
        </w:rPr>
        <w:tab/>
        <w:t>Forhold vedrørende byggeplads, arbejdsarealer og adgangsveje fremgår af SAB.</w:t>
      </w:r>
    </w:p>
    <w:p w:rsidR="00F235F0" w:rsidRPr="004D73FC" w:rsidRDefault="00F235F0" w:rsidP="00F235F0">
      <w:pPr>
        <w:ind w:left="1620"/>
        <w:rPr>
          <w:rFonts w:cs="Arial"/>
        </w:rPr>
      </w:pPr>
    </w:p>
    <w:p w:rsidR="00F235F0" w:rsidRPr="004D73FC" w:rsidRDefault="00F235F0" w:rsidP="00F235F0">
      <w:pPr>
        <w:ind w:left="1620" w:hanging="1620"/>
        <w:rPr>
          <w:rFonts w:cs="Arial"/>
        </w:rPr>
      </w:pPr>
      <w:r w:rsidRPr="004D73FC">
        <w:rPr>
          <w:rFonts w:cs="Arial"/>
        </w:rPr>
        <w:t>ad</w:t>
      </w:r>
      <w:proofErr w:type="gramStart"/>
      <w:r w:rsidRPr="004D73FC">
        <w:rPr>
          <w:rFonts w:cs="Arial"/>
        </w:rPr>
        <w:t xml:space="preserve"> §13</w:t>
      </w:r>
      <w:proofErr w:type="gramEnd"/>
      <w:r w:rsidRPr="004D73FC">
        <w:rPr>
          <w:rFonts w:cs="Arial"/>
        </w:rPr>
        <w:t xml:space="preserve"> stk. 2</w:t>
      </w:r>
      <w:r w:rsidRPr="004D73FC">
        <w:rPr>
          <w:rFonts w:cs="Arial"/>
        </w:rPr>
        <w:tab/>
        <w:t>Entreprenøren skal i sit tilbud medregne enhver udgift til etablering, overvågning, vedligeholdelse, håndhævelse, samt nedtagning og fjernelse af enhver af bygherren og/eller myndigheder krævet foranstaltning i forbindelse med sikkerhed og sundhed.</w:t>
      </w:r>
    </w:p>
    <w:p w:rsidR="00F235F0" w:rsidRPr="004D73FC" w:rsidRDefault="00F235F0" w:rsidP="00F235F0">
      <w:pPr>
        <w:ind w:left="1620"/>
        <w:rPr>
          <w:rFonts w:cs="Arial"/>
        </w:rPr>
      </w:pPr>
    </w:p>
    <w:p w:rsidR="00F235F0" w:rsidRPr="004D73FC" w:rsidRDefault="00F235F0" w:rsidP="00F235F0">
      <w:pPr>
        <w:ind w:left="1620"/>
        <w:rPr>
          <w:rFonts w:cs="Arial"/>
        </w:rPr>
      </w:pPr>
      <w:r w:rsidRPr="004D73FC">
        <w:rPr>
          <w:rFonts w:cs="Arial"/>
        </w:rPr>
        <w:t>Entreprenøren må ikke søge om dispensation fra nogen gældende bestemmelse i relation til arbejdets udførelse, uden bygherrens godkendelse.</w:t>
      </w:r>
    </w:p>
    <w:p w:rsidR="00F235F0" w:rsidRPr="004D73FC" w:rsidRDefault="00F235F0" w:rsidP="00F235F0">
      <w:pPr>
        <w:ind w:left="1620"/>
        <w:rPr>
          <w:rFonts w:cs="Arial"/>
        </w:rPr>
      </w:pPr>
    </w:p>
    <w:p w:rsidR="00F235F0" w:rsidRPr="004D73FC" w:rsidRDefault="00F235F0" w:rsidP="00F235F0">
      <w:pPr>
        <w:ind w:left="1620"/>
        <w:rPr>
          <w:rFonts w:cs="Arial"/>
        </w:rPr>
      </w:pPr>
      <w:r w:rsidRPr="004D73FC">
        <w:rPr>
          <w:rFonts w:cs="Arial"/>
        </w:rPr>
        <w:t>Entreprenøren er pligtig til at rette sig efter tilsynets samt vej- og politimyndighedernes anvisninger, for så vidt angår afmærkning, skiltning, belysning og afspærring efter gældende regler og forskrifter.</w:t>
      </w:r>
    </w:p>
    <w:p w:rsidR="00F235F0" w:rsidRPr="004D73FC" w:rsidRDefault="00F235F0" w:rsidP="00F235F0">
      <w:pPr>
        <w:ind w:left="1620"/>
        <w:rPr>
          <w:rFonts w:cs="Arial"/>
        </w:rPr>
      </w:pPr>
    </w:p>
    <w:p w:rsidR="00F235F0" w:rsidRPr="004D73FC" w:rsidRDefault="00F235F0" w:rsidP="00F235F0">
      <w:pPr>
        <w:ind w:left="1620"/>
        <w:rPr>
          <w:rFonts w:cs="Arial"/>
        </w:rPr>
      </w:pPr>
      <w:r w:rsidRPr="004D73FC">
        <w:rPr>
          <w:rFonts w:cs="Arial"/>
        </w:rPr>
        <w:t>Forinden arbejdets påbegyndelse synes arbejdsarealerne af vejmyndighed, evt. private lodsejere, bygherrens tilsyn og entreprenøren for registrering af defekte belægninger, kantbegrænsninger, træer m.v.</w:t>
      </w:r>
    </w:p>
    <w:p w:rsidR="00F235F0" w:rsidRPr="004D73FC" w:rsidRDefault="00F235F0" w:rsidP="00F235F0">
      <w:pPr>
        <w:ind w:left="1620"/>
        <w:rPr>
          <w:rFonts w:cs="Arial"/>
        </w:rPr>
      </w:pPr>
    </w:p>
    <w:p w:rsidR="00F235F0" w:rsidRPr="004D73FC" w:rsidRDefault="00F235F0" w:rsidP="00F235F0">
      <w:pPr>
        <w:ind w:left="1620" w:hanging="1620"/>
        <w:rPr>
          <w:rFonts w:cs="Arial"/>
        </w:rPr>
      </w:pPr>
      <w:r w:rsidRPr="004D73FC">
        <w:rPr>
          <w:rFonts w:cs="Arial"/>
        </w:rPr>
        <w:t>ad</w:t>
      </w:r>
      <w:proofErr w:type="gramStart"/>
      <w:r w:rsidRPr="004D73FC">
        <w:rPr>
          <w:rFonts w:cs="Arial"/>
        </w:rPr>
        <w:t xml:space="preserve"> §14</w:t>
      </w:r>
      <w:proofErr w:type="gramEnd"/>
      <w:r w:rsidRPr="004D73FC">
        <w:rPr>
          <w:rFonts w:cs="Arial"/>
        </w:rPr>
        <w:t xml:space="preserve"> stk. 4</w:t>
      </w:r>
      <w:r w:rsidRPr="004D73FC">
        <w:rPr>
          <w:rFonts w:cs="Arial"/>
        </w:rPr>
        <w:tab/>
        <w:t xml:space="preserve">Ved ekstra- og ændringsarbejder forstås arbejder som ikke er omfattet af </w:t>
      </w:r>
      <w:r w:rsidR="004C1BDF">
        <w:rPr>
          <w:rFonts w:cs="Arial"/>
        </w:rPr>
        <w:t>kontrakten</w:t>
      </w:r>
      <w:r w:rsidRPr="004D73FC">
        <w:rPr>
          <w:rFonts w:cs="Arial"/>
        </w:rPr>
        <w:t>. Intet ekstra- eller ændringsarbejde må udføres, før der foreligger en aftale med bygherren.</w:t>
      </w:r>
    </w:p>
    <w:p w:rsidR="00F235F0" w:rsidRPr="004D73FC" w:rsidRDefault="00F235F0" w:rsidP="00F235F0">
      <w:pPr>
        <w:ind w:left="1620"/>
        <w:rPr>
          <w:rFonts w:cs="Arial"/>
        </w:rPr>
      </w:pPr>
    </w:p>
    <w:p w:rsidR="00F235F0" w:rsidRPr="004D73FC" w:rsidRDefault="00F235F0" w:rsidP="00F235F0">
      <w:pPr>
        <w:ind w:left="1620" w:hanging="1620"/>
        <w:rPr>
          <w:rFonts w:cs="Arial"/>
        </w:rPr>
      </w:pPr>
      <w:r w:rsidRPr="004D73FC">
        <w:rPr>
          <w:rFonts w:cs="Arial"/>
        </w:rPr>
        <w:lastRenderedPageBreak/>
        <w:t>ad</w:t>
      </w:r>
      <w:proofErr w:type="gramStart"/>
      <w:r w:rsidRPr="004D73FC">
        <w:rPr>
          <w:rFonts w:cs="Arial"/>
        </w:rPr>
        <w:t xml:space="preserve"> §17</w:t>
      </w:r>
      <w:proofErr w:type="gramEnd"/>
      <w:r w:rsidRPr="004D73FC">
        <w:rPr>
          <w:rFonts w:cs="Arial"/>
        </w:rPr>
        <w:t xml:space="preserve"> stk. 4</w:t>
      </w:r>
      <w:r w:rsidRPr="004D73FC">
        <w:rPr>
          <w:rFonts w:cs="Arial"/>
        </w:rPr>
        <w:tab/>
        <w:t xml:space="preserve">Tilsynets gennemgang af entreprenørens tegninger, beregninger, leverancer og udførte arbejder fritager ikke entreprenøren for nogen del af ansvaret for eventuelle fejl og mangler. </w:t>
      </w:r>
    </w:p>
    <w:p w:rsidR="00F235F0" w:rsidRPr="004D73FC" w:rsidRDefault="00F235F0" w:rsidP="00F235F0">
      <w:pPr>
        <w:ind w:left="1620"/>
        <w:rPr>
          <w:rFonts w:cs="Arial"/>
        </w:rPr>
      </w:pPr>
    </w:p>
    <w:p w:rsidR="00F235F0" w:rsidRPr="004D73FC" w:rsidRDefault="00F235F0" w:rsidP="00F235F0">
      <w:pPr>
        <w:ind w:left="1620" w:hanging="1620"/>
        <w:rPr>
          <w:rFonts w:cs="Arial"/>
        </w:rPr>
      </w:pPr>
      <w:r w:rsidRPr="004D73FC">
        <w:rPr>
          <w:rFonts w:cs="Arial"/>
        </w:rPr>
        <w:t>ad</w:t>
      </w:r>
      <w:proofErr w:type="gramStart"/>
      <w:r w:rsidRPr="004D73FC">
        <w:rPr>
          <w:rFonts w:cs="Arial"/>
        </w:rPr>
        <w:t xml:space="preserve"> §18</w:t>
      </w:r>
      <w:proofErr w:type="gramEnd"/>
      <w:r w:rsidRPr="004D73FC">
        <w:rPr>
          <w:rFonts w:cs="Arial"/>
        </w:rPr>
        <w:t xml:space="preserve"> stk. 2</w:t>
      </w:r>
      <w:r w:rsidRPr="004D73FC">
        <w:rPr>
          <w:rFonts w:cs="Arial"/>
        </w:rPr>
        <w:tab/>
        <w:t>Det skal være muligt på ethvert tidspunkt - også uden for normal arbejdstid og i ferier - at tilkalde entreprenøren eller dennes stedfortræder.</w:t>
      </w:r>
    </w:p>
    <w:p w:rsidR="00F235F0" w:rsidRPr="004D73FC" w:rsidRDefault="00F235F0" w:rsidP="00F235F0">
      <w:pPr>
        <w:ind w:left="1620"/>
        <w:rPr>
          <w:rFonts w:cs="Arial"/>
        </w:rPr>
      </w:pPr>
    </w:p>
    <w:p w:rsidR="00F235F0" w:rsidRPr="004D73FC" w:rsidRDefault="00F235F0" w:rsidP="00F235F0">
      <w:pPr>
        <w:ind w:left="1620" w:hanging="1620"/>
        <w:rPr>
          <w:rFonts w:cs="Arial"/>
        </w:rPr>
      </w:pPr>
      <w:r w:rsidRPr="004D73FC">
        <w:rPr>
          <w:rFonts w:cs="Arial"/>
        </w:rPr>
        <w:t>ad</w:t>
      </w:r>
      <w:proofErr w:type="gramStart"/>
      <w:r w:rsidRPr="004D73FC">
        <w:rPr>
          <w:rFonts w:cs="Arial"/>
        </w:rPr>
        <w:t xml:space="preserve"> §22</w:t>
      </w:r>
      <w:proofErr w:type="gramEnd"/>
      <w:r w:rsidRPr="004D73FC">
        <w:rPr>
          <w:rFonts w:cs="Arial"/>
        </w:rPr>
        <w:t xml:space="preserve"> stk. 1</w:t>
      </w:r>
      <w:r w:rsidRPr="004D73FC">
        <w:rPr>
          <w:rFonts w:cs="Arial"/>
        </w:rPr>
        <w:tab/>
        <w:t xml:space="preserve">Nummererede </w:t>
      </w:r>
      <w:proofErr w:type="spellStart"/>
      <w:r w:rsidRPr="004D73FC">
        <w:rPr>
          <w:rFonts w:cs="Arial"/>
        </w:rPr>
        <w:t>acontobegæringer</w:t>
      </w:r>
      <w:proofErr w:type="spellEnd"/>
      <w:r w:rsidRPr="004D73FC">
        <w:rPr>
          <w:rFonts w:cs="Arial"/>
        </w:rPr>
        <w:t xml:space="preserve"> udarbejdes af entreprenøren ved månedsskiftet.</w:t>
      </w:r>
    </w:p>
    <w:p w:rsidR="00F235F0" w:rsidRPr="004D73FC" w:rsidRDefault="00F235F0" w:rsidP="00F235F0">
      <w:pPr>
        <w:ind w:left="1620"/>
        <w:rPr>
          <w:rFonts w:cs="Arial"/>
        </w:rPr>
      </w:pPr>
    </w:p>
    <w:p w:rsidR="00F235F0" w:rsidRPr="004D73FC" w:rsidRDefault="00F235F0" w:rsidP="00F235F0">
      <w:pPr>
        <w:ind w:left="1620"/>
        <w:rPr>
          <w:rFonts w:cs="Arial"/>
        </w:rPr>
      </w:pPr>
      <w:r w:rsidRPr="004D73FC">
        <w:rPr>
          <w:rFonts w:cs="Arial"/>
        </w:rPr>
        <w:t>Opgørelsen skal indeholde de respektive tilbudslister over præsterede ydelser og leverancer. Desuden skal kontraktsum og tidligere begærede/udbetalte beløb fremgå af opgørelsen.</w:t>
      </w:r>
    </w:p>
    <w:p w:rsidR="00F235F0" w:rsidRPr="004D73FC" w:rsidRDefault="00F235F0" w:rsidP="00F235F0">
      <w:pPr>
        <w:ind w:left="1620"/>
        <w:rPr>
          <w:rFonts w:cs="Arial"/>
        </w:rPr>
      </w:pPr>
    </w:p>
    <w:p w:rsidR="00F235F0" w:rsidRPr="004D73FC" w:rsidRDefault="00F235F0" w:rsidP="00F235F0">
      <w:pPr>
        <w:ind w:left="1620"/>
        <w:rPr>
          <w:rFonts w:cs="Arial"/>
        </w:rPr>
      </w:pPr>
      <w:r w:rsidRPr="004D73FC">
        <w:rPr>
          <w:rFonts w:cs="Arial"/>
        </w:rPr>
        <w:t>Tilgodehavende for eventuelle tillægsarbejder udbetales sammen med de månedlige acontoudbetalinger.</w:t>
      </w:r>
    </w:p>
    <w:p w:rsidR="00F235F0" w:rsidRPr="004D73FC" w:rsidRDefault="00F235F0" w:rsidP="00F235F0">
      <w:pPr>
        <w:ind w:left="1620"/>
        <w:rPr>
          <w:rFonts w:cs="Arial"/>
        </w:rPr>
      </w:pPr>
    </w:p>
    <w:p w:rsidR="00F235F0" w:rsidRPr="004D73FC" w:rsidRDefault="00F235F0" w:rsidP="00F235F0">
      <w:pPr>
        <w:ind w:left="1620"/>
        <w:rPr>
          <w:rFonts w:cs="Arial"/>
        </w:rPr>
      </w:pPr>
      <w:r w:rsidRPr="004D73FC">
        <w:rPr>
          <w:rFonts w:cs="Arial"/>
        </w:rPr>
        <w:t>Bygherrens betalingsfrist er 20 arbejdsdage regnet fra modtagelse af begæring om betaling.</w:t>
      </w:r>
    </w:p>
    <w:p w:rsidR="00F235F0" w:rsidRPr="004D73FC" w:rsidRDefault="00F235F0" w:rsidP="00F235F0">
      <w:pPr>
        <w:ind w:left="1620"/>
        <w:rPr>
          <w:rFonts w:cs="Arial"/>
        </w:rPr>
      </w:pPr>
    </w:p>
    <w:p w:rsidR="00F235F0" w:rsidRPr="004D73FC" w:rsidRDefault="00F235F0" w:rsidP="00F235F0">
      <w:pPr>
        <w:ind w:left="1620" w:hanging="1620"/>
        <w:rPr>
          <w:rFonts w:cs="Arial"/>
        </w:rPr>
      </w:pPr>
      <w:r w:rsidRPr="004D73FC">
        <w:rPr>
          <w:rFonts w:cs="Arial"/>
        </w:rPr>
        <w:t>ad</w:t>
      </w:r>
      <w:proofErr w:type="gramStart"/>
      <w:r w:rsidRPr="004D73FC">
        <w:rPr>
          <w:rFonts w:cs="Arial"/>
        </w:rPr>
        <w:t xml:space="preserve"> §22</w:t>
      </w:r>
      <w:proofErr w:type="gramEnd"/>
      <w:r w:rsidRPr="004D73FC">
        <w:rPr>
          <w:rFonts w:cs="Arial"/>
        </w:rPr>
        <w:t xml:space="preserve"> stk. 6</w:t>
      </w:r>
      <w:r w:rsidRPr="004D73FC">
        <w:rPr>
          <w:rFonts w:cs="Arial"/>
        </w:rPr>
        <w:tab/>
      </w:r>
      <w:r w:rsidRPr="004D73FC">
        <w:t xml:space="preserve">Enhedspriserne er faste fra tilbudsdagen og 12 måneder frem. Herefter reguleres enhedspriserne på baggrund af ændringerne i Danmarks Statistiks indeks for Jordarbejder mv. med marts 1995 som indeks 100. </w:t>
      </w:r>
      <w:r w:rsidRPr="004D73FC">
        <w:rPr>
          <w:rFonts w:cs="Arial"/>
        </w:rPr>
        <w:t xml:space="preserve">De regulerede enhedspriser gælder herefter 12 måneder frem. </w:t>
      </w:r>
    </w:p>
    <w:p w:rsidR="00F235F0" w:rsidRPr="004D73FC" w:rsidRDefault="00F235F0" w:rsidP="00F235F0">
      <w:pPr>
        <w:ind w:left="1620"/>
        <w:rPr>
          <w:rFonts w:cs="Arial"/>
        </w:rPr>
      </w:pPr>
    </w:p>
    <w:p w:rsidR="00F235F0" w:rsidRPr="004D73FC" w:rsidRDefault="00F235F0" w:rsidP="00F235F0">
      <w:pPr>
        <w:ind w:left="1620" w:hanging="1620"/>
        <w:rPr>
          <w:rFonts w:cs="Arial"/>
        </w:rPr>
      </w:pPr>
      <w:r w:rsidRPr="004D73FC">
        <w:rPr>
          <w:rFonts w:cs="Arial"/>
        </w:rPr>
        <w:t>ad</w:t>
      </w:r>
      <w:proofErr w:type="gramStart"/>
      <w:r w:rsidRPr="004D73FC">
        <w:rPr>
          <w:rFonts w:cs="Arial"/>
        </w:rPr>
        <w:t xml:space="preserve"> §28</w:t>
      </w:r>
      <w:proofErr w:type="gramEnd"/>
      <w:r w:rsidRPr="004D73FC">
        <w:rPr>
          <w:rFonts w:cs="Arial"/>
        </w:rPr>
        <w:t xml:space="preserve"> stk. 1</w:t>
      </w:r>
      <w:r w:rsidRPr="004D73FC">
        <w:rPr>
          <w:rFonts w:cs="Arial"/>
        </w:rPr>
        <w:tab/>
        <w:t>Bygherren er ikke forpligtet til at indkalde til afleveringsforretning, før entreprenøren skriftligt har bedt om det.</w:t>
      </w:r>
    </w:p>
    <w:p w:rsidR="00F235F0" w:rsidRPr="004D73FC" w:rsidRDefault="00F235F0" w:rsidP="00F235F0">
      <w:pPr>
        <w:ind w:left="1620"/>
        <w:rPr>
          <w:rFonts w:cs="Arial"/>
        </w:rPr>
      </w:pPr>
    </w:p>
    <w:p w:rsidR="00F235F0" w:rsidRPr="004D73FC" w:rsidRDefault="00F235F0" w:rsidP="00F235F0">
      <w:pPr>
        <w:ind w:left="1620"/>
        <w:rPr>
          <w:rFonts w:cs="Arial"/>
        </w:rPr>
      </w:pPr>
      <w:r w:rsidRPr="004D73FC">
        <w:rPr>
          <w:rFonts w:cs="Arial"/>
        </w:rPr>
        <w:t>Begæringen kan først fremsættes, når alle ydelser og arbejder, herunder ekstraarbejder, afleveringen omhandler, er fuldført og kontrolleret af entreprenøren.</w:t>
      </w:r>
    </w:p>
    <w:p w:rsidR="00F235F0" w:rsidRPr="004D73FC" w:rsidRDefault="00F235F0" w:rsidP="00F235F0">
      <w:pPr>
        <w:ind w:left="1620"/>
        <w:rPr>
          <w:rFonts w:cs="Arial"/>
        </w:rPr>
      </w:pPr>
    </w:p>
    <w:p w:rsidR="00F235F0" w:rsidRPr="004D73FC" w:rsidRDefault="00F235F0" w:rsidP="00F235F0">
      <w:pPr>
        <w:ind w:left="1620"/>
        <w:rPr>
          <w:rFonts w:cs="Arial"/>
        </w:rPr>
      </w:pPr>
      <w:r w:rsidRPr="004D73FC">
        <w:rPr>
          <w:rFonts w:cs="Arial"/>
        </w:rPr>
        <w:t>Afkrævede dokumentationer, kontrolopmålinger, tests, prøver etc. skal afleveres til tilsynet for kommentarer/godkendelse, inden aflevering kan finde sted.</w:t>
      </w:r>
    </w:p>
    <w:p w:rsidR="00F235F0" w:rsidRPr="004D73FC" w:rsidRDefault="00F235F0" w:rsidP="00F235F0">
      <w:pPr>
        <w:ind w:left="1620"/>
        <w:rPr>
          <w:rFonts w:cs="Arial"/>
        </w:rPr>
      </w:pPr>
    </w:p>
    <w:p w:rsidR="00F235F0" w:rsidRPr="004D73FC" w:rsidRDefault="00F235F0" w:rsidP="00F235F0">
      <w:pPr>
        <w:ind w:left="1620"/>
        <w:rPr>
          <w:rFonts w:cs="Arial"/>
        </w:rPr>
      </w:pPr>
      <w:r w:rsidRPr="004D73FC">
        <w:rPr>
          <w:rFonts w:cs="Arial"/>
        </w:rPr>
        <w:t>Entreprisen vil kunne afleveres, når den er fuldført i sin helhed, eller delafleveringer aftales mellem entreprenør og bygherre.</w:t>
      </w:r>
    </w:p>
    <w:p w:rsidR="00F235F0" w:rsidRPr="004D73FC" w:rsidRDefault="00F235F0" w:rsidP="00F235F0">
      <w:pPr>
        <w:ind w:left="1620"/>
        <w:rPr>
          <w:rFonts w:cs="Arial"/>
        </w:rPr>
      </w:pPr>
    </w:p>
    <w:p w:rsidR="00F235F0" w:rsidRPr="004D73FC" w:rsidRDefault="00F235F0" w:rsidP="00F235F0">
      <w:pPr>
        <w:ind w:left="1620"/>
        <w:rPr>
          <w:rFonts w:cs="Arial"/>
        </w:rPr>
      </w:pPr>
      <w:r w:rsidRPr="004D73FC">
        <w:rPr>
          <w:rFonts w:cs="Arial"/>
        </w:rPr>
        <w:t xml:space="preserve">På bygherrens anmodning skal entreprenøren - forinden aflevering finder sted - søge at fremskaffe en underskrevet </w:t>
      </w:r>
      <w:r w:rsidR="004C1BDF">
        <w:rPr>
          <w:rFonts w:cs="Arial"/>
        </w:rPr>
        <w:t>tilfredsheds</w:t>
      </w:r>
      <w:r w:rsidRPr="004D73FC">
        <w:rPr>
          <w:rFonts w:cs="Arial"/>
        </w:rPr>
        <w:t>erklæring fra de lodsejere og ledningsejere, hvis arealer og anlæg har været berørt af entreprenørens arbejder i forbindelse med entreprisen, men som ikke er stillet til rådighed af bygherren.</w:t>
      </w:r>
    </w:p>
    <w:p w:rsidR="00F235F0" w:rsidRPr="004D73FC" w:rsidRDefault="00F235F0" w:rsidP="00F235F0">
      <w:pPr>
        <w:ind w:left="1620"/>
        <w:rPr>
          <w:rFonts w:cs="Arial"/>
        </w:rPr>
      </w:pPr>
    </w:p>
    <w:p w:rsidR="00F235F0" w:rsidRPr="004D73FC" w:rsidRDefault="00F235F0" w:rsidP="00F235F0">
      <w:pPr>
        <w:ind w:left="1620"/>
        <w:rPr>
          <w:rFonts w:cs="Arial"/>
        </w:rPr>
      </w:pPr>
      <w:r w:rsidRPr="004D73FC">
        <w:rPr>
          <w:rFonts w:cs="Arial"/>
        </w:rPr>
        <w:t>I erklæringen skal det af lods- og/eller ledningsejeren bekræftes, at denne ikke har noget krav på entreprenøren eller bygherren i anledning af entreprisen.</w:t>
      </w:r>
    </w:p>
    <w:p w:rsidR="00F235F0" w:rsidRPr="004D73FC" w:rsidRDefault="00F235F0" w:rsidP="00F235F0">
      <w:pPr>
        <w:ind w:left="1620"/>
        <w:rPr>
          <w:rFonts w:cs="Arial"/>
        </w:rPr>
      </w:pPr>
    </w:p>
    <w:p w:rsidR="00F235F0" w:rsidRPr="004D73FC" w:rsidRDefault="00F235F0" w:rsidP="00F235F0">
      <w:pPr>
        <w:ind w:left="1620" w:hanging="1620"/>
        <w:rPr>
          <w:rFonts w:cs="Arial"/>
        </w:rPr>
      </w:pPr>
      <w:r w:rsidRPr="004D73FC">
        <w:rPr>
          <w:rFonts w:cs="Arial"/>
        </w:rPr>
        <w:t>ad</w:t>
      </w:r>
      <w:proofErr w:type="gramStart"/>
      <w:r w:rsidRPr="004D73FC">
        <w:rPr>
          <w:rFonts w:cs="Arial"/>
        </w:rPr>
        <w:t xml:space="preserve"> §30</w:t>
      </w:r>
      <w:proofErr w:type="gramEnd"/>
      <w:r w:rsidRPr="004D73FC">
        <w:rPr>
          <w:rFonts w:cs="Arial"/>
        </w:rPr>
        <w:t xml:space="preserve"> stk. 1</w:t>
      </w:r>
      <w:r w:rsidRPr="004D73FC">
        <w:rPr>
          <w:rFonts w:cs="Arial"/>
        </w:rPr>
        <w:tab/>
        <w:t>Ved mangel forstås også en svigtende kvalitetssik</w:t>
      </w:r>
      <w:r w:rsidR="00B9649A">
        <w:rPr>
          <w:rFonts w:cs="Arial"/>
        </w:rPr>
        <w:t>ring og kvalitetsdokumentation.</w:t>
      </w:r>
    </w:p>
    <w:p w:rsidR="00F235F0" w:rsidRPr="004D73FC" w:rsidRDefault="00F235F0" w:rsidP="00F235F0">
      <w:pPr>
        <w:ind w:left="1620" w:hanging="1620"/>
        <w:rPr>
          <w:rFonts w:cs="Arial"/>
        </w:rPr>
      </w:pPr>
      <w:r w:rsidRPr="004D73FC">
        <w:rPr>
          <w:rFonts w:cs="Arial"/>
        </w:rPr>
        <w:fldChar w:fldCharType="begin"/>
      </w:r>
      <w:r w:rsidRPr="004D73FC">
        <w:rPr>
          <w:rFonts w:cs="Arial"/>
        </w:rPr>
        <w:instrText>ADVANCE \D 14.15</w:instrText>
      </w:r>
      <w:r w:rsidRPr="004D73FC">
        <w:rPr>
          <w:rFonts w:cs="Arial"/>
        </w:rPr>
        <w:fldChar w:fldCharType="end"/>
      </w:r>
      <w:r w:rsidRPr="004D73FC">
        <w:rPr>
          <w:rFonts w:cs="Arial"/>
        </w:rPr>
        <w:t>ad</w:t>
      </w:r>
      <w:proofErr w:type="gramStart"/>
      <w:r w:rsidRPr="004D73FC">
        <w:rPr>
          <w:rFonts w:cs="Arial"/>
        </w:rPr>
        <w:t xml:space="preserve"> §31</w:t>
      </w:r>
      <w:proofErr w:type="gramEnd"/>
      <w:r w:rsidRPr="004D73FC">
        <w:rPr>
          <w:rFonts w:cs="Arial"/>
        </w:rPr>
        <w:t xml:space="preserve"> stk. 4</w:t>
      </w:r>
      <w:r w:rsidRPr="004D73FC">
        <w:rPr>
          <w:rFonts w:cs="Arial"/>
        </w:rPr>
        <w:tab/>
        <w:t>Entreprenøren vil blive gjort ansvarlig for enhver skade på arbejdsarealerne, hvis det ikke klart kan dokumenteres, at den er opstået uden entreprenørens direkte eller indirekte skyld.</w:t>
      </w:r>
    </w:p>
    <w:p w:rsidR="00F235F0" w:rsidRPr="004D73FC" w:rsidRDefault="00F235F0" w:rsidP="00F235F0">
      <w:pPr>
        <w:ind w:left="1620"/>
        <w:rPr>
          <w:rFonts w:cs="Arial"/>
        </w:rPr>
      </w:pPr>
    </w:p>
    <w:p w:rsidR="00F235F0" w:rsidRPr="004D73FC" w:rsidRDefault="00F235F0" w:rsidP="00F235F0">
      <w:pPr>
        <w:ind w:left="1620"/>
        <w:rPr>
          <w:rFonts w:cs="Arial"/>
        </w:rPr>
      </w:pPr>
      <w:r w:rsidRPr="004D73FC">
        <w:rPr>
          <w:rFonts w:cs="Arial"/>
        </w:rPr>
        <w:lastRenderedPageBreak/>
        <w:t>Hvis et arbejde ikke er udført ko</w:t>
      </w:r>
      <w:r w:rsidR="004C1BDF">
        <w:rPr>
          <w:rFonts w:cs="Arial"/>
        </w:rPr>
        <w:t>rrekt</w:t>
      </w:r>
      <w:r w:rsidRPr="004D73FC">
        <w:rPr>
          <w:rFonts w:cs="Arial"/>
        </w:rPr>
        <w:t>, uanset evt. reparationer og mangeludbedringer, forbeholder bygherren sig ret til at godkende arbejdet, uden reduktion af den stillede sikkerhed fra entreprenøren. Entreprenøren yder da bygherren en dekort svarende til opnået besparelse, hvis anden modydelse ikke er hensigtsmæssig eller rimelig - udvidelse af garantiperiode, yderlig mangeludbedring etc.</w:t>
      </w:r>
    </w:p>
    <w:p w:rsidR="00F235F0" w:rsidRPr="004D73FC" w:rsidRDefault="00F235F0" w:rsidP="00F235F0">
      <w:pPr>
        <w:ind w:left="1620"/>
        <w:rPr>
          <w:rFonts w:cs="Arial"/>
        </w:rPr>
      </w:pPr>
    </w:p>
    <w:p w:rsidR="00F235F0" w:rsidRPr="004D73FC" w:rsidRDefault="00F235F0" w:rsidP="00F235F0">
      <w:pPr>
        <w:ind w:left="1620" w:hanging="1620"/>
        <w:rPr>
          <w:rFonts w:cs="Arial"/>
        </w:rPr>
      </w:pPr>
      <w:r w:rsidRPr="004D73FC">
        <w:rPr>
          <w:rFonts w:cs="Arial"/>
        </w:rPr>
        <w:t>ad</w:t>
      </w:r>
      <w:proofErr w:type="gramStart"/>
      <w:r w:rsidRPr="004D73FC">
        <w:rPr>
          <w:rFonts w:cs="Arial"/>
        </w:rPr>
        <w:t xml:space="preserve"> §36</w:t>
      </w:r>
      <w:proofErr w:type="gramEnd"/>
      <w:r w:rsidRPr="004D73FC">
        <w:rPr>
          <w:rFonts w:cs="Arial"/>
        </w:rPr>
        <w:t xml:space="preserve"> stk. </w:t>
      </w:r>
      <w:r w:rsidR="004C1BDF">
        <w:rPr>
          <w:rFonts w:cs="Arial"/>
        </w:rPr>
        <w:t>3</w:t>
      </w:r>
      <w:r w:rsidRPr="004D73FC">
        <w:rPr>
          <w:rFonts w:cs="Arial"/>
        </w:rPr>
        <w:t xml:space="preserve"> </w:t>
      </w:r>
      <w:r w:rsidRPr="004D73FC">
        <w:rPr>
          <w:rFonts w:cs="Arial"/>
        </w:rPr>
        <w:tab/>
      </w:r>
      <w:r w:rsidR="004C1BDF">
        <w:rPr>
          <w:rFonts w:cs="Arial"/>
        </w:rPr>
        <w:t>N</w:t>
      </w:r>
      <w:r w:rsidR="004C1BDF" w:rsidRPr="004C1BDF">
        <w:rPr>
          <w:rFonts w:cs="Arial"/>
        </w:rPr>
        <w:t xml:space="preserve">r. </w:t>
      </w:r>
      <w:r w:rsidRPr="004D73FC">
        <w:rPr>
          <w:rFonts w:cs="Arial"/>
        </w:rPr>
        <w:t>1</w:t>
      </w:r>
      <w:r w:rsidR="004C1BDF">
        <w:rPr>
          <w:rFonts w:cs="Arial"/>
        </w:rPr>
        <w:t>)</w:t>
      </w:r>
      <w:r w:rsidR="004C1BDF" w:rsidRPr="004C1BDF">
        <w:rPr>
          <w:rFonts w:cs="Arial"/>
        </w:rPr>
        <w:t>, 3</w:t>
      </w:r>
      <w:r w:rsidR="004C1BDF">
        <w:rPr>
          <w:rFonts w:cs="Arial"/>
        </w:rPr>
        <w:t>)</w:t>
      </w:r>
      <w:r w:rsidR="004C1BDF" w:rsidRPr="004C1BDF">
        <w:rPr>
          <w:rFonts w:cs="Arial"/>
        </w:rPr>
        <w:t xml:space="preserve"> og 4</w:t>
      </w:r>
      <w:r w:rsidR="004C1BDF">
        <w:rPr>
          <w:rFonts w:cs="Arial"/>
        </w:rPr>
        <w:t>)</w:t>
      </w:r>
      <w:r w:rsidR="004C1BDF" w:rsidRPr="004C1BDF">
        <w:rPr>
          <w:rFonts w:cs="Arial"/>
        </w:rPr>
        <w:t xml:space="preserve"> finder ikke anvendelse</w:t>
      </w:r>
    </w:p>
    <w:p w:rsidR="00F235F0" w:rsidRPr="004D73FC" w:rsidRDefault="00F235F0" w:rsidP="00F235F0">
      <w:pPr>
        <w:ind w:left="1620"/>
        <w:rPr>
          <w:rFonts w:cs="Arial"/>
        </w:rPr>
      </w:pPr>
      <w:bookmarkStart w:id="59" w:name="_Toc527431354"/>
      <w:bookmarkEnd w:id="59"/>
    </w:p>
    <w:p w:rsidR="00F235F0" w:rsidRPr="004D73FC" w:rsidRDefault="00F235F0" w:rsidP="00F235F0">
      <w:pPr>
        <w:ind w:left="1620" w:hanging="1620"/>
        <w:rPr>
          <w:rFonts w:cs="Arial"/>
        </w:rPr>
      </w:pPr>
      <w:r w:rsidRPr="004D73FC">
        <w:rPr>
          <w:rFonts w:cs="Arial"/>
        </w:rPr>
        <w:t>ad</w:t>
      </w:r>
      <w:proofErr w:type="gramStart"/>
      <w:r w:rsidRPr="004D73FC">
        <w:rPr>
          <w:rFonts w:cs="Arial"/>
        </w:rPr>
        <w:t xml:space="preserve"> §45</w:t>
      </w:r>
      <w:proofErr w:type="gramEnd"/>
      <w:r w:rsidRPr="004D73FC">
        <w:rPr>
          <w:rFonts w:cs="Arial"/>
        </w:rPr>
        <w:t xml:space="preserve"> stk. 1</w:t>
      </w:r>
      <w:r w:rsidRPr="004D73FC">
        <w:rPr>
          <w:rFonts w:cs="Arial"/>
        </w:rPr>
        <w:tab/>
        <w:t>Tvistigheder mellem bygherre og entreprenør, tvistigheder imellem entreprenør, underentreprenør og/eller leverandør, berettiger ikke nogen til at standse eller udsætte arbejdet.</w:t>
      </w:r>
    </w:p>
    <w:p w:rsidR="00F235F0" w:rsidRPr="004D73FC" w:rsidRDefault="00F235F0" w:rsidP="00F235F0">
      <w:pPr>
        <w:ind w:left="1620"/>
        <w:rPr>
          <w:rFonts w:cs="Arial"/>
        </w:rPr>
      </w:pPr>
    </w:p>
    <w:p w:rsidR="002C3E81" w:rsidRDefault="002C3E81" w:rsidP="00F235F0">
      <w:pPr>
        <w:sectPr w:rsidR="002C3E81" w:rsidSect="00B24295">
          <w:headerReference w:type="default" r:id="rId32"/>
          <w:pgSz w:w="11906" w:h="16838" w:code="9"/>
          <w:pgMar w:top="663" w:right="1191" w:bottom="907" w:left="1814" w:header="357" w:footer="454" w:gutter="0"/>
          <w:cols w:space="708"/>
          <w:docGrid w:linePitch="360"/>
        </w:sectPr>
      </w:pPr>
    </w:p>
    <w:p w:rsidR="001E24D0" w:rsidRDefault="001E24D0" w:rsidP="00C30FB7">
      <w:pPr>
        <w:pStyle w:val="Overskrift1"/>
      </w:pPr>
      <w:bookmarkStart w:id="60" w:name="_Toc460353834"/>
      <w:r>
        <w:lastRenderedPageBreak/>
        <w:t>Almindelige arbejdsbetingelser (AAB)</w:t>
      </w:r>
      <w:bookmarkEnd w:id="60"/>
    </w:p>
    <w:p w:rsidR="00D3290C" w:rsidRPr="00D3290C" w:rsidRDefault="00D3290C" w:rsidP="00D3290C">
      <w:pPr>
        <w:pStyle w:val="Overskrift2"/>
      </w:pPr>
      <w:bookmarkStart w:id="61" w:name="_Toc376700901"/>
      <w:bookmarkStart w:id="62" w:name="_Toc460353835"/>
      <w:r w:rsidRPr="00D3290C">
        <w:t>Indledning</w:t>
      </w:r>
      <w:bookmarkEnd w:id="61"/>
      <w:bookmarkEnd w:id="62"/>
    </w:p>
    <w:p w:rsidR="00D3290C" w:rsidRPr="00D3290C" w:rsidRDefault="00D3290C" w:rsidP="00D3290C">
      <w:pPr>
        <w:spacing w:line="240" w:lineRule="atLeast"/>
        <w:rPr>
          <w:szCs w:val="24"/>
        </w:rPr>
      </w:pPr>
      <w:r w:rsidRPr="00D3290C">
        <w:rPr>
          <w:szCs w:val="24"/>
        </w:rPr>
        <w:t>Denne arbejdsbeskrivelse er opbygget således</w:t>
      </w:r>
      <w:r w:rsidR="00F816EA">
        <w:rPr>
          <w:szCs w:val="24"/>
        </w:rPr>
        <w:t>,</w:t>
      </w:r>
      <w:r w:rsidRPr="00D3290C">
        <w:rPr>
          <w:szCs w:val="24"/>
        </w:rPr>
        <w:t xml:space="preserve"> at den kan anvendes som basis og inspiration både i forbindelse med udarbejdelse af både rammeudbud og udbud af detailprojekter.</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 xml:space="preserve">Ved detailprojekt udbydes der </w:t>
      </w:r>
      <w:r w:rsidR="001C3A9B">
        <w:rPr>
          <w:szCs w:val="24"/>
        </w:rPr>
        <w:t xml:space="preserve">en </w:t>
      </w:r>
      <w:r w:rsidRPr="00D3290C">
        <w:rPr>
          <w:szCs w:val="24"/>
        </w:rPr>
        <w:t xml:space="preserve">opgave med specifikke ledningsstræk, </w:t>
      </w:r>
      <w:r w:rsidR="00F816EA">
        <w:rPr>
          <w:szCs w:val="24"/>
        </w:rPr>
        <w:t>som</w:t>
      </w:r>
      <w:r w:rsidRPr="00D3290C">
        <w:rPr>
          <w:szCs w:val="24"/>
        </w:rPr>
        <w:t xml:space="preserve"> skal renoveres</w:t>
      </w:r>
      <w:r w:rsidR="001C3A9B">
        <w:rPr>
          <w:szCs w:val="24"/>
        </w:rPr>
        <w:t>,</w:t>
      </w:r>
      <w:r w:rsidRPr="00D3290C">
        <w:rPr>
          <w:szCs w:val="24"/>
        </w:rPr>
        <w:t xml:space="preserve"> og hvor beskrivelse af aktuel tilstand og adgangsforhold er indgående angivet og/eller beskrevet.</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Ved rammeudbud udbydes fremtidige opgaver</w:t>
      </w:r>
      <w:r w:rsidR="00F816EA">
        <w:rPr>
          <w:szCs w:val="24"/>
        </w:rPr>
        <w:t>,</w:t>
      </w:r>
      <w:r w:rsidRPr="00D3290C">
        <w:rPr>
          <w:szCs w:val="24"/>
        </w:rPr>
        <w:t xml:space="preserve"> hvor de eksakte forhold ikke på samme måde kan beskrives, men i stedet tager udgangspunkt i standardforhold.</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p>
    <w:p w:rsidR="00D3290C" w:rsidRPr="00D3290C" w:rsidRDefault="002460AA" w:rsidP="00D3290C">
      <w:pPr>
        <w:pStyle w:val="Overskrift2"/>
      </w:pPr>
      <w:bookmarkStart w:id="63" w:name="_Toc376700902"/>
      <w:bookmarkStart w:id="64" w:name="_Toc460353836"/>
      <w:r>
        <w:t>B</w:t>
      </w:r>
      <w:r w:rsidR="00D3290C" w:rsidRPr="00D3290C">
        <w:t>eskrivelse af afløbssystemet</w:t>
      </w:r>
      <w:bookmarkEnd w:id="63"/>
      <w:bookmarkEnd w:id="64"/>
    </w:p>
    <w:p w:rsidR="00D3290C" w:rsidRPr="00D3290C" w:rsidRDefault="002460AA" w:rsidP="00D3290C">
      <w:pPr>
        <w:pStyle w:val="Overskrift3"/>
      </w:pPr>
      <w:bookmarkStart w:id="65" w:name="_Toc376700903"/>
      <w:bookmarkStart w:id="66" w:name="_Toc460353837"/>
      <w:r>
        <w:t>D</w:t>
      </w:r>
      <w:r w:rsidR="00D3290C" w:rsidRPr="00D3290C">
        <w:t>etailprojekt</w:t>
      </w:r>
      <w:bookmarkEnd w:id="65"/>
      <w:bookmarkEnd w:id="66"/>
    </w:p>
    <w:p w:rsidR="00D3290C" w:rsidRPr="00D3290C" w:rsidRDefault="00D3290C" w:rsidP="00D3290C">
      <w:pPr>
        <w:spacing w:line="240" w:lineRule="atLeast"/>
        <w:rPr>
          <w:szCs w:val="24"/>
        </w:rPr>
      </w:pPr>
      <w:r w:rsidRPr="00D3290C">
        <w:rPr>
          <w:szCs w:val="24"/>
        </w:rPr>
        <w:t xml:space="preserve">Ved </w:t>
      </w:r>
      <w:r w:rsidR="002460AA">
        <w:rPr>
          <w:szCs w:val="24"/>
        </w:rPr>
        <w:t>udbud af detail</w:t>
      </w:r>
      <w:r w:rsidRPr="00D3290C">
        <w:rPr>
          <w:szCs w:val="24"/>
        </w:rPr>
        <w:t xml:space="preserve">projekt kan de aktuelle forhold beskrives relativt præcist, herunder de enkelte ledningsstræk, deres tilgængelighed og systemers opbygning. Entreprenøren kan i forbindelse med tilbudsgivning besigtige de aktuelle arbejdssteder og derfor indarbejde udgifter til midlertidige foranstaltninger, der er nødvendige for </w:t>
      </w:r>
      <w:r w:rsidR="000A0AC3">
        <w:rPr>
          <w:szCs w:val="24"/>
        </w:rPr>
        <w:t>arbejdets</w:t>
      </w:r>
      <w:r w:rsidR="00F816EA" w:rsidRPr="00D3290C">
        <w:rPr>
          <w:szCs w:val="24"/>
        </w:rPr>
        <w:t xml:space="preserve"> </w:t>
      </w:r>
      <w:r w:rsidRPr="00D3290C">
        <w:rPr>
          <w:szCs w:val="24"/>
        </w:rPr>
        <w:t>gennemførsel</w:t>
      </w:r>
      <w:r w:rsidR="00F816EA">
        <w:rPr>
          <w:szCs w:val="24"/>
        </w:rPr>
        <w:t xml:space="preserve">. De midlertidige foranstaltninger kan </w:t>
      </w:r>
      <w:r w:rsidRPr="00D3290C">
        <w:rPr>
          <w:szCs w:val="24"/>
        </w:rPr>
        <w:t>f.eks</w:t>
      </w:r>
      <w:r w:rsidR="00F816EA">
        <w:rPr>
          <w:szCs w:val="24"/>
        </w:rPr>
        <w:t>.</w:t>
      </w:r>
      <w:r w:rsidRPr="00D3290C">
        <w:rPr>
          <w:szCs w:val="24"/>
        </w:rPr>
        <w:t xml:space="preserve"> skyldes vanskelige adgangsforhold.</w:t>
      </w:r>
    </w:p>
    <w:p w:rsidR="00D3290C" w:rsidRPr="00D3290C" w:rsidRDefault="00D3290C" w:rsidP="00D3290C">
      <w:pPr>
        <w:spacing w:line="240" w:lineRule="atLeast"/>
        <w:rPr>
          <w:szCs w:val="24"/>
        </w:rPr>
      </w:pPr>
    </w:p>
    <w:p w:rsidR="00D3290C" w:rsidRPr="00D3290C" w:rsidRDefault="00D3290C" w:rsidP="00D3290C">
      <w:pPr>
        <w:pStyle w:val="Overskrift3"/>
      </w:pPr>
      <w:bookmarkStart w:id="67" w:name="_Toc376700904"/>
      <w:bookmarkStart w:id="68" w:name="_Toc460353838"/>
      <w:r w:rsidRPr="00D3290C">
        <w:t>Rammeudbud</w:t>
      </w:r>
      <w:bookmarkEnd w:id="67"/>
      <w:bookmarkEnd w:id="68"/>
    </w:p>
    <w:p w:rsidR="00D3290C" w:rsidRPr="00D3290C" w:rsidRDefault="00D3290C" w:rsidP="00D3290C">
      <w:pPr>
        <w:spacing w:line="240" w:lineRule="atLeast"/>
        <w:rPr>
          <w:szCs w:val="24"/>
        </w:rPr>
      </w:pPr>
      <w:r w:rsidRPr="00D3290C">
        <w:rPr>
          <w:szCs w:val="24"/>
        </w:rPr>
        <w:t>Ved rammeudbud beskrives afløbssystemet ud fra standard forhold.</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u w:val="single"/>
        </w:rPr>
      </w:pPr>
      <w:r w:rsidRPr="00D3290C">
        <w:rPr>
          <w:szCs w:val="24"/>
          <w:u w:val="single"/>
        </w:rPr>
        <w:t>Hovedledninger</w:t>
      </w:r>
    </w:p>
    <w:p w:rsidR="00D3290C" w:rsidRPr="00D3290C" w:rsidRDefault="00D3290C" w:rsidP="00D3290C">
      <w:pPr>
        <w:spacing w:line="240" w:lineRule="atLeast"/>
        <w:rPr>
          <w:szCs w:val="24"/>
        </w:rPr>
      </w:pPr>
      <w:r w:rsidRPr="00D3290C">
        <w:rPr>
          <w:szCs w:val="24"/>
        </w:rPr>
        <w:t xml:space="preserve">I forbindelse med rammeudbud defineres hovedledninger som ledninger med diameter på minimum 150 mm og beliggende mellem </w:t>
      </w:r>
      <w:r w:rsidR="00F816EA">
        <w:rPr>
          <w:szCs w:val="24"/>
        </w:rPr>
        <w:t>to</w:t>
      </w:r>
      <w:r w:rsidR="00F816EA" w:rsidRPr="00D3290C">
        <w:rPr>
          <w:szCs w:val="24"/>
        </w:rPr>
        <w:t xml:space="preserve"> </w:t>
      </w:r>
      <w:r w:rsidRPr="00D3290C">
        <w:rPr>
          <w:szCs w:val="24"/>
        </w:rPr>
        <w:t>brønde. Det forudsættes</w:t>
      </w:r>
      <w:r w:rsidR="00F816EA">
        <w:rPr>
          <w:szCs w:val="24"/>
        </w:rPr>
        <w:t>,</w:t>
      </w:r>
      <w:r w:rsidRPr="00D3290C">
        <w:rPr>
          <w:szCs w:val="24"/>
        </w:rPr>
        <w:t xml:space="preserve"> at brøndene er tilgængelige/placeret som angivet i figur </w:t>
      </w:r>
      <w:r w:rsidR="00873743">
        <w:rPr>
          <w:szCs w:val="24"/>
        </w:rPr>
        <w:t>4</w:t>
      </w:r>
      <w:r w:rsidRPr="00D3290C">
        <w:rPr>
          <w:szCs w:val="24"/>
        </w:rPr>
        <w:t>.1.</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Det forudsættes</w:t>
      </w:r>
      <w:r w:rsidR="00F816EA">
        <w:rPr>
          <w:szCs w:val="24"/>
        </w:rPr>
        <w:t>,</w:t>
      </w:r>
      <w:r w:rsidRPr="00D3290C">
        <w:rPr>
          <w:szCs w:val="24"/>
        </w:rPr>
        <w:t xml:space="preserve"> at brønde på systemet er nedgangsbrønde med diameter på minimum 1,0 m og adgang via normalt minimum 60 cm cirkulært eller dobbelt trekantdæksel.</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u w:val="single"/>
        </w:rPr>
      </w:pPr>
      <w:r w:rsidRPr="00D3290C">
        <w:rPr>
          <w:szCs w:val="24"/>
          <w:u w:val="single"/>
        </w:rPr>
        <w:t>Stikledninger</w:t>
      </w:r>
    </w:p>
    <w:p w:rsidR="00D3290C" w:rsidRPr="00D3290C" w:rsidRDefault="00D3290C" w:rsidP="00D3290C">
      <w:pPr>
        <w:spacing w:line="240" w:lineRule="atLeast"/>
        <w:rPr>
          <w:szCs w:val="24"/>
        </w:rPr>
      </w:pPr>
      <w:r w:rsidRPr="00D3290C">
        <w:rPr>
          <w:szCs w:val="24"/>
        </w:rPr>
        <w:t>Stikledninger defineres som ledninger med diameter på 100/110 mm eller 150/160 mm (beton-ler/plast) og kan forløbe fra hovedledning eller brønd mod bygning eller brønd (vejbrønd/skelbrønd/ inspektionsbrønd på stikledning). Det forudsættes</w:t>
      </w:r>
      <w:r w:rsidR="00F816EA">
        <w:rPr>
          <w:szCs w:val="24"/>
        </w:rPr>
        <w:t>,</w:t>
      </w:r>
      <w:r w:rsidRPr="00D3290C">
        <w:rPr>
          <w:szCs w:val="24"/>
        </w:rPr>
        <w:t xml:space="preserve"> at stikkene er placeret som angivet i figur </w:t>
      </w:r>
      <w:r w:rsidR="00873743">
        <w:rPr>
          <w:szCs w:val="24"/>
        </w:rPr>
        <w:t>4</w:t>
      </w:r>
      <w:r w:rsidRPr="00D3290C">
        <w:rPr>
          <w:szCs w:val="24"/>
        </w:rPr>
        <w:t>.2. Vejbrønde kan både være med eller uden vandlås.</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p>
    <w:p w:rsidR="00D3290C" w:rsidRPr="00D3290C" w:rsidRDefault="00D3290C" w:rsidP="00D3290C">
      <w:pPr>
        <w:pStyle w:val="Overskrift2"/>
      </w:pPr>
      <w:bookmarkStart w:id="69" w:name="_Toc376700905"/>
      <w:bookmarkStart w:id="70" w:name="_Toc460353839"/>
      <w:r w:rsidRPr="00D3290C">
        <w:t>Arbejdsplads og -areal</w:t>
      </w:r>
      <w:bookmarkEnd w:id="69"/>
      <w:bookmarkEnd w:id="70"/>
    </w:p>
    <w:p w:rsidR="00D3290C" w:rsidRPr="00D3290C" w:rsidRDefault="00D3290C" w:rsidP="00D3290C">
      <w:pPr>
        <w:pStyle w:val="Overskrift3"/>
      </w:pPr>
      <w:bookmarkStart w:id="71" w:name="_Toc376700906"/>
      <w:bookmarkStart w:id="72" w:name="_Toc460353840"/>
      <w:r w:rsidRPr="00D3290C">
        <w:t>Generelt</w:t>
      </w:r>
      <w:bookmarkEnd w:id="71"/>
      <w:bookmarkEnd w:id="72"/>
    </w:p>
    <w:p w:rsidR="00D3290C" w:rsidRPr="00D3290C" w:rsidRDefault="00D3290C" w:rsidP="00D3290C">
      <w:pPr>
        <w:spacing w:line="240" w:lineRule="atLeast"/>
        <w:rPr>
          <w:szCs w:val="24"/>
        </w:rPr>
      </w:pPr>
      <w:r w:rsidRPr="00D3290C">
        <w:rPr>
          <w:szCs w:val="24"/>
        </w:rPr>
        <w:t>Ved forings</w:t>
      </w:r>
      <w:r w:rsidR="00F816EA">
        <w:rPr>
          <w:szCs w:val="24"/>
        </w:rPr>
        <w:t>opgaver</w:t>
      </w:r>
      <w:r w:rsidRPr="00D3290C">
        <w:rPr>
          <w:szCs w:val="24"/>
        </w:rPr>
        <w:t xml:space="preserve"> </w:t>
      </w:r>
      <w:r w:rsidR="00F816EA">
        <w:rPr>
          <w:szCs w:val="24"/>
        </w:rPr>
        <w:t>bliver der normalt ikke e</w:t>
      </w:r>
      <w:r w:rsidR="00165D88">
        <w:rPr>
          <w:szCs w:val="24"/>
        </w:rPr>
        <w:t>tableret</w:t>
      </w:r>
      <w:r w:rsidRPr="00D3290C">
        <w:rPr>
          <w:szCs w:val="24"/>
        </w:rPr>
        <w:t xml:space="preserve"> </w:t>
      </w:r>
      <w:r w:rsidR="00165D88">
        <w:rPr>
          <w:szCs w:val="24"/>
        </w:rPr>
        <w:t xml:space="preserve">en </w:t>
      </w:r>
      <w:r w:rsidRPr="00D3290C">
        <w:rPr>
          <w:szCs w:val="24"/>
        </w:rPr>
        <w:t>byggeplads i traditionel forstand, idet arbejdet udføres fra flytbare arbejdssteder.</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 xml:space="preserve">Entreprenøren sørger for indhentning af tilladelse til </w:t>
      </w:r>
      <w:proofErr w:type="spellStart"/>
      <w:r w:rsidRPr="00D3290C">
        <w:rPr>
          <w:szCs w:val="24"/>
        </w:rPr>
        <w:t>råden</w:t>
      </w:r>
      <w:proofErr w:type="spellEnd"/>
      <w:r w:rsidRPr="00D3290C">
        <w:rPr>
          <w:szCs w:val="24"/>
        </w:rPr>
        <w:t xml:space="preserve"> over vejarealet, inkl. godkendelse af eventuel nødvendig skilteplan, hos vejmyndigheden.</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Bygherre skal i forbindelse med udbudsmaterialet tage stilling til</w:t>
      </w:r>
      <w:r w:rsidR="00165D88">
        <w:rPr>
          <w:szCs w:val="24"/>
        </w:rPr>
        <w:t>,</w:t>
      </w:r>
      <w:r w:rsidRPr="00D3290C">
        <w:rPr>
          <w:szCs w:val="24"/>
        </w:rPr>
        <w:t xml:space="preserve"> hvorledes den kørende trafik skal afvikles udenom arbejdsstederne. Herunder om:</w:t>
      </w:r>
    </w:p>
    <w:p w:rsidR="00D3290C" w:rsidRPr="00D3290C" w:rsidRDefault="00165D88" w:rsidP="00873743">
      <w:pPr>
        <w:pStyle w:val="Opstilling-punkttegn"/>
      </w:pPr>
      <w:proofErr w:type="spellStart"/>
      <w:r>
        <w:t>dermå</w:t>
      </w:r>
      <w:proofErr w:type="spellEnd"/>
      <w:r w:rsidR="00D3290C" w:rsidRPr="00D3290C">
        <w:t xml:space="preserve"> spærres for kørende trafik </w:t>
      </w:r>
    </w:p>
    <w:p w:rsidR="00D3290C" w:rsidRPr="00D3290C" w:rsidRDefault="00165D88" w:rsidP="00873743">
      <w:pPr>
        <w:pStyle w:val="Opstilling-punkttegn"/>
      </w:pPr>
      <w:r>
        <w:t>det kan</w:t>
      </w:r>
      <w:r w:rsidR="00D3290C" w:rsidRPr="00D3290C">
        <w:t xml:space="preserve"> tillades, at entreprenørens materiel uden sikring stilles på fortov/arealer</w:t>
      </w:r>
      <w:r>
        <w:t>,</w:t>
      </w:r>
      <w:r w:rsidR="00D3290C" w:rsidRPr="00D3290C">
        <w:t xml:space="preserve"> som ikke er vejbane</w:t>
      </w:r>
    </w:p>
    <w:p w:rsidR="00D3290C" w:rsidRPr="00D3290C" w:rsidRDefault="00165D88" w:rsidP="00873743">
      <w:pPr>
        <w:pStyle w:val="Opstilling-punkttegn"/>
      </w:pPr>
      <w:r>
        <w:t xml:space="preserve">der </w:t>
      </w:r>
      <w:r w:rsidR="00D3290C" w:rsidRPr="00D3290C">
        <w:t>kan ledes kørende trafik over fortov/rabatter</w:t>
      </w:r>
      <w:r>
        <w:t>,</w:t>
      </w:r>
      <w:r w:rsidR="00D3290C" w:rsidRPr="00D3290C">
        <w:t xml:space="preserve"> der ikke er vejbane</w:t>
      </w:r>
    </w:p>
    <w:p w:rsidR="00D3290C" w:rsidRPr="00D3290C" w:rsidRDefault="00D3290C" w:rsidP="00873743">
      <w:pPr>
        <w:pStyle w:val="Opstilling-punkttegn"/>
      </w:pPr>
      <w:r w:rsidRPr="00D3290C">
        <w:t>hvorledes fortov/rabatter eventuelt skal beskyttes og/eller afhjælpes (på grund af andre trafikanters kørsel udenom arbejdsstedet)</w:t>
      </w:r>
      <w:r w:rsidR="00165D88">
        <w:t>,</w:t>
      </w:r>
      <w:r w:rsidRPr="00D3290C">
        <w:t xml:space="preserve"> når arbejdet er afsluttet.</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Der skal til stadighed være fri gangpassage til og fra de enkelte parceller samt i videst muligt omfang kørende adgang til ejendommene.</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lastRenderedPageBreak/>
        <w:t>Arbejdstiden defineres generelt som hverdage (mandag-fredag) kl 7-18 samt lørdage kl 8-14.</w:t>
      </w:r>
    </w:p>
    <w:p w:rsidR="00D3290C" w:rsidRPr="00D3290C" w:rsidRDefault="00D3290C" w:rsidP="00D3290C">
      <w:pPr>
        <w:spacing w:line="240" w:lineRule="atLeast"/>
        <w:rPr>
          <w:szCs w:val="24"/>
        </w:rPr>
      </w:pPr>
      <w:r w:rsidRPr="00D3290C">
        <w:rPr>
          <w:szCs w:val="24"/>
        </w:rPr>
        <w:t xml:space="preserve">Selve foringsarbejdet/hærdning kan ikke altid foretages indenfor dette tidsrum, men alle larmende </w:t>
      </w:r>
      <w:r w:rsidR="000A0AC3">
        <w:rPr>
          <w:szCs w:val="24"/>
        </w:rPr>
        <w:t>arbejder</w:t>
      </w:r>
      <w:r w:rsidRPr="00D3290C">
        <w:rPr>
          <w:szCs w:val="24"/>
        </w:rPr>
        <w:t xml:space="preserve">, herunder alle forberedende </w:t>
      </w:r>
      <w:r w:rsidR="00700475">
        <w:rPr>
          <w:szCs w:val="24"/>
        </w:rPr>
        <w:t>opgaver</w:t>
      </w:r>
      <w:r w:rsidRPr="00D3290C">
        <w:rPr>
          <w:szCs w:val="24"/>
        </w:rPr>
        <w:t>, skal udføres indenfor tidsrummet. Entreprenøren skal gøre opmærksom på</w:t>
      </w:r>
      <w:r w:rsidR="00700475">
        <w:rPr>
          <w:szCs w:val="24"/>
        </w:rPr>
        <w:t>,</w:t>
      </w:r>
      <w:r w:rsidRPr="00D3290C">
        <w:rPr>
          <w:szCs w:val="24"/>
        </w:rPr>
        <w:t xml:space="preserve"> hvis der arbejdes på pladsen udenfor tidsrummet og indhente eventuelle tilladelser til dette hos Miljømyndigheden.</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 xml:space="preserve">I tilfælde af at der skal udføres </w:t>
      </w:r>
      <w:r w:rsidR="000A0AC3">
        <w:rPr>
          <w:szCs w:val="24"/>
        </w:rPr>
        <w:t>arbejder</w:t>
      </w:r>
      <w:r w:rsidRPr="00D3290C">
        <w:rPr>
          <w:szCs w:val="24"/>
        </w:rPr>
        <w:t xml:space="preserve"> fra ledninger eller brønde på privat grund, skal entreprenøren sikre sig, at bygherre </w:t>
      </w:r>
      <w:r w:rsidR="00700475">
        <w:rPr>
          <w:szCs w:val="24"/>
        </w:rPr>
        <w:t xml:space="preserve">har </w:t>
      </w:r>
      <w:r w:rsidRPr="00D3290C">
        <w:rPr>
          <w:szCs w:val="24"/>
        </w:rPr>
        <w:t>indhentet ejerens og eventuelt lejers tilladelse</w:t>
      </w:r>
      <w:r w:rsidR="00700475">
        <w:rPr>
          <w:szCs w:val="24"/>
        </w:rPr>
        <w:t>,</w:t>
      </w:r>
      <w:r w:rsidRPr="00D3290C">
        <w:rPr>
          <w:szCs w:val="24"/>
        </w:rPr>
        <w:t xml:space="preserve"> inde</w:t>
      </w:r>
      <w:r w:rsidR="00873743">
        <w:rPr>
          <w:szCs w:val="24"/>
        </w:rPr>
        <w:t>n</w:t>
      </w:r>
      <w:r w:rsidRPr="00D3290C">
        <w:rPr>
          <w:szCs w:val="24"/>
        </w:rPr>
        <w:t xml:space="preserve"> arbejdet påbegyndes.</w:t>
      </w:r>
    </w:p>
    <w:p w:rsidR="00D3290C" w:rsidRPr="00D3290C" w:rsidRDefault="00D3290C" w:rsidP="00D3290C">
      <w:pPr>
        <w:spacing w:line="240" w:lineRule="atLeast"/>
        <w:rPr>
          <w:szCs w:val="24"/>
        </w:rPr>
      </w:pPr>
    </w:p>
    <w:p w:rsidR="00D3290C" w:rsidRPr="00D3290C" w:rsidRDefault="00D3290C" w:rsidP="00D3290C">
      <w:pPr>
        <w:pStyle w:val="Overskrift3"/>
      </w:pPr>
      <w:bookmarkStart w:id="73" w:name="_Toc376700907"/>
      <w:bookmarkStart w:id="74" w:name="_Toc460353841"/>
      <w:r w:rsidRPr="00D3290C">
        <w:t>Specielt for udbud</w:t>
      </w:r>
      <w:bookmarkEnd w:id="73"/>
      <w:r w:rsidR="002460AA">
        <w:t xml:space="preserve"> af detailprojekt</w:t>
      </w:r>
      <w:bookmarkEnd w:id="74"/>
    </w:p>
    <w:p w:rsidR="00D3290C" w:rsidRPr="00D3290C" w:rsidRDefault="00D3290C" w:rsidP="00D3290C">
      <w:pPr>
        <w:spacing w:line="240" w:lineRule="atLeast"/>
        <w:rPr>
          <w:szCs w:val="24"/>
        </w:rPr>
      </w:pPr>
      <w:r w:rsidRPr="00D3290C">
        <w:rPr>
          <w:szCs w:val="24"/>
        </w:rPr>
        <w:t>Entreprenøren skal i forbindelse med udarbejdelse af tilbud gøre sig bekendt med forholdene på de specifikke arbejdssteder</w:t>
      </w:r>
      <w:r w:rsidR="00700475">
        <w:rPr>
          <w:szCs w:val="24"/>
        </w:rPr>
        <w:t>,</w:t>
      </w:r>
      <w:r w:rsidRPr="00D3290C">
        <w:rPr>
          <w:szCs w:val="24"/>
        </w:rPr>
        <w:t xml:space="preserve"> og entreprenøren kan ikke </w:t>
      </w:r>
      <w:r w:rsidR="007D0AB9">
        <w:rPr>
          <w:szCs w:val="24"/>
        </w:rPr>
        <w:t xml:space="preserve">efterfølgende rejse </w:t>
      </w:r>
      <w:r w:rsidRPr="00D3290C">
        <w:rPr>
          <w:szCs w:val="24"/>
        </w:rPr>
        <w:t xml:space="preserve">krav </w:t>
      </w:r>
      <w:r w:rsidR="007D0AB9">
        <w:rPr>
          <w:szCs w:val="24"/>
        </w:rPr>
        <w:t xml:space="preserve">mod bygherre </w:t>
      </w:r>
      <w:r w:rsidRPr="00D3290C">
        <w:rPr>
          <w:szCs w:val="24"/>
        </w:rPr>
        <w:t xml:space="preserve">på baggrund af </w:t>
      </w:r>
      <w:r w:rsidR="007D0AB9">
        <w:rPr>
          <w:szCs w:val="24"/>
        </w:rPr>
        <w:t xml:space="preserve">entreprenørens </w:t>
      </w:r>
      <w:r w:rsidRPr="00D3290C">
        <w:rPr>
          <w:szCs w:val="24"/>
        </w:rPr>
        <w:t>ukendskab til arbejdsstedet i relation til tilkørsel, frakørsel og opstilling af eget udstyr og materiel.</w:t>
      </w:r>
    </w:p>
    <w:p w:rsidR="00D3290C" w:rsidRDefault="00D3290C" w:rsidP="00D3290C">
      <w:pPr>
        <w:spacing w:line="240" w:lineRule="atLeast"/>
        <w:rPr>
          <w:szCs w:val="24"/>
        </w:rPr>
      </w:pPr>
    </w:p>
    <w:p w:rsidR="00DE21D1" w:rsidRDefault="00DE21D1" w:rsidP="00D3290C">
      <w:pPr>
        <w:spacing w:line="240" w:lineRule="atLeast"/>
        <w:rPr>
          <w:szCs w:val="24"/>
        </w:rPr>
      </w:pPr>
      <w:r>
        <w:rPr>
          <w:szCs w:val="24"/>
        </w:rPr>
        <w:t xml:space="preserve">I tilbuddet skal være indeholdt alle </w:t>
      </w:r>
      <w:r w:rsidR="000A0AC3">
        <w:rPr>
          <w:szCs w:val="24"/>
        </w:rPr>
        <w:t>arbejder</w:t>
      </w:r>
      <w:r>
        <w:rPr>
          <w:szCs w:val="24"/>
        </w:rPr>
        <w:t xml:space="preserve"> relateret til foringen, herunder både nær</w:t>
      </w:r>
      <w:r w:rsidR="00700475">
        <w:rPr>
          <w:szCs w:val="24"/>
        </w:rPr>
        <w:t>-</w:t>
      </w:r>
      <w:r>
        <w:rPr>
          <w:szCs w:val="24"/>
        </w:rPr>
        <w:t xml:space="preserve"> og fjernskiltning (herunder eventuelle omkørsler) samt de i </w:t>
      </w:r>
      <w:proofErr w:type="spellStart"/>
      <w:r>
        <w:rPr>
          <w:szCs w:val="24"/>
        </w:rPr>
        <w:t>SAB’en</w:t>
      </w:r>
      <w:proofErr w:type="spellEnd"/>
      <w:r>
        <w:rPr>
          <w:szCs w:val="24"/>
        </w:rPr>
        <w:t xml:space="preserve"> for entreprisen nævnte </w:t>
      </w:r>
      <w:r w:rsidR="000A0AC3">
        <w:rPr>
          <w:szCs w:val="24"/>
        </w:rPr>
        <w:t>arbejder</w:t>
      </w:r>
      <w:r>
        <w:rPr>
          <w:szCs w:val="24"/>
        </w:rPr>
        <w:t>.</w:t>
      </w:r>
    </w:p>
    <w:p w:rsidR="00DE21D1" w:rsidRPr="00D3290C" w:rsidRDefault="00DE21D1" w:rsidP="00D3290C">
      <w:pPr>
        <w:spacing w:line="240" w:lineRule="atLeast"/>
        <w:rPr>
          <w:szCs w:val="24"/>
        </w:rPr>
      </w:pPr>
    </w:p>
    <w:p w:rsidR="00D3290C" w:rsidRPr="00D3290C" w:rsidRDefault="00D3290C" w:rsidP="00D3290C">
      <w:pPr>
        <w:spacing w:line="240" w:lineRule="atLeast"/>
        <w:rPr>
          <w:szCs w:val="24"/>
        </w:rPr>
      </w:pPr>
      <w:r w:rsidRPr="00D3290C">
        <w:rPr>
          <w:szCs w:val="24"/>
        </w:rPr>
        <w:t>Da de enkelte entreprenører har forskelligt udstyr og materiel</w:t>
      </w:r>
      <w:r w:rsidR="007D0AB9">
        <w:rPr>
          <w:szCs w:val="24"/>
        </w:rPr>
        <w:t>,</w:t>
      </w:r>
      <w:r w:rsidRPr="00D3290C">
        <w:rPr>
          <w:szCs w:val="24"/>
        </w:rPr>
        <w:t xml:space="preserve"> skal entreprenøren i forbindelse med tilbud oplyse</w:t>
      </w:r>
      <w:r w:rsidR="00700475">
        <w:rPr>
          <w:szCs w:val="24"/>
        </w:rPr>
        <w:t>,</w:t>
      </w:r>
      <w:r w:rsidRPr="00D3290C">
        <w:rPr>
          <w:szCs w:val="24"/>
        </w:rPr>
        <w:t xml:space="preserve"> hvis udførs</w:t>
      </w:r>
      <w:r w:rsidR="00700475">
        <w:rPr>
          <w:szCs w:val="24"/>
        </w:rPr>
        <w:t>len</w:t>
      </w:r>
      <w:r w:rsidRPr="00D3290C">
        <w:rPr>
          <w:szCs w:val="24"/>
        </w:rPr>
        <w:t xml:space="preserve"> af den aktuelle opgave f.eks. kræver udlæggelse af køreplader</w:t>
      </w:r>
      <w:r w:rsidR="00700475">
        <w:rPr>
          <w:szCs w:val="24"/>
        </w:rPr>
        <w:t>,</w:t>
      </w:r>
      <w:r w:rsidRPr="00D3290C">
        <w:rPr>
          <w:szCs w:val="24"/>
        </w:rPr>
        <w:t xml:space="preserve"> midlertidigt nedtagning af hegn og lignende udover de </w:t>
      </w:r>
      <w:r w:rsidR="000A0AC3">
        <w:rPr>
          <w:szCs w:val="24"/>
        </w:rPr>
        <w:t>arbejder</w:t>
      </w:r>
      <w:r w:rsidRPr="00D3290C">
        <w:rPr>
          <w:szCs w:val="24"/>
        </w:rPr>
        <w:t>, der er beskrevet i udbuddet</w:t>
      </w:r>
      <w:r w:rsidR="00700475">
        <w:rPr>
          <w:szCs w:val="24"/>
        </w:rPr>
        <w:t>. D</w:t>
      </w:r>
      <w:r w:rsidRPr="00D3290C">
        <w:rPr>
          <w:szCs w:val="24"/>
        </w:rPr>
        <w:t xml:space="preserve">isse </w:t>
      </w:r>
      <w:r w:rsidR="000A0AC3">
        <w:rPr>
          <w:szCs w:val="24"/>
        </w:rPr>
        <w:t>arbejder</w:t>
      </w:r>
      <w:r w:rsidRPr="00D3290C">
        <w:rPr>
          <w:szCs w:val="24"/>
        </w:rPr>
        <w:t xml:space="preserve"> skal være indeholdt i tilbuddet.</w:t>
      </w:r>
    </w:p>
    <w:p w:rsidR="00D3290C" w:rsidRPr="00D3290C" w:rsidRDefault="00D3290C" w:rsidP="00D3290C">
      <w:pPr>
        <w:spacing w:line="240" w:lineRule="atLeast"/>
        <w:rPr>
          <w:szCs w:val="24"/>
        </w:rPr>
      </w:pPr>
      <w:r w:rsidRPr="00D3290C">
        <w:rPr>
          <w:szCs w:val="24"/>
        </w:rPr>
        <w:t>Inden en eventuel opgravning på privat grund skal entreprenøren foretage en fotoregistrering af de eksisterende forhold og fremsende digital kopi af alle foto til bygherren. Såfremt den valgte renoveringsmetode medfører færdsel på privat grund</w:t>
      </w:r>
      <w:r w:rsidR="00700475">
        <w:rPr>
          <w:szCs w:val="24"/>
        </w:rPr>
        <w:t>,</w:t>
      </w:r>
      <w:r w:rsidRPr="00D3290C">
        <w:rPr>
          <w:szCs w:val="24"/>
        </w:rPr>
        <w:t xml:space="preserve"> skal entreprenøren endvidere foretage fotoregistrering af bygninger og overflader i de relevante områder.</w:t>
      </w:r>
    </w:p>
    <w:p w:rsidR="00D3290C" w:rsidRPr="00D3290C" w:rsidRDefault="00D3290C" w:rsidP="00D3290C">
      <w:pPr>
        <w:spacing w:line="240" w:lineRule="atLeast"/>
        <w:rPr>
          <w:szCs w:val="24"/>
        </w:rPr>
      </w:pPr>
    </w:p>
    <w:p w:rsidR="00D3290C" w:rsidRPr="00D3290C" w:rsidRDefault="00D3290C" w:rsidP="00D3290C">
      <w:pPr>
        <w:pStyle w:val="Overskrift3"/>
      </w:pPr>
      <w:bookmarkStart w:id="75" w:name="_Toc376700908"/>
      <w:bookmarkStart w:id="76" w:name="_Toc460353842"/>
      <w:r w:rsidRPr="00D3290C">
        <w:t>Specielt for rammeudbud</w:t>
      </w:r>
      <w:bookmarkEnd w:id="75"/>
      <w:bookmarkEnd w:id="76"/>
    </w:p>
    <w:p w:rsidR="00D3290C" w:rsidRPr="00D3290C" w:rsidRDefault="00D3290C" w:rsidP="00D3290C">
      <w:pPr>
        <w:pStyle w:val="Overskrift4"/>
      </w:pPr>
      <w:bookmarkStart w:id="77" w:name="_Toc376700909"/>
      <w:r w:rsidRPr="00D3290C">
        <w:t>Normale adgangsforhold og normal skiltning</w:t>
      </w:r>
      <w:bookmarkEnd w:id="77"/>
    </w:p>
    <w:p w:rsidR="00D3290C" w:rsidRPr="00D3290C" w:rsidRDefault="00D3290C" w:rsidP="00D3290C">
      <w:pPr>
        <w:spacing w:line="240" w:lineRule="atLeast"/>
        <w:rPr>
          <w:szCs w:val="24"/>
        </w:rPr>
      </w:pPr>
      <w:r w:rsidRPr="00D3290C">
        <w:rPr>
          <w:szCs w:val="24"/>
        </w:rPr>
        <w:t>Normalt forudsættes</w:t>
      </w:r>
      <w:r w:rsidR="00700475">
        <w:rPr>
          <w:szCs w:val="24"/>
        </w:rPr>
        <w:t xml:space="preserve"> det,</w:t>
      </w:r>
      <w:r w:rsidRPr="00D3290C">
        <w:rPr>
          <w:szCs w:val="24"/>
        </w:rPr>
        <w:t xml:space="preserve"> at brønde på hovedledninger er placeret indenfor vejarealet inklusiv cykelsti, fortov </w:t>
      </w:r>
      <w:r w:rsidR="00BA573C">
        <w:rPr>
          <w:szCs w:val="24"/>
        </w:rPr>
        <w:t>mv.</w:t>
      </w:r>
      <w:r w:rsidR="00700475">
        <w:rPr>
          <w:szCs w:val="24"/>
        </w:rPr>
        <w:t>,</w:t>
      </w:r>
      <w:r w:rsidR="00BA573C">
        <w:rPr>
          <w:szCs w:val="24"/>
        </w:rPr>
        <w:t xml:space="preserve"> idet de maksimalt må være placeret </w:t>
      </w:r>
      <w:r w:rsidR="00700475">
        <w:rPr>
          <w:szCs w:val="24"/>
        </w:rPr>
        <w:t>to</w:t>
      </w:r>
      <w:r w:rsidR="00BA573C">
        <w:rPr>
          <w:szCs w:val="24"/>
        </w:rPr>
        <w:t xml:space="preserve"> m</w:t>
      </w:r>
      <w:r w:rsidR="00700475">
        <w:rPr>
          <w:szCs w:val="24"/>
        </w:rPr>
        <w:t>eter</w:t>
      </w:r>
      <w:r w:rsidR="00BA573C">
        <w:rPr>
          <w:szCs w:val="24"/>
        </w:rPr>
        <w:t xml:space="preserve"> fra kørefast overflade, </w:t>
      </w:r>
      <w:r w:rsidRPr="00D3290C">
        <w:rPr>
          <w:szCs w:val="24"/>
        </w:rPr>
        <w:t xml:space="preserve">som angivet på figur </w:t>
      </w:r>
      <w:r w:rsidR="00BA573C">
        <w:rPr>
          <w:szCs w:val="24"/>
        </w:rPr>
        <w:t>4</w:t>
      </w:r>
      <w:r w:rsidRPr="00D3290C">
        <w:rPr>
          <w:szCs w:val="24"/>
        </w:rPr>
        <w:t>.1</w:t>
      </w:r>
      <w:r w:rsidR="00BA573C">
        <w:rPr>
          <w:szCs w:val="24"/>
        </w:rPr>
        <w:t xml:space="preserve"> (figur 4.1 er under forudsætning af, at både evt. cykelsti og fortov er kørefast, uden at der skal udlægges køreplader eller lignende).</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noProof/>
          <w:szCs w:val="24"/>
        </w:rPr>
        <mc:AlternateContent>
          <mc:Choice Requires="wps">
            <w:drawing>
              <wp:anchor distT="0" distB="0" distL="114300" distR="114300" simplePos="0" relativeHeight="251660288" behindDoc="0" locked="0" layoutInCell="1" allowOverlap="1" wp14:anchorId="5A1C190D" wp14:editId="02F9E9E2">
                <wp:simplePos x="0" y="0"/>
                <wp:positionH relativeFrom="column">
                  <wp:posOffset>366248</wp:posOffset>
                </wp:positionH>
                <wp:positionV relativeFrom="paragraph">
                  <wp:posOffset>1173236</wp:posOffset>
                </wp:positionV>
                <wp:extent cx="5246077" cy="304800"/>
                <wp:effectExtent l="0" t="0" r="0" b="0"/>
                <wp:wrapNone/>
                <wp:docPr id="35" name="Rectangle 35"/>
                <wp:cNvGraphicFramePr/>
                <a:graphic xmlns:a="http://schemas.openxmlformats.org/drawingml/2006/main">
                  <a:graphicData uri="http://schemas.microsoft.com/office/word/2010/wordprocessingShape">
                    <wps:wsp>
                      <wps:cNvSpPr/>
                      <wps:spPr>
                        <a:xfrm>
                          <a:off x="0" y="0"/>
                          <a:ext cx="5246077" cy="304800"/>
                        </a:xfrm>
                        <a:prstGeom prst="rect">
                          <a:avLst/>
                        </a:prstGeom>
                        <a:solidFill>
                          <a:sysClr val="window" lastClr="FFFFFF"/>
                        </a:solidFill>
                        <a:ln w="25400" cap="flat" cmpd="sng" algn="ctr">
                          <a:noFill/>
                          <a:prstDash val="solid"/>
                        </a:ln>
                        <a:effectLst/>
                      </wps:spPr>
                      <wps:txbx>
                        <w:txbxContent>
                          <w:p w:rsidR="006100CD" w:rsidRDefault="006100CD" w:rsidP="001213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 o:spid="_x0000_s1028" style="position:absolute;margin-left:28.85pt;margin-top:92.4pt;width:413.1pt;height:2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" fillcolor="window" stroked="f" strokeweight="2pt">
                <v:textbox>
                  <w:txbxContent>
                    <w:p w:rsidR="006100CD" w:rsidRDefault="006100CD" w:rsidP="0012135B">
                      <w:pPr>
                        <w:jc w:val="center"/>
                      </w:pPr>
                    </w:p>
                  </w:txbxContent>
                </v:textbox>
              </v:rect>
            </w:pict>
          </mc:Fallback>
        </mc:AlternateContent>
      </w:r>
      <w:r w:rsidRPr="00D3290C">
        <w:rPr>
          <w:noProof/>
          <w:szCs w:val="24"/>
        </w:rPr>
        <w:drawing>
          <wp:inline distT="0" distB="0" distL="0" distR="0" wp14:anchorId="488E34A1" wp14:editId="1285E0CE">
            <wp:extent cx="5652135" cy="2645513"/>
            <wp:effectExtent l="0" t="0" r="5715" b="254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652135" cy="2645513"/>
                    </a:xfrm>
                    <a:prstGeom prst="rect">
                      <a:avLst/>
                    </a:prstGeom>
                  </pic:spPr>
                </pic:pic>
              </a:graphicData>
            </a:graphic>
          </wp:inline>
        </w:drawing>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E21D1">
        <w:rPr>
          <w:b/>
          <w:szCs w:val="24"/>
        </w:rPr>
        <w:t xml:space="preserve">Figur </w:t>
      </w:r>
      <w:r w:rsidR="00DE21D1" w:rsidRPr="00DE21D1">
        <w:rPr>
          <w:b/>
          <w:szCs w:val="24"/>
        </w:rPr>
        <w:t>4</w:t>
      </w:r>
      <w:r w:rsidRPr="00DE21D1">
        <w:rPr>
          <w:b/>
          <w:szCs w:val="24"/>
        </w:rPr>
        <w:t>.1</w:t>
      </w:r>
      <w:r w:rsidRPr="00D3290C">
        <w:rPr>
          <w:szCs w:val="24"/>
        </w:rPr>
        <w:t xml:space="preserve"> Standardområde for placering af brønde for hovedledninger ved rammeaftaler.</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Når brønde for hovedledninger er placeret indenfor standardområdet</w:t>
      </w:r>
      <w:r w:rsidR="00700475">
        <w:rPr>
          <w:szCs w:val="24"/>
        </w:rPr>
        <w:t>,</w:t>
      </w:r>
      <w:r w:rsidRPr="00D3290C">
        <w:rPr>
          <w:szCs w:val="24"/>
        </w:rPr>
        <w:t xml:space="preserve"> og det af hensyn til gennemførelse kræves, at der udlægges køreplader eller etableres andre tiltag for opstilling af entreprenørens materiel og materialer, for at foringen kan gennemføres, er dette normale tiltag</w:t>
      </w:r>
      <w:r w:rsidR="00700475">
        <w:rPr>
          <w:szCs w:val="24"/>
        </w:rPr>
        <w:t>,</w:t>
      </w:r>
      <w:r w:rsidRPr="00D3290C">
        <w:rPr>
          <w:szCs w:val="24"/>
        </w:rPr>
        <w:t xml:space="preserve"> og derfor </w:t>
      </w:r>
      <w:r w:rsidR="008F405A">
        <w:rPr>
          <w:szCs w:val="24"/>
        </w:rPr>
        <w:t>skal</w:t>
      </w:r>
      <w:r w:rsidRPr="00D3290C">
        <w:rPr>
          <w:szCs w:val="24"/>
        </w:rPr>
        <w:t xml:space="preserve"> udgiften til dette </w:t>
      </w:r>
      <w:r w:rsidR="008F405A">
        <w:rPr>
          <w:szCs w:val="24"/>
        </w:rPr>
        <w:t xml:space="preserve">være </w:t>
      </w:r>
      <w:r w:rsidRPr="00D3290C">
        <w:rPr>
          <w:szCs w:val="24"/>
        </w:rPr>
        <w:t xml:space="preserve">indeholdt i </w:t>
      </w:r>
      <w:r w:rsidR="008F405A">
        <w:rPr>
          <w:szCs w:val="24"/>
        </w:rPr>
        <w:t>prisen</w:t>
      </w:r>
      <w:r w:rsidRPr="00D3290C">
        <w:rPr>
          <w:szCs w:val="24"/>
        </w:rPr>
        <w:t xml:space="preserve"> for foringen.</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lastRenderedPageBreak/>
        <w:t xml:space="preserve">Såfremt brønde er placeret, således at opstilling af installationsmateriellet medfører, at afviklingen af anden trafik </w:t>
      </w:r>
      <w:r w:rsidR="00DE21D1">
        <w:rPr>
          <w:szCs w:val="24"/>
        </w:rPr>
        <w:t>kræver</w:t>
      </w:r>
      <w:r w:rsidRPr="00D3290C">
        <w:rPr>
          <w:szCs w:val="24"/>
        </w:rPr>
        <w:t>, at der skal udlægges køreplader mv. for at beskytte fortove, rabatter eller lignende</w:t>
      </w:r>
      <w:r w:rsidR="00700475">
        <w:rPr>
          <w:szCs w:val="24"/>
        </w:rPr>
        <w:t>,</w:t>
      </w:r>
      <w:r w:rsidRPr="00D3290C">
        <w:rPr>
          <w:szCs w:val="24"/>
        </w:rPr>
        <w:t xml:space="preserve"> er dette et særligt forhold, der skal afholdes som ekstraarbejde. </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Normalt forudsættes</w:t>
      </w:r>
      <w:r w:rsidR="00700475">
        <w:rPr>
          <w:szCs w:val="24"/>
        </w:rPr>
        <w:t xml:space="preserve"> det,</w:t>
      </w:r>
      <w:r w:rsidRPr="00D3290C">
        <w:rPr>
          <w:szCs w:val="24"/>
        </w:rPr>
        <w:t xml:space="preserve"> at stikledningerne er placeret som vist på figur </w:t>
      </w:r>
      <w:r w:rsidR="00DE21D1">
        <w:rPr>
          <w:szCs w:val="24"/>
        </w:rPr>
        <w:t>4</w:t>
      </w:r>
      <w:r w:rsidRPr="00D3290C">
        <w:rPr>
          <w:szCs w:val="24"/>
        </w:rPr>
        <w:t>.2.</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 xml:space="preserve">Nærskiltning placeret ved arbejdsstedet betragtes som normale foranstaltninger, der derfor </w:t>
      </w:r>
      <w:r w:rsidR="008F405A">
        <w:rPr>
          <w:szCs w:val="24"/>
        </w:rPr>
        <w:t xml:space="preserve">skal være </w:t>
      </w:r>
      <w:r w:rsidRPr="00D3290C">
        <w:rPr>
          <w:szCs w:val="24"/>
        </w:rPr>
        <w:t xml:space="preserve">indeholdt i </w:t>
      </w:r>
      <w:r w:rsidR="008F405A">
        <w:rPr>
          <w:szCs w:val="24"/>
        </w:rPr>
        <w:t xml:space="preserve">prisen </w:t>
      </w:r>
      <w:r w:rsidRPr="00D3290C">
        <w:rPr>
          <w:szCs w:val="24"/>
        </w:rPr>
        <w:t>for foringen.</w:t>
      </w:r>
    </w:p>
    <w:p w:rsidR="00D3290C" w:rsidRPr="00D3290C" w:rsidRDefault="00D3290C" w:rsidP="00D3290C">
      <w:pPr>
        <w:spacing w:line="240" w:lineRule="auto"/>
        <w:rPr>
          <w:szCs w:val="24"/>
        </w:rPr>
      </w:pPr>
      <w:r w:rsidRPr="00D3290C">
        <w:rPr>
          <w:szCs w:val="24"/>
        </w:rPr>
        <w:br w:type="page"/>
      </w:r>
    </w:p>
    <w:p w:rsidR="00D3290C" w:rsidRPr="00D3290C" w:rsidRDefault="00D3290C" w:rsidP="00D3290C">
      <w:pPr>
        <w:spacing w:line="240" w:lineRule="atLeast"/>
        <w:rPr>
          <w:szCs w:val="24"/>
        </w:rPr>
      </w:pPr>
      <w:r w:rsidRPr="00D3290C">
        <w:rPr>
          <w:noProof/>
          <w:szCs w:val="24"/>
        </w:rPr>
        <w:lastRenderedPageBreak/>
        <mc:AlternateContent>
          <mc:Choice Requires="wps">
            <w:drawing>
              <wp:anchor distT="0" distB="0" distL="114300" distR="114300" simplePos="0" relativeHeight="251668480" behindDoc="0" locked="0" layoutInCell="1" allowOverlap="1" wp14:anchorId="350E00EC" wp14:editId="75463F83">
                <wp:simplePos x="0" y="0"/>
                <wp:positionH relativeFrom="column">
                  <wp:posOffset>3653574</wp:posOffset>
                </wp:positionH>
                <wp:positionV relativeFrom="paragraph">
                  <wp:posOffset>2661744</wp:posOffset>
                </wp:positionV>
                <wp:extent cx="1488332" cy="276860"/>
                <wp:effectExtent l="0" t="0" r="0" b="8890"/>
                <wp:wrapNone/>
                <wp:docPr id="36" name="Text Box 36"/>
                <wp:cNvGraphicFramePr/>
                <a:graphic xmlns:a="http://schemas.openxmlformats.org/drawingml/2006/main">
                  <a:graphicData uri="http://schemas.microsoft.com/office/word/2010/wordprocessingShape">
                    <wps:wsp>
                      <wps:cNvSpPr txBox="1"/>
                      <wps:spPr>
                        <a:xfrm>
                          <a:off x="0" y="0"/>
                          <a:ext cx="1488332" cy="276860"/>
                        </a:xfrm>
                        <a:prstGeom prst="rect">
                          <a:avLst/>
                        </a:prstGeom>
                        <a:solidFill>
                          <a:sysClr val="window" lastClr="FFFFFF"/>
                        </a:solidFill>
                        <a:ln w="0">
                          <a:noFill/>
                        </a:ln>
                        <a:effectLst/>
                      </wps:spPr>
                      <wps:txbx>
                        <w:txbxContent>
                          <w:p w:rsidR="006100CD" w:rsidRPr="005B3D6A" w:rsidRDefault="006100CD" w:rsidP="00D3290C">
                            <w:pPr>
                              <w:rPr>
                                <w:sz w:val="14"/>
                              </w:rPr>
                            </w:pPr>
                            <w:r w:rsidRPr="005B3D6A">
                              <w:rPr>
                                <w:sz w:val="14"/>
                              </w:rPr>
                              <w:t>Vejbrønd</w:t>
                            </w:r>
                            <w:r>
                              <w:rPr>
                                <w:sz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29" type="#_x0000_t202" style="position:absolute;margin-left:287.7pt;margin-top:209.6pt;width:117.2pt;height:2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" fillcolor="window" stroked="f" strokeweight="0">
                <v:textbox>
                  <w:txbxContent>
                    <w:p w:rsidR="006100CD" w:rsidRPr="005B3D6A" w:rsidRDefault="006100CD" w:rsidP="00D3290C">
                      <w:pPr>
                        <w:rPr>
                          <w:sz w:val="14"/>
                        </w:rPr>
                      </w:pPr>
                      <w:r w:rsidRPr="005B3D6A">
                        <w:rPr>
                          <w:sz w:val="14"/>
                        </w:rPr>
                        <w:t>Vejbrønd</w:t>
                      </w:r>
                      <w:r>
                        <w:rPr>
                          <w:sz w:val="14"/>
                        </w:rPr>
                        <w:t xml:space="preserve"> </w:t>
                      </w:r>
                    </w:p>
                  </w:txbxContent>
                </v:textbox>
              </v:shape>
            </w:pict>
          </mc:Fallback>
        </mc:AlternateContent>
      </w:r>
      <w:r w:rsidRPr="00D3290C">
        <w:rPr>
          <w:noProof/>
          <w:szCs w:val="24"/>
        </w:rPr>
        <mc:AlternateContent>
          <mc:Choice Requires="wps">
            <w:drawing>
              <wp:anchor distT="0" distB="0" distL="114300" distR="114300" simplePos="0" relativeHeight="251669504" behindDoc="0" locked="0" layoutInCell="1" allowOverlap="1" wp14:anchorId="22FF865E" wp14:editId="3FD28EB4">
                <wp:simplePos x="0" y="0"/>
                <wp:positionH relativeFrom="column">
                  <wp:posOffset>3692484</wp:posOffset>
                </wp:positionH>
                <wp:positionV relativeFrom="paragraph">
                  <wp:posOffset>3308634</wp:posOffset>
                </wp:positionV>
                <wp:extent cx="1619656" cy="276860"/>
                <wp:effectExtent l="0" t="0" r="0" b="8890"/>
                <wp:wrapNone/>
                <wp:docPr id="37" name="Text Box 37"/>
                <wp:cNvGraphicFramePr/>
                <a:graphic xmlns:a="http://schemas.openxmlformats.org/drawingml/2006/main">
                  <a:graphicData uri="http://schemas.microsoft.com/office/word/2010/wordprocessingShape">
                    <wps:wsp>
                      <wps:cNvSpPr txBox="1"/>
                      <wps:spPr>
                        <a:xfrm>
                          <a:off x="0" y="0"/>
                          <a:ext cx="1619656" cy="276860"/>
                        </a:xfrm>
                        <a:prstGeom prst="rect">
                          <a:avLst/>
                        </a:prstGeom>
                        <a:solidFill>
                          <a:sysClr val="window" lastClr="FFFFFF"/>
                        </a:solidFill>
                        <a:ln w="0">
                          <a:noFill/>
                        </a:ln>
                        <a:effectLst/>
                      </wps:spPr>
                      <wps:txbx>
                        <w:txbxContent>
                          <w:p w:rsidR="006100CD" w:rsidRPr="005B3D6A" w:rsidRDefault="006100CD" w:rsidP="00D3290C">
                            <w:pPr>
                              <w:rPr>
                                <w:sz w:val="14"/>
                              </w:rPr>
                            </w:pPr>
                            <w:r w:rsidRPr="005B3D6A">
                              <w:rPr>
                                <w:sz w:val="14"/>
                              </w:rPr>
                              <w:t>Vejbrønd</w:t>
                            </w:r>
                            <w:r>
                              <w:rPr>
                                <w:sz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30" type="#_x0000_t202" style="position:absolute;margin-left:290.75pt;margin-top:260.5pt;width:127.55pt;height:2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" fillcolor="window" stroked="f" strokeweight="0">
                <v:textbox>
                  <w:txbxContent>
                    <w:p w:rsidR="006100CD" w:rsidRPr="005B3D6A" w:rsidRDefault="006100CD" w:rsidP="00D3290C">
                      <w:pPr>
                        <w:rPr>
                          <w:sz w:val="14"/>
                        </w:rPr>
                      </w:pPr>
                      <w:r w:rsidRPr="005B3D6A">
                        <w:rPr>
                          <w:sz w:val="14"/>
                        </w:rPr>
                        <w:t>Vejbrønd</w:t>
                      </w:r>
                      <w:r>
                        <w:rPr>
                          <w:sz w:val="14"/>
                        </w:rPr>
                        <w:t xml:space="preserve"> </w:t>
                      </w:r>
                    </w:p>
                  </w:txbxContent>
                </v:textbox>
              </v:shape>
            </w:pict>
          </mc:Fallback>
        </mc:AlternateContent>
      </w:r>
      <w:r w:rsidRPr="00D3290C">
        <w:rPr>
          <w:noProof/>
          <w:szCs w:val="24"/>
        </w:rPr>
        <mc:AlternateContent>
          <mc:Choice Requires="wps">
            <w:drawing>
              <wp:anchor distT="0" distB="0" distL="114300" distR="114300" simplePos="0" relativeHeight="251667456" behindDoc="0" locked="0" layoutInCell="1" allowOverlap="1" wp14:anchorId="0BB95EF8" wp14:editId="617CFFD2">
                <wp:simplePos x="0" y="0"/>
                <wp:positionH relativeFrom="column">
                  <wp:posOffset>2784475</wp:posOffset>
                </wp:positionH>
                <wp:positionV relativeFrom="paragraph">
                  <wp:posOffset>3562350</wp:posOffset>
                </wp:positionV>
                <wp:extent cx="45085" cy="57785"/>
                <wp:effectExtent l="0" t="0" r="12065" b="18415"/>
                <wp:wrapNone/>
                <wp:docPr id="38" name="Rectangle 38"/>
                <wp:cNvGraphicFramePr/>
                <a:graphic xmlns:a="http://schemas.openxmlformats.org/drawingml/2006/main">
                  <a:graphicData uri="http://schemas.microsoft.com/office/word/2010/wordprocessingShape">
                    <wps:wsp>
                      <wps:cNvSpPr/>
                      <wps:spPr>
                        <a:xfrm>
                          <a:off x="0" y="0"/>
                          <a:ext cx="45085" cy="57785"/>
                        </a:xfrm>
                        <a:prstGeom prst="rect">
                          <a:avLst/>
                        </a:prstGeom>
                        <a:noFill/>
                        <a:ln w="12700" cap="flat" cmpd="sng" algn="ctr">
                          <a:solidFill>
                            <a:srgbClr val="009DE0">
                              <a:lumMod val="75000"/>
                            </a:srgbClr>
                          </a:solidFill>
                          <a:prstDash val="solid"/>
                        </a:ln>
                        <a:effectLst/>
                      </wps:spPr>
                      <wps:txbx>
                        <w:txbxContent>
                          <w:p w:rsidR="006100CD" w:rsidRDefault="006100CD" w:rsidP="001213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8" o:spid="_x0000_s1031" style="position:absolute;margin-left:219.25pt;margin-top:280.5pt;width:3.55pt;height: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" filled="f" strokecolor="#0076a8" strokeweight="1pt">
                <v:textbox>
                  <w:txbxContent>
                    <w:p w:rsidR="006100CD" w:rsidRDefault="006100CD" w:rsidP="0012135B">
                      <w:pPr>
                        <w:jc w:val="center"/>
                      </w:pPr>
                    </w:p>
                  </w:txbxContent>
                </v:textbox>
              </v:rect>
            </w:pict>
          </mc:Fallback>
        </mc:AlternateContent>
      </w:r>
      <w:r w:rsidRPr="00D3290C">
        <w:rPr>
          <w:noProof/>
          <w:szCs w:val="24"/>
        </w:rPr>
        <mc:AlternateContent>
          <mc:Choice Requires="wps">
            <w:drawing>
              <wp:anchor distT="0" distB="0" distL="114300" distR="114300" simplePos="0" relativeHeight="251666432" behindDoc="0" locked="0" layoutInCell="1" allowOverlap="1" wp14:anchorId="136F102E" wp14:editId="26CC75FA">
                <wp:simplePos x="0" y="0"/>
                <wp:positionH relativeFrom="column">
                  <wp:posOffset>2784502</wp:posOffset>
                </wp:positionH>
                <wp:positionV relativeFrom="paragraph">
                  <wp:posOffset>2705127</wp:posOffset>
                </wp:positionV>
                <wp:extent cx="45719" cy="58271"/>
                <wp:effectExtent l="0" t="0" r="12065" b="18415"/>
                <wp:wrapNone/>
                <wp:docPr id="39" name="Rectangle 39"/>
                <wp:cNvGraphicFramePr/>
                <a:graphic xmlns:a="http://schemas.openxmlformats.org/drawingml/2006/main">
                  <a:graphicData uri="http://schemas.microsoft.com/office/word/2010/wordprocessingShape">
                    <wps:wsp>
                      <wps:cNvSpPr/>
                      <wps:spPr>
                        <a:xfrm>
                          <a:off x="0" y="0"/>
                          <a:ext cx="45719" cy="58271"/>
                        </a:xfrm>
                        <a:prstGeom prst="rect">
                          <a:avLst/>
                        </a:prstGeom>
                        <a:noFill/>
                        <a:ln w="12700" cap="flat" cmpd="sng" algn="ctr">
                          <a:solidFill>
                            <a:srgbClr val="009DE0">
                              <a:lumMod val="75000"/>
                            </a:srgbClr>
                          </a:solidFill>
                          <a:prstDash val="solid"/>
                        </a:ln>
                        <a:effectLst/>
                      </wps:spPr>
                      <wps:txbx>
                        <w:txbxContent>
                          <w:p w:rsidR="006100CD" w:rsidRDefault="006100CD" w:rsidP="001213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o:spid="_x0000_s1032" style="position:absolute;margin-left:219.25pt;margin-top:213pt;width:3.6pt;height: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" filled="f" strokecolor="#0076a8" strokeweight="1pt">
                <v:textbox>
                  <w:txbxContent>
                    <w:p w:rsidR="006100CD" w:rsidRDefault="006100CD" w:rsidP="0012135B">
                      <w:pPr>
                        <w:jc w:val="center"/>
                      </w:pPr>
                    </w:p>
                  </w:txbxContent>
                </v:textbox>
              </v:rect>
            </w:pict>
          </mc:Fallback>
        </mc:AlternateContent>
      </w:r>
      <w:r w:rsidRPr="00D3290C">
        <w:rPr>
          <w:noProof/>
          <w:szCs w:val="24"/>
        </w:rPr>
        <mc:AlternateContent>
          <mc:Choice Requires="wps">
            <w:drawing>
              <wp:anchor distT="0" distB="0" distL="114300" distR="114300" simplePos="0" relativeHeight="251664384" behindDoc="0" locked="0" layoutInCell="1" allowOverlap="1" wp14:anchorId="0CD6B351" wp14:editId="23A9E672">
                <wp:simplePos x="0" y="0"/>
                <wp:positionH relativeFrom="column">
                  <wp:posOffset>2479675</wp:posOffset>
                </wp:positionH>
                <wp:positionV relativeFrom="paragraph">
                  <wp:posOffset>3585210</wp:posOffset>
                </wp:positionV>
                <wp:extent cx="349885" cy="0"/>
                <wp:effectExtent l="0" t="0" r="12065" b="19050"/>
                <wp:wrapNone/>
                <wp:docPr id="40" name="Straight Connector 40"/>
                <wp:cNvGraphicFramePr/>
                <a:graphic xmlns:a="http://schemas.openxmlformats.org/drawingml/2006/main">
                  <a:graphicData uri="http://schemas.microsoft.com/office/word/2010/wordprocessingShape">
                    <wps:wsp>
                      <wps:cNvCnPr/>
                      <wps:spPr>
                        <a:xfrm>
                          <a:off x="0" y="0"/>
                          <a:ext cx="349885" cy="0"/>
                        </a:xfrm>
                        <a:prstGeom prst="line">
                          <a:avLst/>
                        </a:prstGeom>
                        <a:noFill/>
                        <a:ln w="19050" cap="flat" cmpd="sng" algn="ctr">
                          <a:solidFill>
                            <a:srgbClr val="009DE0">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25pt,282.3pt" to="222.8pt,2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" strokecolor="#0076a8" strokeweight="1.5pt"/>
            </w:pict>
          </mc:Fallback>
        </mc:AlternateContent>
      </w:r>
      <w:r w:rsidRPr="00D3290C">
        <w:rPr>
          <w:noProof/>
          <w:szCs w:val="24"/>
        </w:rPr>
        <mc:AlternateContent>
          <mc:Choice Requires="wps">
            <w:drawing>
              <wp:anchor distT="0" distB="0" distL="114300" distR="114300" simplePos="0" relativeHeight="251663360" behindDoc="0" locked="0" layoutInCell="1" allowOverlap="1" wp14:anchorId="47FA69D9" wp14:editId="6CBB79C7">
                <wp:simplePos x="0" y="0"/>
                <wp:positionH relativeFrom="column">
                  <wp:posOffset>2437130</wp:posOffset>
                </wp:positionH>
                <wp:positionV relativeFrom="paragraph">
                  <wp:posOffset>3585210</wp:posOffset>
                </wp:positionV>
                <wp:extent cx="43180" cy="57785"/>
                <wp:effectExtent l="0" t="0" r="33020" b="18415"/>
                <wp:wrapNone/>
                <wp:docPr id="41" name="Straight Connector 41"/>
                <wp:cNvGraphicFramePr/>
                <a:graphic xmlns:a="http://schemas.openxmlformats.org/drawingml/2006/main">
                  <a:graphicData uri="http://schemas.microsoft.com/office/word/2010/wordprocessingShape">
                    <wps:wsp>
                      <wps:cNvCnPr/>
                      <wps:spPr>
                        <a:xfrm flipV="1">
                          <a:off x="0" y="0"/>
                          <a:ext cx="43180" cy="57785"/>
                        </a:xfrm>
                        <a:prstGeom prst="line">
                          <a:avLst/>
                        </a:prstGeom>
                        <a:noFill/>
                        <a:ln w="19050" cap="flat" cmpd="sng" algn="ctr">
                          <a:solidFill>
                            <a:srgbClr val="0070C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9pt,282.3pt" to="195.3pt,2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" strokecolor="#0070c0" strokeweight="1.5pt"/>
            </w:pict>
          </mc:Fallback>
        </mc:AlternateContent>
      </w:r>
      <w:r w:rsidRPr="00D3290C">
        <w:rPr>
          <w:noProof/>
          <w:szCs w:val="24"/>
        </w:rPr>
        <mc:AlternateContent>
          <mc:Choice Requires="wps">
            <w:drawing>
              <wp:anchor distT="0" distB="0" distL="114300" distR="114300" simplePos="0" relativeHeight="251665408" behindDoc="0" locked="0" layoutInCell="1" allowOverlap="1" wp14:anchorId="6F3BC03A" wp14:editId="624A515A">
                <wp:simplePos x="0" y="0"/>
                <wp:positionH relativeFrom="column">
                  <wp:posOffset>2534285</wp:posOffset>
                </wp:positionH>
                <wp:positionV relativeFrom="paragraph">
                  <wp:posOffset>2734120</wp:posOffset>
                </wp:positionV>
                <wp:extent cx="295910" cy="0"/>
                <wp:effectExtent l="0" t="0" r="27940" b="19050"/>
                <wp:wrapNone/>
                <wp:docPr id="42" name="Straight Connector 42"/>
                <wp:cNvGraphicFramePr/>
                <a:graphic xmlns:a="http://schemas.openxmlformats.org/drawingml/2006/main">
                  <a:graphicData uri="http://schemas.microsoft.com/office/word/2010/wordprocessingShape">
                    <wps:wsp>
                      <wps:cNvCnPr/>
                      <wps:spPr>
                        <a:xfrm>
                          <a:off x="0" y="0"/>
                          <a:ext cx="295910" cy="0"/>
                        </a:xfrm>
                        <a:prstGeom prst="line">
                          <a:avLst/>
                        </a:prstGeom>
                        <a:noFill/>
                        <a:ln w="19050" cap="flat" cmpd="sng" algn="ctr">
                          <a:solidFill>
                            <a:srgbClr val="009DE0">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55pt,215.3pt" to="222.85pt,2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" strokecolor="#0076a8" strokeweight="1.5pt"/>
            </w:pict>
          </mc:Fallback>
        </mc:AlternateContent>
      </w:r>
      <w:r w:rsidRPr="00D3290C">
        <w:rPr>
          <w:noProof/>
          <w:szCs w:val="24"/>
        </w:rPr>
        <mc:AlternateContent>
          <mc:Choice Requires="wps">
            <w:drawing>
              <wp:anchor distT="0" distB="0" distL="114300" distR="114300" simplePos="0" relativeHeight="251662336" behindDoc="0" locked="0" layoutInCell="1" allowOverlap="1" wp14:anchorId="581FD345" wp14:editId="57F8D548">
                <wp:simplePos x="0" y="0"/>
                <wp:positionH relativeFrom="column">
                  <wp:posOffset>3614663</wp:posOffset>
                </wp:positionH>
                <wp:positionV relativeFrom="paragraph">
                  <wp:posOffset>1902987</wp:posOffset>
                </wp:positionV>
                <wp:extent cx="160507" cy="82685"/>
                <wp:effectExtent l="0" t="0" r="0" b="0"/>
                <wp:wrapNone/>
                <wp:docPr id="43" name="Rectangle 43"/>
                <wp:cNvGraphicFramePr/>
                <a:graphic xmlns:a="http://schemas.openxmlformats.org/drawingml/2006/main">
                  <a:graphicData uri="http://schemas.microsoft.com/office/word/2010/wordprocessingShape">
                    <wps:wsp>
                      <wps:cNvSpPr/>
                      <wps:spPr>
                        <a:xfrm>
                          <a:off x="0" y="0"/>
                          <a:ext cx="160507" cy="82685"/>
                        </a:xfrm>
                        <a:prstGeom prst="rect">
                          <a:avLst/>
                        </a:prstGeom>
                        <a:solidFill>
                          <a:sysClr val="window" lastClr="FFFFFF"/>
                        </a:solidFill>
                        <a:ln w="25400" cap="flat" cmpd="sng" algn="ctr">
                          <a:noFill/>
                          <a:prstDash val="solid"/>
                        </a:ln>
                        <a:effectLst/>
                      </wps:spPr>
                      <wps:txbx>
                        <w:txbxContent>
                          <w:p w:rsidR="006100CD" w:rsidRDefault="006100CD" w:rsidP="001213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 o:spid="_x0000_s1033" style="position:absolute;margin-left:284.6pt;margin-top:149.85pt;width:12.65pt;height: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" fillcolor="window" stroked="f" strokeweight="2pt">
                <v:textbox>
                  <w:txbxContent>
                    <w:p w:rsidR="006100CD" w:rsidRDefault="006100CD" w:rsidP="0012135B">
                      <w:pPr>
                        <w:jc w:val="center"/>
                      </w:pPr>
                    </w:p>
                  </w:txbxContent>
                </v:textbox>
              </v:rect>
            </w:pict>
          </mc:Fallback>
        </mc:AlternateContent>
      </w:r>
      <w:r w:rsidRPr="00D3290C">
        <w:rPr>
          <w:noProof/>
          <w:szCs w:val="24"/>
        </w:rPr>
        <mc:AlternateContent>
          <mc:Choice Requires="wps">
            <w:drawing>
              <wp:anchor distT="0" distB="0" distL="114300" distR="114300" simplePos="0" relativeHeight="251661312" behindDoc="0" locked="0" layoutInCell="1" allowOverlap="1" wp14:anchorId="001B157C" wp14:editId="2A13DFDC">
                <wp:simplePos x="0" y="0"/>
                <wp:positionH relativeFrom="column">
                  <wp:posOffset>2096757</wp:posOffset>
                </wp:positionH>
                <wp:positionV relativeFrom="paragraph">
                  <wp:posOffset>5846649</wp:posOffset>
                </wp:positionV>
                <wp:extent cx="165215" cy="1245238"/>
                <wp:effectExtent l="0" t="0" r="6350" b="0"/>
                <wp:wrapNone/>
                <wp:docPr id="44" name="Rectangle 44"/>
                <wp:cNvGraphicFramePr/>
                <a:graphic xmlns:a="http://schemas.openxmlformats.org/drawingml/2006/main">
                  <a:graphicData uri="http://schemas.microsoft.com/office/word/2010/wordprocessingShape">
                    <wps:wsp>
                      <wps:cNvSpPr/>
                      <wps:spPr>
                        <a:xfrm>
                          <a:off x="0" y="0"/>
                          <a:ext cx="165215" cy="1245238"/>
                        </a:xfrm>
                        <a:prstGeom prst="rect">
                          <a:avLst/>
                        </a:prstGeom>
                        <a:solidFill>
                          <a:sysClr val="window" lastClr="FFFFFF"/>
                        </a:solidFill>
                        <a:ln w="25400" cap="flat" cmpd="sng" algn="ctr">
                          <a:noFill/>
                          <a:prstDash val="solid"/>
                        </a:ln>
                        <a:effectLst/>
                      </wps:spPr>
                      <wps:txbx>
                        <w:txbxContent>
                          <w:p w:rsidR="006100CD" w:rsidRDefault="006100CD" w:rsidP="001213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4" o:spid="_x0000_s1034" style="position:absolute;margin-left:165.1pt;margin-top:460.35pt;width:13pt;height:98.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" fillcolor="window" stroked="f" strokeweight="2pt">
                <v:textbox>
                  <w:txbxContent>
                    <w:p w:rsidR="006100CD" w:rsidRDefault="006100CD" w:rsidP="0012135B">
                      <w:pPr>
                        <w:jc w:val="center"/>
                      </w:pPr>
                    </w:p>
                  </w:txbxContent>
                </v:textbox>
              </v:rect>
            </w:pict>
          </mc:Fallback>
        </mc:AlternateContent>
      </w:r>
      <w:r w:rsidRPr="00D3290C">
        <w:rPr>
          <w:noProof/>
          <w:szCs w:val="24"/>
        </w:rPr>
        <w:drawing>
          <wp:inline distT="0" distB="0" distL="0" distR="0" wp14:anchorId="577FBC09" wp14:editId="5A5D8793">
            <wp:extent cx="5652135" cy="7309732"/>
            <wp:effectExtent l="0" t="0" r="5715" b="571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5652135" cy="7309732"/>
                    </a:xfrm>
                    <a:prstGeom prst="rect">
                      <a:avLst/>
                    </a:prstGeom>
                  </pic:spPr>
                </pic:pic>
              </a:graphicData>
            </a:graphic>
          </wp:inline>
        </w:drawing>
      </w:r>
    </w:p>
    <w:p w:rsidR="00D3290C" w:rsidRPr="00D3290C" w:rsidRDefault="00D3290C" w:rsidP="00D3290C">
      <w:pPr>
        <w:spacing w:line="240" w:lineRule="atLeast"/>
        <w:rPr>
          <w:szCs w:val="24"/>
        </w:rPr>
      </w:pPr>
      <w:r w:rsidRPr="00DE21D1">
        <w:rPr>
          <w:b/>
          <w:szCs w:val="24"/>
        </w:rPr>
        <w:t xml:space="preserve">Figur </w:t>
      </w:r>
      <w:r w:rsidR="00DE21D1" w:rsidRPr="00DE21D1">
        <w:rPr>
          <w:b/>
          <w:szCs w:val="24"/>
        </w:rPr>
        <w:t>4</w:t>
      </w:r>
      <w:r w:rsidRPr="00DE21D1">
        <w:rPr>
          <w:b/>
          <w:szCs w:val="24"/>
        </w:rPr>
        <w:t>.2</w:t>
      </w:r>
      <w:r w:rsidRPr="00D3290C">
        <w:rPr>
          <w:szCs w:val="24"/>
        </w:rPr>
        <w:t xml:space="preserve"> Principskitse for normale stik i forbindelse med foring af stik</w:t>
      </w:r>
    </w:p>
    <w:p w:rsidR="00D3290C" w:rsidRPr="00D3290C" w:rsidRDefault="00D3290C" w:rsidP="00D3290C">
      <w:pPr>
        <w:spacing w:line="240" w:lineRule="atLeast"/>
        <w:rPr>
          <w:szCs w:val="24"/>
        </w:rPr>
      </w:pPr>
    </w:p>
    <w:p w:rsidR="00D3290C" w:rsidRPr="00D3290C" w:rsidRDefault="00D3290C" w:rsidP="00D3290C">
      <w:pPr>
        <w:pStyle w:val="Overskrift4"/>
      </w:pPr>
      <w:bookmarkStart w:id="78" w:name="_Toc376700910"/>
      <w:r w:rsidRPr="00D3290C">
        <w:t>Særlige adgangsforhold og særlig skiltning</w:t>
      </w:r>
      <w:bookmarkEnd w:id="78"/>
    </w:p>
    <w:p w:rsidR="00D3290C" w:rsidRPr="00D3290C" w:rsidRDefault="00D3290C" w:rsidP="00D3290C">
      <w:pPr>
        <w:spacing w:line="240" w:lineRule="atLeast"/>
        <w:rPr>
          <w:szCs w:val="24"/>
        </w:rPr>
      </w:pPr>
      <w:r w:rsidRPr="00D3290C">
        <w:rPr>
          <w:szCs w:val="24"/>
        </w:rPr>
        <w:t xml:space="preserve">Såfremt brønde på hovedledninger er placeret anderledes end angivet i afsnit </w:t>
      </w:r>
      <w:r w:rsidR="00DE21D1">
        <w:rPr>
          <w:szCs w:val="24"/>
        </w:rPr>
        <w:t>4</w:t>
      </w:r>
      <w:r w:rsidRPr="00D3290C">
        <w:rPr>
          <w:szCs w:val="24"/>
        </w:rPr>
        <w:t>.3.</w:t>
      </w:r>
      <w:r w:rsidR="008F405A">
        <w:rPr>
          <w:szCs w:val="24"/>
        </w:rPr>
        <w:t>3.</w:t>
      </w:r>
      <w:r w:rsidRPr="00D3290C">
        <w:rPr>
          <w:szCs w:val="24"/>
        </w:rPr>
        <w:t>1</w:t>
      </w:r>
      <w:r w:rsidR="00700475">
        <w:rPr>
          <w:szCs w:val="24"/>
        </w:rPr>
        <w:t>,</w:t>
      </w:r>
      <w:r w:rsidRPr="00D3290C">
        <w:rPr>
          <w:szCs w:val="24"/>
        </w:rPr>
        <w:t xml:space="preserve"> betragtes dette som særlige forhold</w:t>
      </w:r>
      <w:r w:rsidR="00700475">
        <w:rPr>
          <w:szCs w:val="24"/>
        </w:rPr>
        <w:t>,</w:t>
      </w:r>
      <w:r w:rsidRPr="00D3290C">
        <w:rPr>
          <w:szCs w:val="24"/>
        </w:rPr>
        <w:t xml:space="preserve"> hvor tiltag skal afregnes som </w:t>
      </w:r>
      <w:r w:rsidR="00F709FE">
        <w:rPr>
          <w:szCs w:val="24"/>
        </w:rPr>
        <w:t>ekstraarbejder</w:t>
      </w:r>
      <w:r w:rsidRPr="00D3290C">
        <w:rPr>
          <w:szCs w:val="24"/>
        </w:rPr>
        <w:t>.</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 xml:space="preserve">Bygherre og entreprenør bør allerede i forbindelse med indgåelse af delaftale afklare eventuelle nødvendige </w:t>
      </w:r>
      <w:r w:rsidR="00F709FE">
        <w:rPr>
          <w:szCs w:val="24"/>
        </w:rPr>
        <w:t>tillægsarbejder</w:t>
      </w:r>
      <w:r w:rsidRPr="00D3290C">
        <w:rPr>
          <w:szCs w:val="24"/>
        </w:rPr>
        <w:t xml:space="preserve">, der skal udføres. Bygherre kan vælge at lade disse </w:t>
      </w:r>
      <w:r w:rsidR="00F709FE">
        <w:rPr>
          <w:szCs w:val="24"/>
        </w:rPr>
        <w:t>arbejder</w:t>
      </w:r>
      <w:r w:rsidR="00700475" w:rsidRPr="00D3290C">
        <w:rPr>
          <w:szCs w:val="24"/>
        </w:rPr>
        <w:t xml:space="preserve"> </w:t>
      </w:r>
      <w:r w:rsidRPr="00D3290C">
        <w:rPr>
          <w:szCs w:val="24"/>
        </w:rPr>
        <w:t>udføre af entreprenøren</w:t>
      </w:r>
      <w:r w:rsidR="00700475">
        <w:rPr>
          <w:szCs w:val="24"/>
        </w:rPr>
        <w:t>,</w:t>
      </w:r>
      <w:r w:rsidRPr="00D3290C">
        <w:rPr>
          <w:szCs w:val="24"/>
        </w:rPr>
        <w:t xml:space="preserve"> der er indgået rammeaftale med, i eget regi eller ved anden entreprenør.</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Eventuel særligskiltning, f.eks. skiltning med omkørsel ad andre veje udenom området hvor foringsarbejdet foregår, er ikke indeholdt i udgiften for foringen.</w:t>
      </w:r>
    </w:p>
    <w:p w:rsidR="00D3290C" w:rsidRPr="00D3290C" w:rsidRDefault="00D3290C" w:rsidP="00D3290C">
      <w:pPr>
        <w:spacing w:line="240" w:lineRule="atLeast"/>
        <w:rPr>
          <w:szCs w:val="24"/>
        </w:rPr>
      </w:pPr>
    </w:p>
    <w:p w:rsidR="00D3290C" w:rsidRPr="00D3290C" w:rsidRDefault="00D3290C" w:rsidP="00BD2249">
      <w:pPr>
        <w:pStyle w:val="Overskrift2"/>
      </w:pPr>
      <w:bookmarkStart w:id="79" w:name="_Toc376700911"/>
      <w:bookmarkStart w:id="80" w:name="_Toc460353843"/>
      <w:r w:rsidRPr="00D3290C">
        <w:lastRenderedPageBreak/>
        <w:t>Forsyninger</w:t>
      </w:r>
      <w:bookmarkEnd w:id="79"/>
      <w:bookmarkEnd w:id="80"/>
    </w:p>
    <w:p w:rsidR="00D3290C" w:rsidRPr="00D3290C" w:rsidRDefault="00D3290C" w:rsidP="00D3290C">
      <w:pPr>
        <w:spacing w:line="240" w:lineRule="auto"/>
        <w:rPr>
          <w:szCs w:val="24"/>
        </w:rPr>
      </w:pPr>
      <w:r w:rsidRPr="00D3290C">
        <w:rPr>
          <w:szCs w:val="24"/>
        </w:rPr>
        <w:t xml:space="preserve">Entreprenøren skal sørge for alle nødvendige forsyninger til eget brug (både til </w:t>
      </w:r>
      <w:r w:rsidR="00FC1488" w:rsidRPr="00D3290C">
        <w:rPr>
          <w:szCs w:val="24"/>
        </w:rPr>
        <w:t>v</w:t>
      </w:r>
      <w:r w:rsidR="00FC1488">
        <w:rPr>
          <w:szCs w:val="24"/>
        </w:rPr>
        <w:t>el</w:t>
      </w:r>
      <w:r w:rsidR="00FC1488" w:rsidRPr="00D3290C">
        <w:rPr>
          <w:szCs w:val="24"/>
        </w:rPr>
        <w:t xml:space="preserve">færd </w:t>
      </w:r>
      <w:r w:rsidRPr="00D3290C">
        <w:rPr>
          <w:szCs w:val="24"/>
        </w:rPr>
        <w:t xml:space="preserve">og </w:t>
      </w:r>
      <w:r w:rsidR="00F709FE">
        <w:rPr>
          <w:szCs w:val="24"/>
        </w:rPr>
        <w:t>arbejder</w:t>
      </w:r>
      <w:r w:rsidRPr="00D3290C">
        <w:rPr>
          <w:szCs w:val="24"/>
        </w:rPr>
        <w:t>), herunder kloak-, vand – og elforsyning samt vedligeholdelse heraf og senere fjernelse af installationerne. Entreprenøren afholder alle udgifter til både eventuelle tilslutningsafgifter, sløjfningsudgifter, etablering, drift og fjernelse af disse.</w:t>
      </w:r>
    </w:p>
    <w:p w:rsidR="00D3290C" w:rsidRDefault="00D3290C" w:rsidP="00D3290C">
      <w:pPr>
        <w:spacing w:line="240" w:lineRule="auto"/>
        <w:rPr>
          <w:szCs w:val="24"/>
        </w:rPr>
      </w:pPr>
    </w:p>
    <w:p w:rsidR="00DE21D1" w:rsidRPr="00D3290C" w:rsidRDefault="00DE21D1" w:rsidP="00D3290C">
      <w:pPr>
        <w:spacing w:line="240" w:lineRule="auto"/>
        <w:rPr>
          <w:szCs w:val="24"/>
        </w:rPr>
      </w:pPr>
    </w:p>
    <w:p w:rsidR="00D3290C" w:rsidRPr="00D3290C" w:rsidRDefault="00D3290C" w:rsidP="00BD2249">
      <w:pPr>
        <w:pStyle w:val="Overskrift2"/>
      </w:pPr>
      <w:bookmarkStart w:id="81" w:name="_Toc376700912"/>
      <w:bookmarkStart w:id="82" w:name="_Toc460353844"/>
      <w:r w:rsidRPr="00D3290C">
        <w:t>Renholdelse</w:t>
      </w:r>
      <w:bookmarkEnd w:id="81"/>
      <w:bookmarkEnd w:id="82"/>
      <w:r w:rsidRPr="00D3290C">
        <w:t xml:space="preserve"> </w:t>
      </w:r>
    </w:p>
    <w:p w:rsidR="00D3290C" w:rsidRPr="00D3290C" w:rsidRDefault="00D3290C" w:rsidP="00D3290C">
      <w:pPr>
        <w:spacing w:line="240" w:lineRule="auto"/>
        <w:rPr>
          <w:szCs w:val="24"/>
        </w:rPr>
      </w:pPr>
      <w:r w:rsidRPr="00D3290C">
        <w:rPr>
          <w:szCs w:val="24"/>
        </w:rPr>
        <w:t>Arbejdsområdet skal holdes ryddeligt under hele arbejdsperioden. Eventuelt anlægsaffald skal entreprenøren selv sørge for at bortskaffe.</w:t>
      </w:r>
    </w:p>
    <w:p w:rsidR="00D3290C" w:rsidRDefault="00D3290C" w:rsidP="00D3290C">
      <w:pPr>
        <w:spacing w:line="240" w:lineRule="auto"/>
        <w:rPr>
          <w:szCs w:val="24"/>
        </w:rPr>
      </w:pPr>
    </w:p>
    <w:p w:rsidR="00DE21D1" w:rsidRPr="00D3290C" w:rsidRDefault="00DE21D1" w:rsidP="00D3290C">
      <w:pPr>
        <w:spacing w:line="240" w:lineRule="auto"/>
        <w:rPr>
          <w:szCs w:val="24"/>
        </w:rPr>
      </w:pPr>
    </w:p>
    <w:p w:rsidR="00D3290C" w:rsidRPr="00D3290C" w:rsidRDefault="00D3290C" w:rsidP="00BD2249">
      <w:pPr>
        <w:pStyle w:val="Overskrift2"/>
      </w:pPr>
      <w:bookmarkStart w:id="83" w:name="_Toc376700913"/>
      <w:bookmarkStart w:id="84" w:name="_Toc460353845"/>
      <w:r w:rsidRPr="00D3290C">
        <w:t>Mandskabs- og tilsynsfaciliteter</w:t>
      </w:r>
      <w:bookmarkEnd w:id="83"/>
      <w:bookmarkEnd w:id="84"/>
    </w:p>
    <w:p w:rsidR="00D3290C" w:rsidRPr="00D3290C" w:rsidRDefault="00D3290C" w:rsidP="00D3290C">
      <w:pPr>
        <w:spacing w:line="240" w:lineRule="atLeast"/>
        <w:rPr>
          <w:szCs w:val="24"/>
        </w:rPr>
      </w:pPr>
      <w:r w:rsidRPr="00D3290C">
        <w:rPr>
          <w:szCs w:val="24"/>
        </w:rPr>
        <w:t>Entreprenøren skal etablere nødvendige velfærdsforanstaltninger</w:t>
      </w:r>
      <w:r w:rsidR="00FC1488">
        <w:rPr>
          <w:szCs w:val="24"/>
        </w:rPr>
        <w:t>.</w:t>
      </w:r>
      <w:r w:rsidRPr="00D3290C">
        <w:rPr>
          <w:szCs w:val="24"/>
        </w:rPr>
        <w:t xml:space="preserve"> </w:t>
      </w:r>
      <w:r w:rsidR="00FC1488">
        <w:rPr>
          <w:szCs w:val="24"/>
        </w:rPr>
        <w:t>D</w:t>
      </w:r>
      <w:r w:rsidRPr="00D3290C">
        <w:rPr>
          <w:szCs w:val="24"/>
        </w:rPr>
        <w:t>isse skal bl.a. opfylde minimumskravene i kloakbekendtgørelsen (Arbejdstilsynets</w:t>
      </w:r>
      <w:r w:rsidR="00A3457E">
        <w:rPr>
          <w:szCs w:val="24"/>
        </w:rPr>
        <w:t xml:space="preserve"> </w:t>
      </w:r>
      <w:r w:rsidR="00FC1488">
        <w:rPr>
          <w:szCs w:val="24"/>
        </w:rPr>
        <w:t>BEK</w:t>
      </w:r>
      <w:r w:rsidRPr="00D3290C">
        <w:rPr>
          <w:szCs w:val="24"/>
        </w:rPr>
        <w:t xml:space="preserve"> </w:t>
      </w:r>
      <w:r w:rsidR="00FC1488">
        <w:rPr>
          <w:szCs w:val="24"/>
        </w:rPr>
        <w:t>n</w:t>
      </w:r>
      <w:r w:rsidRPr="00D3290C">
        <w:rPr>
          <w:szCs w:val="24"/>
        </w:rPr>
        <w:t>r</w:t>
      </w:r>
      <w:r w:rsidR="00A3457E">
        <w:rPr>
          <w:szCs w:val="24"/>
        </w:rPr>
        <w:t>.</w:t>
      </w:r>
      <w:r w:rsidRPr="00D3290C">
        <w:rPr>
          <w:szCs w:val="24"/>
        </w:rPr>
        <w:t xml:space="preserve"> 473 af 7/10/1983 inkl. ændringer af 01/08/1996) samt bekendtgørelse om bygge- og anlægsarbejde (BEK </w:t>
      </w:r>
      <w:proofErr w:type="spellStart"/>
      <w:r w:rsidRPr="00D3290C">
        <w:rPr>
          <w:szCs w:val="24"/>
        </w:rPr>
        <w:t>nr</w:t>
      </w:r>
      <w:proofErr w:type="spellEnd"/>
      <w:r w:rsidRPr="00D3290C">
        <w:rPr>
          <w:szCs w:val="24"/>
        </w:rPr>
        <w:t xml:space="preserve"> 1516 af 16/12/2010).</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 xml:space="preserve">Entreprenøren skal selv finde arealer for materielplads, </w:t>
      </w:r>
      <w:proofErr w:type="spellStart"/>
      <w:r w:rsidRPr="00D3290C">
        <w:rPr>
          <w:szCs w:val="24"/>
        </w:rPr>
        <w:t>skurby</w:t>
      </w:r>
      <w:proofErr w:type="spellEnd"/>
      <w:r w:rsidRPr="00D3290C">
        <w:rPr>
          <w:szCs w:val="24"/>
        </w:rPr>
        <w:t xml:space="preserve"> mv. og sørge for aftale med ejeren. Ved afrigning af </w:t>
      </w:r>
      <w:proofErr w:type="spellStart"/>
      <w:r w:rsidRPr="00D3290C">
        <w:rPr>
          <w:szCs w:val="24"/>
        </w:rPr>
        <w:t>skurby</w:t>
      </w:r>
      <w:proofErr w:type="spellEnd"/>
      <w:r w:rsidRPr="00D3290C">
        <w:rPr>
          <w:szCs w:val="24"/>
        </w:rPr>
        <w:t xml:space="preserve"> og materialedepoter mv. skal arealerne føres tilbage til oprindelig stand/</w:t>
      </w:r>
      <w:r w:rsidR="008F405A">
        <w:rPr>
          <w:szCs w:val="24"/>
        </w:rPr>
        <w:t xml:space="preserve">anden stand </w:t>
      </w:r>
      <w:r w:rsidRPr="00D3290C">
        <w:rPr>
          <w:szCs w:val="24"/>
        </w:rPr>
        <w:t>aftal</w:t>
      </w:r>
      <w:r w:rsidR="008F405A">
        <w:rPr>
          <w:szCs w:val="24"/>
        </w:rPr>
        <w:t>t</w:t>
      </w:r>
      <w:r w:rsidRPr="00D3290C">
        <w:rPr>
          <w:szCs w:val="24"/>
        </w:rPr>
        <w:t xml:space="preserve"> med lodsejeren. Der skal vedhæftes tilfredshedserklæring i KS materialet for den enkelte delaftale fra eventuelle lodsejere.</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Der skal ikke stilles faciliteter til rådighed for afholdelse af projekt- og byggemøder. Disse afholdes hos bygherre.</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p>
    <w:p w:rsidR="00D3290C" w:rsidRPr="00D3290C" w:rsidRDefault="00D3290C" w:rsidP="00BD2249">
      <w:pPr>
        <w:pStyle w:val="Overskrift2"/>
      </w:pPr>
      <w:bookmarkStart w:id="85" w:name="_Toc376700914"/>
      <w:bookmarkStart w:id="86" w:name="_Toc460353846"/>
      <w:r w:rsidRPr="00D3290C">
        <w:t>Sikkerhed og sundhed</w:t>
      </w:r>
      <w:bookmarkEnd w:id="85"/>
      <w:bookmarkEnd w:id="86"/>
    </w:p>
    <w:p w:rsidR="00D3290C" w:rsidRPr="00D3290C" w:rsidRDefault="00D3290C" w:rsidP="00D3290C">
      <w:pPr>
        <w:spacing w:after="120" w:line="240" w:lineRule="atLeast"/>
        <w:rPr>
          <w:szCs w:val="24"/>
        </w:rPr>
      </w:pPr>
      <w:r w:rsidRPr="00D3290C">
        <w:rPr>
          <w:szCs w:val="24"/>
        </w:rPr>
        <w:t xml:space="preserve">Entreprenøren skal tilrettelægge arbejdet således, at de ansattes sikkerhed og sundhed samt forholdene til omgivelserne er i fokus. </w:t>
      </w:r>
    </w:p>
    <w:p w:rsidR="00D3290C" w:rsidRPr="00D3290C" w:rsidRDefault="00D3290C" w:rsidP="00D3290C">
      <w:pPr>
        <w:spacing w:line="240" w:lineRule="atLeast"/>
        <w:rPr>
          <w:szCs w:val="24"/>
        </w:rPr>
      </w:pPr>
      <w:r w:rsidRPr="00D3290C">
        <w:rPr>
          <w:szCs w:val="24"/>
        </w:rPr>
        <w:t>Opmærksomheden henledes på, at medarbejderne kan komme i kontakt med spildevand, og at arbejdet skal foregå efter Arbejdstilsynets anvisninger, herunder gennemført de nødvendige vaccinationer.</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Entreprenøren skal bidrage til udfyldelse af bygherrens plan for sikkerhed og sundhed</w:t>
      </w:r>
      <w:r w:rsidR="00FC1488">
        <w:rPr>
          <w:szCs w:val="24"/>
        </w:rPr>
        <w:t>(</w:t>
      </w:r>
      <w:r w:rsidRPr="00D3290C">
        <w:rPr>
          <w:szCs w:val="24"/>
        </w:rPr>
        <w:t>oplæg til input/indholdsfortegnelse er angivet i bilag 1 i Særlige Arbejdsbeskrivelse (SAB)</w:t>
      </w:r>
      <w:r w:rsidR="00FC1488">
        <w:rPr>
          <w:szCs w:val="24"/>
        </w:rPr>
        <w:t>)</w:t>
      </w:r>
      <w:r w:rsidRPr="00D3290C">
        <w:rPr>
          <w:szCs w:val="24"/>
        </w:rPr>
        <w:t>. I planen skal der bl.a. redegøres for</w:t>
      </w:r>
      <w:r w:rsidR="00FC1488">
        <w:rPr>
          <w:szCs w:val="24"/>
        </w:rPr>
        <w:t>,</w:t>
      </w:r>
      <w:r w:rsidRPr="00D3290C">
        <w:rPr>
          <w:szCs w:val="24"/>
        </w:rPr>
        <w:t xml:space="preserve"> hvilke værnemidler der skal anvendes ved de forskellige operationer, samt for indretningen af arbejdsstedet. Entreprenøren skal dokumentere, at værnemidlerne er godkendt til de aktuelle formål.</w:t>
      </w:r>
    </w:p>
    <w:p w:rsidR="00D3290C" w:rsidRDefault="00D3290C" w:rsidP="00D3290C">
      <w:pPr>
        <w:spacing w:line="240" w:lineRule="atLeast"/>
        <w:rPr>
          <w:szCs w:val="24"/>
        </w:rPr>
      </w:pPr>
    </w:p>
    <w:p w:rsidR="00534657" w:rsidRPr="00D46956" w:rsidRDefault="00534657" w:rsidP="00D46956">
      <w:pPr>
        <w:spacing w:line="240" w:lineRule="atLeast"/>
        <w:rPr>
          <w:szCs w:val="24"/>
        </w:rPr>
      </w:pPr>
      <w:r w:rsidRPr="00D46956">
        <w:rPr>
          <w:szCs w:val="24"/>
        </w:rPr>
        <w:t xml:space="preserve">Ved større </w:t>
      </w:r>
      <w:r w:rsidR="00F709FE">
        <w:rPr>
          <w:szCs w:val="24"/>
        </w:rPr>
        <w:t>arbejder</w:t>
      </w:r>
      <w:r w:rsidRPr="00D46956">
        <w:rPr>
          <w:szCs w:val="24"/>
        </w:rPr>
        <w:t xml:space="preserve"> kan der endvidere være krav til</w:t>
      </w:r>
      <w:r w:rsidR="00FC1488">
        <w:rPr>
          <w:szCs w:val="24"/>
        </w:rPr>
        <w:t>,</w:t>
      </w:r>
      <w:r w:rsidRPr="00D46956">
        <w:rPr>
          <w:szCs w:val="24"/>
        </w:rPr>
        <w:t xml:space="preserve"> at bygherre udpeger en sikkerhedskoordinator for arbejdet samt krav om afholde</w:t>
      </w:r>
      <w:r w:rsidR="00FC1488">
        <w:rPr>
          <w:szCs w:val="24"/>
        </w:rPr>
        <w:t>l</w:t>
      </w:r>
      <w:r w:rsidRPr="00D46956">
        <w:rPr>
          <w:szCs w:val="24"/>
        </w:rPr>
        <w:t>s</w:t>
      </w:r>
      <w:r w:rsidR="00FC1488">
        <w:rPr>
          <w:szCs w:val="24"/>
        </w:rPr>
        <w:t>e</w:t>
      </w:r>
      <w:r w:rsidRPr="00D46956">
        <w:rPr>
          <w:szCs w:val="24"/>
        </w:rPr>
        <w:t xml:space="preserve"> </w:t>
      </w:r>
      <w:r w:rsidR="00FC1488">
        <w:rPr>
          <w:szCs w:val="24"/>
        </w:rPr>
        <w:t xml:space="preserve">af </w:t>
      </w:r>
      <w:r w:rsidRPr="00D46956">
        <w:rPr>
          <w:szCs w:val="24"/>
        </w:rPr>
        <w:t xml:space="preserve">sikkerhedsmøder og </w:t>
      </w:r>
      <w:proofErr w:type="gramStart"/>
      <w:r w:rsidRPr="00D46956">
        <w:rPr>
          <w:szCs w:val="24"/>
        </w:rPr>
        <w:t>–runderinger</w:t>
      </w:r>
      <w:proofErr w:type="gramEnd"/>
      <w:r w:rsidRPr="00D46956">
        <w:rPr>
          <w:szCs w:val="24"/>
        </w:rPr>
        <w:t>.</w:t>
      </w:r>
    </w:p>
    <w:p w:rsidR="00534657" w:rsidRPr="00D46956" w:rsidRDefault="00534657" w:rsidP="00D46956">
      <w:pPr>
        <w:spacing w:line="240" w:lineRule="atLeast"/>
        <w:rPr>
          <w:szCs w:val="24"/>
        </w:rPr>
      </w:pPr>
    </w:p>
    <w:p w:rsidR="00D3290C" w:rsidRPr="00D46956" w:rsidRDefault="00D3290C" w:rsidP="00D46956">
      <w:pPr>
        <w:spacing w:line="240" w:lineRule="atLeast"/>
        <w:rPr>
          <w:szCs w:val="24"/>
        </w:rPr>
      </w:pPr>
      <w:r w:rsidRPr="00D46956">
        <w:rPr>
          <w:szCs w:val="24"/>
        </w:rPr>
        <w:t>Bygherren er sikkerhedskoordinator på arbejdspladsen. Bygherre kan dog vælge at overdrage arbejdet (inkl. udarbejdelse af Plan for Sikkerhed og Sundhed) til entreprenøren. Denne overdragelse skal fremgå af udbudsbrevet eller SAB.</w:t>
      </w:r>
    </w:p>
    <w:p w:rsidR="00D3290C" w:rsidRPr="00D46956" w:rsidRDefault="00D3290C" w:rsidP="00D46956">
      <w:pPr>
        <w:spacing w:line="240" w:lineRule="atLeast"/>
        <w:rPr>
          <w:szCs w:val="24"/>
        </w:rPr>
      </w:pPr>
    </w:p>
    <w:p w:rsidR="00D3290C" w:rsidRPr="00D3290C" w:rsidRDefault="00D3290C" w:rsidP="00D46956">
      <w:pPr>
        <w:spacing w:line="240" w:lineRule="atLeast"/>
        <w:rPr>
          <w:szCs w:val="24"/>
        </w:rPr>
      </w:pPr>
      <w:r w:rsidRPr="00D46956">
        <w:rPr>
          <w:szCs w:val="24"/>
        </w:rPr>
        <w:t xml:space="preserve">Sikkerhedskoordinatoren skal </w:t>
      </w:r>
      <w:proofErr w:type="spellStart"/>
      <w:r w:rsidRPr="00D46956">
        <w:rPr>
          <w:szCs w:val="24"/>
        </w:rPr>
        <w:t>bl.a</w:t>
      </w:r>
      <w:proofErr w:type="spellEnd"/>
      <w:r w:rsidRPr="00D46956">
        <w:rPr>
          <w:szCs w:val="24"/>
        </w:rPr>
        <w:t xml:space="preserve"> sikre</w:t>
      </w:r>
      <w:r w:rsidR="00FC1488">
        <w:rPr>
          <w:szCs w:val="24"/>
        </w:rPr>
        <w:t>,</w:t>
      </w:r>
      <w:r w:rsidRPr="00D46956">
        <w:rPr>
          <w:szCs w:val="24"/>
        </w:rPr>
        <w:t xml:space="preserve"> at kravene stillet i udbudsmaterialet eller processer i entreprenørens foringsprodukt opfyldes, herunder se dokumentation for f.eks</w:t>
      </w:r>
      <w:r w:rsidR="00FC1488">
        <w:rPr>
          <w:szCs w:val="24"/>
        </w:rPr>
        <w:t>.</w:t>
      </w:r>
      <w:r w:rsidRPr="00D46956">
        <w:rPr>
          <w:szCs w:val="24"/>
        </w:rPr>
        <w:t xml:space="preserve"> </w:t>
      </w:r>
      <w:r w:rsidR="00FC1488">
        <w:rPr>
          <w:szCs w:val="24"/>
        </w:rPr>
        <w:t>de på</w:t>
      </w:r>
      <w:r w:rsidRPr="00D46956">
        <w:rPr>
          <w:szCs w:val="24"/>
        </w:rPr>
        <w:t>krævede certifikater for arbejde med epoxy eller lignende.</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Der kan peges på følgende arbejder med væsentlige risici:</w:t>
      </w:r>
    </w:p>
    <w:p w:rsidR="00D3290C" w:rsidRPr="00D3290C" w:rsidRDefault="00F709FE" w:rsidP="00857804">
      <w:pPr>
        <w:numPr>
          <w:ilvl w:val="0"/>
          <w:numId w:val="19"/>
        </w:numPr>
        <w:suppressAutoHyphens/>
        <w:spacing w:line="240" w:lineRule="auto"/>
        <w:rPr>
          <w:szCs w:val="24"/>
        </w:rPr>
      </w:pPr>
      <w:r>
        <w:rPr>
          <w:szCs w:val="24"/>
        </w:rPr>
        <w:t>Arbejder</w:t>
      </w:r>
      <w:r w:rsidR="00D3290C" w:rsidRPr="00D3290C">
        <w:rPr>
          <w:szCs w:val="24"/>
        </w:rPr>
        <w:t xml:space="preserve"> i trafikarealer</w:t>
      </w:r>
    </w:p>
    <w:p w:rsidR="00D3290C" w:rsidRPr="00D3290C" w:rsidRDefault="00F709FE" w:rsidP="00857804">
      <w:pPr>
        <w:numPr>
          <w:ilvl w:val="0"/>
          <w:numId w:val="19"/>
        </w:numPr>
        <w:suppressAutoHyphens/>
        <w:spacing w:line="240" w:lineRule="auto"/>
        <w:rPr>
          <w:szCs w:val="24"/>
        </w:rPr>
      </w:pPr>
      <w:r>
        <w:rPr>
          <w:szCs w:val="24"/>
        </w:rPr>
        <w:t>Arbejder</w:t>
      </w:r>
      <w:r w:rsidR="00D3290C" w:rsidRPr="00D3290C">
        <w:rPr>
          <w:szCs w:val="24"/>
        </w:rPr>
        <w:t xml:space="preserve"> med harpiks, styren og epoxy</w:t>
      </w:r>
    </w:p>
    <w:p w:rsidR="00D3290C" w:rsidRPr="00D3290C" w:rsidRDefault="00F709FE" w:rsidP="00857804">
      <w:pPr>
        <w:numPr>
          <w:ilvl w:val="0"/>
          <w:numId w:val="19"/>
        </w:numPr>
        <w:suppressAutoHyphens/>
        <w:spacing w:line="240" w:lineRule="auto"/>
        <w:rPr>
          <w:szCs w:val="24"/>
        </w:rPr>
      </w:pPr>
      <w:r>
        <w:rPr>
          <w:szCs w:val="24"/>
        </w:rPr>
        <w:t>Arbejder</w:t>
      </w:r>
      <w:r w:rsidR="00D3290C" w:rsidRPr="00D3290C">
        <w:rPr>
          <w:szCs w:val="24"/>
        </w:rPr>
        <w:t xml:space="preserve"> i brønde</w:t>
      </w:r>
    </w:p>
    <w:p w:rsidR="00D3290C" w:rsidRPr="00D3290C" w:rsidRDefault="00FC1488" w:rsidP="00857804">
      <w:pPr>
        <w:numPr>
          <w:ilvl w:val="0"/>
          <w:numId w:val="19"/>
        </w:numPr>
        <w:suppressAutoHyphens/>
        <w:spacing w:line="240" w:lineRule="auto"/>
        <w:rPr>
          <w:szCs w:val="24"/>
        </w:rPr>
      </w:pPr>
      <w:proofErr w:type="spellStart"/>
      <w:r>
        <w:rPr>
          <w:szCs w:val="24"/>
        </w:rPr>
        <w:t>O</w:t>
      </w:r>
      <w:r w:rsidR="00F709FE">
        <w:rPr>
          <w:szCs w:val="24"/>
        </w:rPr>
        <w:t>Arbejder</w:t>
      </w:r>
      <w:r w:rsidR="00D3290C" w:rsidRPr="00D3290C">
        <w:rPr>
          <w:szCs w:val="24"/>
        </w:rPr>
        <w:t>med</w:t>
      </w:r>
      <w:proofErr w:type="spellEnd"/>
      <w:r w:rsidR="00D3290C" w:rsidRPr="00D3290C">
        <w:rPr>
          <w:szCs w:val="24"/>
        </w:rPr>
        <w:t xml:space="preserve"> spildevand</w:t>
      </w:r>
    </w:p>
    <w:p w:rsidR="00D3290C" w:rsidRPr="00EA0585" w:rsidRDefault="00FC1488" w:rsidP="00FC1488">
      <w:pPr>
        <w:numPr>
          <w:ilvl w:val="0"/>
          <w:numId w:val="19"/>
        </w:numPr>
        <w:suppressAutoHyphens/>
        <w:spacing w:line="240" w:lineRule="auto"/>
        <w:rPr>
          <w:szCs w:val="24"/>
        </w:rPr>
      </w:pPr>
      <w:r>
        <w:rPr>
          <w:szCs w:val="24"/>
        </w:rPr>
        <w:t>E</w:t>
      </w:r>
      <w:r w:rsidR="00D3290C" w:rsidRPr="00D3290C">
        <w:rPr>
          <w:szCs w:val="24"/>
        </w:rPr>
        <w:t xml:space="preserve">ventuelt </w:t>
      </w:r>
      <w:r w:rsidR="00F709FE">
        <w:rPr>
          <w:szCs w:val="24"/>
        </w:rPr>
        <w:t>arbejde</w:t>
      </w:r>
      <w:r w:rsidR="00D3290C" w:rsidRPr="00FC1488">
        <w:rPr>
          <w:szCs w:val="24"/>
        </w:rPr>
        <w:t xml:space="preserve"> i ledninger, eventuel dispensation fra AT skal forelægges sikkerhedskoordinatoren</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Inden arbejdet påbegyndes</w:t>
      </w:r>
      <w:r w:rsidR="00FC1488">
        <w:rPr>
          <w:szCs w:val="24"/>
        </w:rPr>
        <w:t>,</w:t>
      </w:r>
      <w:r w:rsidRPr="00D3290C">
        <w:rPr>
          <w:szCs w:val="24"/>
        </w:rPr>
        <w:t xml:space="preserve"> skal entreprenøren have orienteret bygherren om egen sikkerhedsorganisationen gældende for den aktuelle entreprise.</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Minimum 75 % af medarbejderne på arbejdsstederne skal have gennemført kurset ”Vejen som arbejdsplads”. De resterende medarbejdere skal være tilmeldt kurset.</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 xml:space="preserve">Ved arbejde på statsveje skal minimum </w:t>
      </w:r>
      <w:r w:rsidR="00481A63">
        <w:rPr>
          <w:szCs w:val="24"/>
        </w:rPr>
        <w:t>én</w:t>
      </w:r>
      <w:r w:rsidR="00481A63" w:rsidRPr="00D3290C">
        <w:rPr>
          <w:szCs w:val="24"/>
        </w:rPr>
        <w:t xml:space="preserve"> </w:t>
      </w:r>
      <w:r w:rsidRPr="00D3290C">
        <w:rPr>
          <w:szCs w:val="24"/>
        </w:rPr>
        <w:t>person på arbejdsstedet samt entreprenørens tilsynsførende have gennemført og have gyldigt kursusbevis for "Vejen som arbejdsplads, trin I og II" fra VEJ-EU.</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Gyldige kursusbeviser og eventuelle tilmeldinger skal forelægges tilsynet/</w:t>
      </w:r>
      <w:r w:rsidR="00C22A6F">
        <w:rPr>
          <w:szCs w:val="24"/>
        </w:rPr>
        <w:t xml:space="preserve"> </w:t>
      </w:r>
      <w:r w:rsidRPr="00D3290C">
        <w:rPr>
          <w:szCs w:val="24"/>
        </w:rPr>
        <w:t>sikkerheds</w:t>
      </w:r>
      <w:r w:rsidR="00C22A6F">
        <w:rPr>
          <w:szCs w:val="24"/>
        </w:rPr>
        <w:t>koordinatoren</w:t>
      </w:r>
      <w:r w:rsidRPr="00D3290C">
        <w:rPr>
          <w:szCs w:val="24"/>
        </w:rPr>
        <w:t>.</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Entreprenøren skal anmelde arbejdet til Arbejdstilsynet</w:t>
      </w:r>
      <w:r w:rsidR="00481A63">
        <w:rPr>
          <w:szCs w:val="24"/>
        </w:rPr>
        <w:t>,</w:t>
      </w:r>
      <w:r w:rsidRPr="00D3290C">
        <w:rPr>
          <w:szCs w:val="24"/>
        </w:rPr>
        <w:t xml:space="preserve"> såfremt det er krævet ud fra omfanget eller typen af den aktuelle entreprise.</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Beklædning skal minimum være advarselsklæder godkendt efter klasse 3.</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p>
    <w:p w:rsidR="00D3290C" w:rsidRPr="00D3290C" w:rsidRDefault="00037815" w:rsidP="00BD2249">
      <w:pPr>
        <w:pStyle w:val="Overskrift2"/>
      </w:pPr>
      <w:bookmarkStart w:id="87" w:name="_Toc376700915"/>
      <w:bookmarkStart w:id="88" w:name="_Toc460353847"/>
      <w:r>
        <w:t>M</w:t>
      </w:r>
      <w:r w:rsidR="00D3290C" w:rsidRPr="00D3290C">
        <w:t>yndighedskontakt</w:t>
      </w:r>
      <w:bookmarkEnd w:id="87"/>
      <w:bookmarkEnd w:id="88"/>
    </w:p>
    <w:p w:rsidR="00D3290C" w:rsidRPr="00D3290C" w:rsidRDefault="00D3290C" w:rsidP="00D3290C">
      <w:pPr>
        <w:spacing w:line="240" w:lineRule="atLeast"/>
        <w:rPr>
          <w:szCs w:val="24"/>
        </w:rPr>
      </w:pPr>
      <w:r w:rsidRPr="00D3290C">
        <w:rPr>
          <w:szCs w:val="24"/>
        </w:rPr>
        <w:t xml:space="preserve">Entreprenøren skal indhente fornødne tilladelse til </w:t>
      </w:r>
      <w:r w:rsidR="00A3457E">
        <w:rPr>
          <w:szCs w:val="24"/>
        </w:rPr>
        <w:t>råderet</w:t>
      </w:r>
      <w:r w:rsidR="00A3457E" w:rsidRPr="00D3290C">
        <w:rPr>
          <w:szCs w:val="24"/>
        </w:rPr>
        <w:t xml:space="preserve"> </w:t>
      </w:r>
      <w:r w:rsidRPr="00D3290C">
        <w:rPr>
          <w:szCs w:val="24"/>
        </w:rPr>
        <w:t>over vejarealet, inklusiv skilteplan, samt eventuelle gravetilladelser</w:t>
      </w:r>
      <w:r w:rsidR="00B3398F">
        <w:rPr>
          <w:szCs w:val="24"/>
        </w:rPr>
        <w:t>,</w:t>
      </w:r>
      <w:r w:rsidRPr="00D3290C">
        <w:rPr>
          <w:szCs w:val="24"/>
        </w:rPr>
        <w:t xml:space="preserve"> inden arbejdet påbegyndes. Tilladelsen skal foreligge og fremsendes til bygherren/tilsynet inden opstart i marken.</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Der skal foreligge en godkendt trafikafviklingsplan med afspærring og skiltning før arbejdets igangsætning. Entreprenøren skal foretage den nødvendige skiltning efter vejmyndighedens anvisninger, herunder om nødvendigt supplere undervejs. Under arbejdets udførelse skal entreprenøren føre tilsyn med afmærkningen</w:t>
      </w:r>
      <w:r w:rsidR="00F77E95">
        <w:rPr>
          <w:szCs w:val="24"/>
        </w:rPr>
        <w:t>,</w:t>
      </w:r>
      <w:r w:rsidRPr="00D3290C">
        <w:rPr>
          <w:szCs w:val="24"/>
        </w:rPr>
        <w:t xml:space="preserve"> herunder også lørdage, søn- og helligdage</w:t>
      </w:r>
      <w:r w:rsidR="00F77E95">
        <w:rPr>
          <w:szCs w:val="24"/>
        </w:rPr>
        <w:t>,</w:t>
      </w:r>
      <w:r w:rsidRPr="00D3290C">
        <w:rPr>
          <w:szCs w:val="24"/>
        </w:rPr>
        <w:t xml:space="preserve"> og foretage den nødvendige vedligeholdelse af godkendte skiltning. På arbejdsdage skal tilsynet udføres minimum </w:t>
      </w:r>
      <w:r w:rsidR="00F77E95">
        <w:rPr>
          <w:szCs w:val="24"/>
        </w:rPr>
        <w:t>to</w:t>
      </w:r>
      <w:r w:rsidRPr="00D3290C">
        <w:rPr>
          <w:szCs w:val="24"/>
        </w:rPr>
        <w:t xml:space="preserve"> gange dagligt, på arbejdsfri dage minimum </w:t>
      </w:r>
      <w:r w:rsidR="00F77E95">
        <w:rPr>
          <w:szCs w:val="24"/>
        </w:rPr>
        <w:t>én</w:t>
      </w:r>
      <w:r w:rsidRPr="00D3290C">
        <w:rPr>
          <w:szCs w:val="24"/>
        </w:rPr>
        <w:t xml:space="preserve"> gang dagligt. Der skal føres logbog over tilsynet (minimum indeholdende navn på person(er)</w:t>
      </w:r>
      <w:r w:rsidR="00F77E95">
        <w:rPr>
          <w:szCs w:val="24"/>
        </w:rPr>
        <w:t>,</w:t>
      </w:r>
      <w:r w:rsidRPr="00D3290C">
        <w:rPr>
          <w:szCs w:val="24"/>
        </w:rPr>
        <w:t xml:space="preserve"> der har udført det aktuelle tilsyn, dato og klokkeslæt for tilsynet samt bemærkninger herfra (f.eks</w:t>
      </w:r>
      <w:r w:rsidR="00F77E95">
        <w:rPr>
          <w:szCs w:val="24"/>
        </w:rPr>
        <w:t>.</w:t>
      </w:r>
      <w:r w:rsidRPr="00D3290C">
        <w:rPr>
          <w:szCs w:val="24"/>
        </w:rPr>
        <w:t xml:space="preserve"> hvilken afspærring</w:t>
      </w:r>
      <w:r w:rsidR="00F77E95">
        <w:rPr>
          <w:szCs w:val="24"/>
        </w:rPr>
        <w:t>,</w:t>
      </w:r>
      <w:r w:rsidRPr="00D3290C">
        <w:rPr>
          <w:szCs w:val="24"/>
        </w:rPr>
        <w:t xml:space="preserve"> der var væltet og genrejst </w:t>
      </w:r>
      <w:proofErr w:type="spellStart"/>
      <w:r w:rsidRPr="00D3290C">
        <w:rPr>
          <w:szCs w:val="24"/>
        </w:rPr>
        <w:t>o.lign</w:t>
      </w:r>
      <w:proofErr w:type="spellEnd"/>
      <w:r w:rsidRPr="00D3290C">
        <w:rPr>
          <w:szCs w:val="24"/>
        </w:rPr>
        <w:t>.).</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Arbejdet med at skaffe tilladelser skal være indeholdt i prisen for foringer.</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Bygherre skal anvise</w:t>
      </w:r>
      <w:r w:rsidR="00DF3692">
        <w:rPr>
          <w:szCs w:val="24"/>
        </w:rPr>
        <w:t>,</w:t>
      </w:r>
      <w:r w:rsidRPr="00D3290C">
        <w:rPr>
          <w:szCs w:val="24"/>
        </w:rPr>
        <w:t xml:space="preserve"> hvor eventuelt opsuget slam/materiale fra ledningsanlægget skal bortskaffes.</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Såfremt entreprenøren skal udføre gravearbejder, skal entreprenøren indhente fornødne oplysninger om fremmede ledninger via LER samt indhente gravetilladelse fra vejmyndigheden.</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Entreprenøren skal søge om anvisning (bortskaffelse) af slam hos miljømyndigheden.</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 xml:space="preserve">Såfremt gravearbejde er </w:t>
      </w:r>
      <w:proofErr w:type="gramStart"/>
      <w:r w:rsidRPr="00D3290C">
        <w:rPr>
          <w:szCs w:val="24"/>
        </w:rPr>
        <w:t>nødvendig</w:t>
      </w:r>
      <w:proofErr w:type="gramEnd"/>
      <w:r w:rsidR="00DF3692">
        <w:rPr>
          <w:szCs w:val="24"/>
        </w:rPr>
        <w:t>,</w:t>
      </w:r>
      <w:r w:rsidRPr="00D3290C">
        <w:rPr>
          <w:szCs w:val="24"/>
        </w:rPr>
        <w:t xml:space="preserve"> skal entreprenøren anmelde flytning af jord til miljømyndigheden.</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Entreprenøren skal ansøge miljømyndigheden om tilladelse til eventuelt arbejde udenfor normal arbejdstid.</w:t>
      </w:r>
    </w:p>
    <w:p w:rsidR="00D3290C" w:rsidRDefault="00D3290C" w:rsidP="00D3290C">
      <w:pPr>
        <w:spacing w:line="240" w:lineRule="atLeast"/>
        <w:rPr>
          <w:szCs w:val="24"/>
        </w:rPr>
      </w:pPr>
    </w:p>
    <w:p w:rsidR="00534657" w:rsidRPr="00D3290C" w:rsidRDefault="00534657" w:rsidP="00534657">
      <w:pPr>
        <w:pStyle w:val="Overskrift3"/>
      </w:pPr>
      <w:bookmarkStart w:id="89" w:name="_Toc376700917"/>
      <w:bookmarkStart w:id="90" w:name="_Toc460353848"/>
      <w:r w:rsidRPr="00D3290C">
        <w:t xml:space="preserve">Specielt for </w:t>
      </w:r>
      <w:r>
        <w:t xml:space="preserve">udbud af </w:t>
      </w:r>
      <w:r w:rsidRPr="00D3290C">
        <w:t>detailprojekt</w:t>
      </w:r>
      <w:bookmarkEnd w:id="89"/>
      <w:bookmarkEnd w:id="90"/>
    </w:p>
    <w:p w:rsidR="00534657" w:rsidRPr="00D3290C" w:rsidRDefault="00534657" w:rsidP="00534657">
      <w:pPr>
        <w:spacing w:line="240" w:lineRule="atLeast"/>
        <w:rPr>
          <w:szCs w:val="24"/>
        </w:rPr>
      </w:pPr>
      <w:r w:rsidRPr="00D3290C">
        <w:rPr>
          <w:szCs w:val="24"/>
        </w:rPr>
        <w:t xml:space="preserve">Ved </w:t>
      </w:r>
      <w:r>
        <w:rPr>
          <w:szCs w:val="24"/>
        </w:rPr>
        <w:t>udbud af detail</w:t>
      </w:r>
      <w:r w:rsidRPr="00D3290C">
        <w:rPr>
          <w:szCs w:val="24"/>
        </w:rPr>
        <w:t>projekt beskrives i SAB</w:t>
      </w:r>
      <w:r w:rsidR="00DF3692">
        <w:rPr>
          <w:szCs w:val="24"/>
        </w:rPr>
        <w:t>,</w:t>
      </w:r>
      <w:r w:rsidRPr="00D3290C">
        <w:rPr>
          <w:szCs w:val="24"/>
        </w:rPr>
        <w:t xml:space="preserve"> hvilken skiltning mv. udover den normale skiltning der skal være indeholdt.</w:t>
      </w:r>
    </w:p>
    <w:p w:rsidR="00534657" w:rsidRPr="00D3290C" w:rsidRDefault="00534657" w:rsidP="00D3290C">
      <w:pPr>
        <w:spacing w:line="240" w:lineRule="atLeast"/>
        <w:rPr>
          <w:szCs w:val="24"/>
        </w:rPr>
      </w:pPr>
    </w:p>
    <w:p w:rsidR="00D3290C" w:rsidRPr="00D3290C" w:rsidRDefault="00D3290C" w:rsidP="00BD2249">
      <w:pPr>
        <w:pStyle w:val="Overskrift3"/>
      </w:pPr>
      <w:bookmarkStart w:id="91" w:name="_Toc376700916"/>
      <w:bookmarkStart w:id="92" w:name="_Toc460353849"/>
      <w:r w:rsidRPr="00D3290C">
        <w:t>Specielt for rammeudbud</w:t>
      </w:r>
      <w:bookmarkEnd w:id="91"/>
      <w:bookmarkEnd w:id="92"/>
    </w:p>
    <w:p w:rsidR="00D3290C" w:rsidRPr="00D3290C" w:rsidRDefault="00D3290C" w:rsidP="00D3290C">
      <w:pPr>
        <w:spacing w:line="240" w:lineRule="atLeast"/>
        <w:rPr>
          <w:szCs w:val="24"/>
        </w:rPr>
      </w:pPr>
      <w:r w:rsidRPr="00D3290C">
        <w:rPr>
          <w:szCs w:val="24"/>
        </w:rPr>
        <w:t xml:space="preserve">Ved rammeaftaler er den normale nærskiltning som nævnt i afsnit </w:t>
      </w:r>
      <w:r w:rsidR="00534657">
        <w:rPr>
          <w:szCs w:val="24"/>
        </w:rPr>
        <w:t xml:space="preserve">4.3 </w:t>
      </w:r>
      <w:r w:rsidRPr="00D3290C">
        <w:rPr>
          <w:szCs w:val="24"/>
        </w:rPr>
        <w:t>ligeledes med i prisen for foringer, mens resterende skiltning for og opsyn med denne er ekstraarbejde som bygherre kan vælge at udføre selv, ved anden entreprenør eller lade udføre af foringsentreprenøren.</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p>
    <w:p w:rsidR="00D3290C" w:rsidRPr="00D3290C" w:rsidRDefault="00037815" w:rsidP="00BD2249">
      <w:pPr>
        <w:pStyle w:val="Overskrift2"/>
      </w:pPr>
      <w:bookmarkStart w:id="93" w:name="_Toc376700918"/>
      <w:bookmarkStart w:id="94" w:name="_Toc460353850"/>
      <w:r>
        <w:t>B</w:t>
      </w:r>
      <w:r w:rsidR="00D3290C" w:rsidRPr="00D3290C">
        <w:t>eboerkontakt</w:t>
      </w:r>
      <w:bookmarkEnd w:id="93"/>
      <w:bookmarkEnd w:id="94"/>
    </w:p>
    <w:p w:rsidR="00D3290C" w:rsidRPr="00D3290C" w:rsidRDefault="00D3290C" w:rsidP="00D3290C">
      <w:pPr>
        <w:spacing w:line="240" w:lineRule="atLeast"/>
        <w:rPr>
          <w:szCs w:val="24"/>
        </w:rPr>
      </w:pPr>
      <w:r w:rsidRPr="00D3290C">
        <w:rPr>
          <w:szCs w:val="24"/>
        </w:rPr>
        <w:t>Beboerinformationen er adskilt i 2 eller 3 trin:</w:t>
      </w:r>
    </w:p>
    <w:p w:rsidR="00D3290C" w:rsidRPr="00D3290C" w:rsidRDefault="00D3290C" w:rsidP="00D3290C">
      <w:pPr>
        <w:spacing w:line="240" w:lineRule="atLeast"/>
        <w:rPr>
          <w:szCs w:val="24"/>
        </w:rPr>
      </w:pPr>
    </w:p>
    <w:p w:rsidR="00534657" w:rsidRPr="00534657" w:rsidRDefault="00534657" w:rsidP="00D3290C">
      <w:pPr>
        <w:spacing w:line="240" w:lineRule="atLeast"/>
        <w:rPr>
          <w:i/>
          <w:szCs w:val="24"/>
        </w:rPr>
      </w:pPr>
      <w:r w:rsidRPr="00534657">
        <w:rPr>
          <w:i/>
          <w:szCs w:val="24"/>
        </w:rPr>
        <w:lastRenderedPageBreak/>
        <w:t>Trin I</w:t>
      </w:r>
    </w:p>
    <w:p w:rsidR="00D3290C" w:rsidRPr="00D3290C" w:rsidRDefault="00D3290C" w:rsidP="00D3290C">
      <w:pPr>
        <w:spacing w:line="240" w:lineRule="atLeast"/>
        <w:rPr>
          <w:szCs w:val="24"/>
        </w:rPr>
      </w:pPr>
      <w:r w:rsidRPr="00D3290C">
        <w:rPr>
          <w:szCs w:val="24"/>
        </w:rPr>
        <w:t>Bygherre foretager indledende overordnet orientering om foringsarbejde i området. Denne vil typisk blive omdelt/lagt på bygherres hjemmeside 2-3 uger</w:t>
      </w:r>
      <w:r w:rsidR="00DF3692">
        <w:rPr>
          <w:szCs w:val="24"/>
        </w:rPr>
        <w:t>,</w:t>
      </w:r>
      <w:r w:rsidRPr="00D3290C">
        <w:rPr>
          <w:szCs w:val="24"/>
        </w:rPr>
        <w:t xml:space="preserve"> inden arbejdet påbegyndes.</w:t>
      </w:r>
    </w:p>
    <w:p w:rsidR="00D3290C" w:rsidRDefault="00D3290C" w:rsidP="00D3290C">
      <w:pPr>
        <w:spacing w:line="240" w:lineRule="atLeast"/>
        <w:rPr>
          <w:szCs w:val="24"/>
        </w:rPr>
      </w:pPr>
    </w:p>
    <w:p w:rsidR="00534657" w:rsidRPr="00534657" w:rsidRDefault="00534657" w:rsidP="00D3290C">
      <w:pPr>
        <w:spacing w:line="240" w:lineRule="atLeast"/>
        <w:rPr>
          <w:i/>
          <w:szCs w:val="24"/>
        </w:rPr>
      </w:pPr>
      <w:r w:rsidRPr="00534657">
        <w:rPr>
          <w:i/>
          <w:szCs w:val="24"/>
        </w:rPr>
        <w:t>Trin II</w:t>
      </w:r>
    </w:p>
    <w:p w:rsidR="00D3290C" w:rsidRPr="00D3290C" w:rsidRDefault="00D3290C" w:rsidP="00D3290C">
      <w:pPr>
        <w:spacing w:line="240" w:lineRule="atLeast"/>
        <w:rPr>
          <w:szCs w:val="24"/>
        </w:rPr>
      </w:pPr>
      <w:r w:rsidRPr="00D3290C">
        <w:rPr>
          <w:szCs w:val="24"/>
        </w:rPr>
        <w:t xml:space="preserve">Entreprenøren uddeler detailinformation til berørte beboere. Informationen omdeles minimum </w:t>
      </w:r>
      <w:r w:rsidR="003D7DAF">
        <w:rPr>
          <w:szCs w:val="24"/>
        </w:rPr>
        <w:t>to</w:t>
      </w:r>
      <w:r w:rsidRPr="00D3290C">
        <w:rPr>
          <w:szCs w:val="24"/>
        </w:rPr>
        <w:t xml:space="preserve"> og maksimalt </w:t>
      </w:r>
      <w:r w:rsidR="003D7DAF">
        <w:rPr>
          <w:szCs w:val="24"/>
        </w:rPr>
        <w:t>syv</w:t>
      </w:r>
      <w:r w:rsidRPr="00D3290C">
        <w:rPr>
          <w:szCs w:val="24"/>
        </w:rPr>
        <w:t xml:space="preserve"> kalenderdage</w:t>
      </w:r>
      <w:r w:rsidR="003D7DAF">
        <w:rPr>
          <w:szCs w:val="24"/>
        </w:rPr>
        <w:t>,</w:t>
      </w:r>
      <w:r w:rsidRPr="00D3290C">
        <w:rPr>
          <w:szCs w:val="24"/>
        </w:rPr>
        <w:t xml:space="preserve"> før arbejdet påbegyndes. I/ved skoleferier skal tidspunktet for orienteringerne aftales med bygherre. Udformningen af orienteringerne aftales i forbindelse med indgåelse af de enkelte delaftaler, idet det bl.a. skal indeholde oplysninger om planlagt tidsrum for de enkelte delarbejder (f.eks. forarbejder, installation</w:t>
      </w:r>
      <w:r w:rsidR="003D7DAF">
        <w:rPr>
          <w:szCs w:val="24"/>
        </w:rPr>
        <w:t xml:space="preserve"> og</w:t>
      </w:r>
      <w:r w:rsidRPr="00D3290C">
        <w:rPr>
          <w:szCs w:val="24"/>
        </w:rPr>
        <w:t xml:space="preserve"> TV-inspektion efter installation).</w:t>
      </w:r>
    </w:p>
    <w:p w:rsidR="00D3290C" w:rsidRDefault="00D3290C" w:rsidP="00D3290C">
      <w:pPr>
        <w:spacing w:line="240" w:lineRule="atLeast"/>
        <w:rPr>
          <w:szCs w:val="24"/>
        </w:rPr>
      </w:pPr>
    </w:p>
    <w:p w:rsidR="00534657" w:rsidRPr="00534657" w:rsidRDefault="00534657" w:rsidP="00D3290C">
      <w:pPr>
        <w:spacing w:line="240" w:lineRule="atLeast"/>
        <w:rPr>
          <w:i/>
          <w:szCs w:val="24"/>
        </w:rPr>
      </w:pPr>
      <w:r w:rsidRPr="00534657">
        <w:rPr>
          <w:i/>
          <w:szCs w:val="24"/>
        </w:rPr>
        <w:t>Eventuel</w:t>
      </w:r>
      <w:r w:rsidR="00BA472F">
        <w:rPr>
          <w:i/>
          <w:szCs w:val="24"/>
        </w:rPr>
        <w:t>t</w:t>
      </w:r>
      <w:r w:rsidRPr="00534657">
        <w:rPr>
          <w:i/>
          <w:szCs w:val="24"/>
        </w:rPr>
        <w:t xml:space="preserve"> trin III</w:t>
      </w:r>
    </w:p>
    <w:p w:rsidR="00D3290C" w:rsidRPr="00D3290C" w:rsidRDefault="00D3290C" w:rsidP="00D3290C">
      <w:pPr>
        <w:spacing w:line="240" w:lineRule="atLeast"/>
        <w:rPr>
          <w:szCs w:val="24"/>
        </w:rPr>
      </w:pPr>
      <w:r w:rsidRPr="00D3290C">
        <w:rPr>
          <w:szCs w:val="24"/>
        </w:rPr>
        <w:t>Såfremt orienteringsskrivelserne ikke angiver den præcise dato for, hvornår der højtryksspules ved den pågældende ejendom, skal entreprenøren</w:t>
      </w:r>
      <w:r w:rsidR="003D7DAF">
        <w:rPr>
          <w:szCs w:val="24"/>
        </w:rPr>
        <w:t>,</w:t>
      </w:r>
      <w:r w:rsidRPr="00D3290C">
        <w:rPr>
          <w:szCs w:val="24"/>
        </w:rPr>
        <w:t xml:space="preserve"> dagen før der højtryksspules</w:t>
      </w:r>
      <w:r w:rsidR="003D7DAF">
        <w:rPr>
          <w:szCs w:val="24"/>
        </w:rPr>
        <w:t>,</w:t>
      </w:r>
      <w:r w:rsidRPr="00D3290C">
        <w:rPr>
          <w:szCs w:val="24"/>
        </w:rPr>
        <w:t xml:space="preserve"> omdele en supplerende seddel med oplysning herom. Også ordlyden af denne seddel skal inden omdeling godkendes af bygherren.</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Orienteringen skal indeholde oplysninger om telefonnummer og kontaktpersoner</w:t>
      </w:r>
      <w:r w:rsidR="003D7DAF">
        <w:rPr>
          <w:szCs w:val="24"/>
        </w:rPr>
        <w:t>,</w:t>
      </w:r>
      <w:r w:rsidRPr="00D3290C">
        <w:rPr>
          <w:szCs w:val="24"/>
        </w:rPr>
        <w:t xml:space="preserve"> der kan kontaktes om arbejdet, hos bygherre hverdage 8-16 og hos entreprenøren døgnet rundt i hele projektperioden.</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 xml:space="preserve">Som det fremgår af afsnit </w:t>
      </w:r>
      <w:r w:rsidR="00BA472F">
        <w:rPr>
          <w:szCs w:val="24"/>
        </w:rPr>
        <w:t>4.</w:t>
      </w:r>
      <w:r w:rsidRPr="00D3290C">
        <w:rPr>
          <w:szCs w:val="24"/>
        </w:rPr>
        <w:t>3</w:t>
      </w:r>
      <w:r w:rsidR="003D7DAF">
        <w:rPr>
          <w:szCs w:val="24"/>
        </w:rPr>
        <w:t>,</w:t>
      </w:r>
      <w:r w:rsidRPr="00D3290C">
        <w:rPr>
          <w:szCs w:val="24"/>
        </w:rPr>
        <w:t xml:space="preserve"> skal entreprenøren ved arbejde på privat grund sikre sig</w:t>
      </w:r>
      <w:r w:rsidR="003D7DAF">
        <w:rPr>
          <w:szCs w:val="24"/>
        </w:rPr>
        <w:t>,</w:t>
      </w:r>
      <w:r w:rsidRPr="00D3290C">
        <w:rPr>
          <w:szCs w:val="24"/>
        </w:rPr>
        <w:t xml:space="preserve"> at bygherre har indhentet tilladelse til dette.</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p>
    <w:p w:rsidR="00D3290C" w:rsidRPr="00D3290C" w:rsidRDefault="00D3290C" w:rsidP="00BD2249">
      <w:pPr>
        <w:pStyle w:val="Overskrift2"/>
      </w:pPr>
      <w:bookmarkStart w:id="95" w:name="_Toc376700919"/>
      <w:bookmarkStart w:id="96" w:name="_Toc460353851"/>
      <w:r w:rsidRPr="00D3290C">
        <w:t>Materialeopbevaring</w:t>
      </w:r>
      <w:bookmarkEnd w:id="95"/>
      <w:bookmarkEnd w:id="96"/>
    </w:p>
    <w:p w:rsidR="00D3290C" w:rsidRPr="00D3290C" w:rsidRDefault="00D3290C" w:rsidP="00D3290C">
      <w:pPr>
        <w:spacing w:line="240" w:lineRule="atLeast"/>
        <w:rPr>
          <w:szCs w:val="24"/>
        </w:rPr>
      </w:pPr>
      <w:r w:rsidRPr="00D3290C">
        <w:rPr>
          <w:szCs w:val="24"/>
        </w:rPr>
        <w:t>Entreprenøren er ansvarlig for egen, men også underentreprenørers håndtering, transport, aflæsning og oplagring af materialer.</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Hvis entreprenøren har brug for arbejdsarealer udover det</w:t>
      </w:r>
      <w:r w:rsidR="003D7DAF">
        <w:rPr>
          <w:szCs w:val="24"/>
        </w:rPr>
        <w:t>,</w:t>
      </w:r>
      <w:r w:rsidRPr="00D3290C">
        <w:rPr>
          <w:szCs w:val="24"/>
        </w:rPr>
        <w:t xml:space="preserve"> der blev aftalt ved aftalens indgåelse, skal bygherrens tilladelse indhentes på forhånd.  </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p>
    <w:p w:rsidR="00D3290C" w:rsidRPr="00D3290C" w:rsidRDefault="00D3290C" w:rsidP="00BD2249">
      <w:pPr>
        <w:pStyle w:val="Overskrift2"/>
      </w:pPr>
      <w:bookmarkStart w:id="97" w:name="_Toc376700920"/>
      <w:bookmarkStart w:id="98" w:name="_Toc460353852"/>
      <w:r w:rsidRPr="00D3290C">
        <w:t>Overpumpning</w:t>
      </w:r>
      <w:bookmarkEnd w:id="97"/>
      <w:bookmarkEnd w:id="98"/>
    </w:p>
    <w:p w:rsidR="00D3290C" w:rsidRPr="00D3290C" w:rsidRDefault="00D3290C" w:rsidP="00D3290C">
      <w:pPr>
        <w:spacing w:line="240" w:lineRule="atLeast"/>
        <w:rPr>
          <w:szCs w:val="24"/>
        </w:rPr>
      </w:pPr>
      <w:r w:rsidRPr="00D3290C">
        <w:rPr>
          <w:szCs w:val="24"/>
        </w:rPr>
        <w:t xml:space="preserve">Al renovering skal planlægges udført i forbindelse med tørvejrsperioder, medmindre andet aftales med tilsynet. Entreprenøren skal i foringspriserne (meter priserne) i sit tilbud indregne overpumpningsmængder på indtil 20 l/s (basisafstrømning) ved 15 </w:t>
      </w:r>
      <w:proofErr w:type="spellStart"/>
      <w:r w:rsidRPr="00D3290C">
        <w:rPr>
          <w:szCs w:val="24"/>
        </w:rPr>
        <w:t>mV</w:t>
      </w:r>
      <w:r w:rsidR="007D39AC">
        <w:rPr>
          <w:szCs w:val="24"/>
        </w:rPr>
        <w:t>s</w:t>
      </w:r>
      <w:proofErr w:type="spellEnd"/>
      <w:r w:rsidRPr="00D3290C">
        <w:rPr>
          <w:szCs w:val="24"/>
        </w:rPr>
        <w:t xml:space="preserve">. </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Entreprenøren skal på baggrund af informationer fra bygherren om overpumpningsmængder og ledningsanlæggets opbygning udarbejde en overpumpningsplan til bygherrens godkendelse, der viser placering af eventuelle afpropninger, hvorfra og hvortil der pumpes med hvilke mængder/kapaciteter, placering af kørebroer, mv.</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For beskyttelses af slanger skal der anvendes slangebroer</w:t>
      </w:r>
      <w:r w:rsidR="003D7DAF">
        <w:rPr>
          <w:szCs w:val="24"/>
        </w:rPr>
        <w:t>,</w:t>
      </w:r>
      <w:r w:rsidRPr="00D3290C">
        <w:rPr>
          <w:szCs w:val="24"/>
        </w:rPr>
        <w:t xml:space="preserve"> hvor trafikarealer krydses.</w:t>
      </w:r>
    </w:p>
    <w:p w:rsidR="00D3290C" w:rsidRPr="00D3290C" w:rsidRDefault="00D3290C" w:rsidP="00D3290C">
      <w:pPr>
        <w:spacing w:line="240" w:lineRule="atLeast"/>
        <w:rPr>
          <w:szCs w:val="24"/>
        </w:rPr>
      </w:pPr>
      <w:r w:rsidRPr="00D3290C">
        <w:rPr>
          <w:szCs w:val="24"/>
        </w:rPr>
        <w:t>Der skal etableres skiltning</w:t>
      </w:r>
      <w:r w:rsidR="003D7DAF">
        <w:rPr>
          <w:szCs w:val="24"/>
        </w:rPr>
        <w:t>,</w:t>
      </w:r>
      <w:r w:rsidRPr="00D3290C">
        <w:rPr>
          <w:szCs w:val="24"/>
        </w:rPr>
        <w:t xml:space="preserve"> hvor ledninger placeret på terræn </w:t>
      </w:r>
      <w:r w:rsidR="00795A3D">
        <w:rPr>
          <w:szCs w:val="24"/>
        </w:rPr>
        <w:t xml:space="preserve">(i slangebroer) </w:t>
      </w:r>
      <w:r w:rsidRPr="00D3290C">
        <w:rPr>
          <w:szCs w:val="24"/>
        </w:rPr>
        <w:t>skal krydses af andre trafikanter, herunder biler, cyklister eller gående.</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Det er bygherren, der definerer den nødvendige pumpekapacitet, herunder det ønskede beredskab/reservekapacitet. Det er entreprenørens ansvar at sikre</w:t>
      </w:r>
      <w:r w:rsidR="004608D6">
        <w:rPr>
          <w:szCs w:val="24"/>
        </w:rPr>
        <w:t>,</w:t>
      </w:r>
      <w:r w:rsidRPr="00D3290C">
        <w:rPr>
          <w:szCs w:val="24"/>
        </w:rPr>
        <w:t xml:space="preserve"> at den krævede pumpekapacitet er til</w:t>
      </w:r>
      <w:r w:rsidR="003D7DAF">
        <w:rPr>
          <w:szCs w:val="24"/>
        </w:rPr>
        <w:t xml:space="preserve"> </w:t>
      </w:r>
      <w:r w:rsidRPr="00D3290C">
        <w:rPr>
          <w:szCs w:val="24"/>
        </w:rPr>
        <w:t xml:space="preserve">stede under installationen og samtidig disponere pumpeydelsen således, at der ikke sker skader ved </w:t>
      </w:r>
      <w:proofErr w:type="spellStart"/>
      <w:r w:rsidRPr="00D3290C">
        <w:rPr>
          <w:szCs w:val="24"/>
        </w:rPr>
        <w:t>opstuvning</w:t>
      </w:r>
      <w:proofErr w:type="spellEnd"/>
      <w:r w:rsidRPr="00D3290C">
        <w:rPr>
          <w:szCs w:val="24"/>
        </w:rPr>
        <w:t xml:space="preserve"> i kældre og gulvafløb på grund af arbejdet. Entreprenøren skal overvåge eventuel kritisk </w:t>
      </w:r>
      <w:proofErr w:type="spellStart"/>
      <w:r w:rsidRPr="00D3290C">
        <w:rPr>
          <w:szCs w:val="24"/>
        </w:rPr>
        <w:t>opstuvning</w:t>
      </w:r>
      <w:proofErr w:type="spellEnd"/>
      <w:r w:rsidRPr="00D3290C">
        <w:rPr>
          <w:szCs w:val="24"/>
        </w:rPr>
        <w:t xml:space="preserve"> ved løbende at kontrollere stuvningsniveauet i opstrøms brønd samt i tilgængelige skelbrønde på aktuel strækning.</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Hvis der alligevel opstår kritisk stuvning (stuvning til top af ledning)</w:t>
      </w:r>
      <w:r w:rsidR="003D7DAF">
        <w:rPr>
          <w:szCs w:val="24"/>
        </w:rPr>
        <w:t>,</w:t>
      </w:r>
      <w:r w:rsidRPr="00D3290C">
        <w:rPr>
          <w:szCs w:val="24"/>
        </w:rPr>
        <w:t xml:space="preserve"> skal bygherren kontaktes for at aftale evt. supplerende foranstaltninger. Om nødvendigt skal installationen afbrydes, og hydraulisk passage skal etableres.</w:t>
      </w:r>
    </w:p>
    <w:p w:rsidR="00D3290C" w:rsidRPr="00D3290C" w:rsidRDefault="00D3290C" w:rsidP="00D3290C">
      <w:pPr>
        <w:spacing w:line="240" w:lineRule="atLeast"/>
        <w:rPr>
          <w:szCs w:val="24"/>
        </w:rPr>
      </w:pPr>
    </w:p>
    <w:p w:rsidR="00D3290C" w:rsidRPr="00D3290C" w:rsidRDefault="00D3290C" w:rsidP="00D3290C">
      <w:pPr>
        <w:keepNext/>
        <w:keepLines/>
        <w:spacing w:line="240" w:lineRule="atLeast"/>
        <w:rPr>
          <w:b/>
          <w:szCs w:val="24"/>
        </w:rPr>
      </w:pPr>
      <w:r w:rsidRPr="00D3290C">
        <w:rPr>
          <w:b/>
          <w:szCs w:val="24"/>
        </w:rPr>
        <w:lastRenderedPageBreak/>
        <w:t>Pumpeberedskab</w:t>
      </w:r>
    </w:p>
    <w:p w:rsidR="00D3290C" w:rsidRPr="00D3290C" w:rsidRDefault="00D3290C" w:rsidP="00D3290C">
      <w:pPr>
        <w:keepNext/>
        <w:keepLines/>
        <w:spacing w:line="240" w:lineRule="atLeast"/>
        <w:rPr>
          <w:szCs w:val="24"/>
        </w:rPr>
      </w:pPr>
      <w:r w:rsidRPr="00D3290C">
        <w:rPr>
          <w:szCs w:val="24"/>
        </w:rPr>
        <w:t>Som minimum forudsættes</w:t>
      </w:r>
      <w:r w:rsidR="00D3323F">
        <w:rPr>
          <w:szCs w:val="24"/>
        </w:rPr>
        <w:t>,</w:t>
      </w:r>
      <w:r w:rsidRPr="00D3290C">
        <w:rPr>
          <w:szCs w:val="24"/>
        </w:rPr>
        <w:t xml:space="preserve"> at entreprenøren på arbejdspladsen råder over reservepumper og -slanger svarende til basispumpeydelsen, således at pumper umiddelbart kan udskiftes ved nedbrud.</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Såfremt pumper drives af generator forudsættes endvidere</w:t>
      </w:r>
      <w:r w:rsidR="00D3323F">
        <w:rPr>
          <w:szCs w:val="24"/>
        </w:rPr>
        <w:t>,</w:t>
      </w:r>
      <w:r w:rsidRPr="00D3290C">
        <w:rPr>
          <w:szCs w:val="24"/>
        </w:rPr>
        <w:t xml:space="preserve"> at entreprenøren umiddelbart på arbejdspladsen råder over reservekapacitet</w:t>
      </w:r>
      <w:r w:rsidR="00D3323F">
        <w:rPr>
          <w:szCs w:val="24"/>
        </w:rPr>
        <w:t>,</w:t>
      </w:r>
      <w:r w:rsidRPr="00D3290C">
        <w:rPr>
          <w:szCs w:val="24"/>
        </w:rPr>
        <w:t xml:space="preserve"> således at strømforsyningen umiddelbart kan erstattes.</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 xml:space="preserve">Udover dette forudsatte basisberedskab skal krav til pumpeberedskab beskrives af bygherre i udbuddet eller i forbindelse med indgåelse af delaftaler. </w:t>
      </w:r>
      <w:r w:rsidR="007D39AC" w:rsidRPr="00D3290C">
        <w:rPr>
          <w:szCs w:val="24"/>
        </w:rPr>
        <w:t>F.eks.</w:t>
      </w:r>
      <w:r w:rsidRPr="00D3290C">
        <w:rPr>
          <w:szCs w:val="24"/>
        </w:rPr>
        <w:t xml:space="preserve"> om der skal være yderligere pumpeberedskab til rådighed lokalt på pladsen, inklusiv forsyning (strøm fra generator eller el nettet) med angivelse af kapacitet</w:t>
      </w:r>
      <w:r w:rsidR="00DB2177">
        <w:rPr>
          <w:szCs w:val="24"/>
        </w:rPr>
        <w:t>,</w:t>
      </w:r>
      <w:r w:rsidRPr="00D3290C">
        <w:rPr>
          <w:szCs w:val="24"/>
        </w:rPr>
        <w:t xml:space="preserve"> eller om entreprenøren skal kunne tilkøre yderligere pumpekapacitet til pladsen indenfor ”x” timer.</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 xml:space="preserve">Såfremt der sker skader/kommer erstatningskrav på grund af </w:t>
      </w:r>
      <w:proofErr w:type="spellStart"/>
      <w:r w:rsidRPr="00D3290C">
        <w:rPr>
          <w:szCs w:val="24"/>
        </w:rPr>
        <w:t>opstuvninger</w:t>
      </w:r>
      <w:proofErr w:type="spellEnd"/>
      <w:r w:rsidR="00DB2177">
        <w:rPr>
          <w:szCs w:val="24"/>
        </w:rPr>
        <w:t>,</w:t>
      </w:r>
      <w:r w:rsidRPr="00D3290C">
        <w:rPr>
          <w:szCs w:val="24"/>
        </w:rPr>
        <w:t xml:space="preserve"> skal entreprenøre</w:t>
      </w:r>
      <w:r w:rsidR="008F405A">
        <w:rPr>
          <w:szCs w:val="24"/>
        </w:rPr>
        <w:t>n</w:t>
      </w:r>
      <w:r w:rsidRPr="00D3290C">
        <w:rPr>
          <w:szCs w:val="24"/>
        </w:rPr>
        <w:t xml:space="preserve"> afholde alle udgifter</w:t>
      </w:r>
      <w:r w:rsidR="00DB2177">
        <w:rPr>
          <w:szCs w:val="24"/>
        </w:rPr>
        <w:t>,</w:t>
      </w:r>
      <w:r w:rsidRPr="00D3290C">
        <w:rPr>
          <w:szCs w:val="24"/>
        </w:rPr>
        <w:t xml:space="preserve"> såfremt tilløbet er lig med eller mindre end angivet i udbuddet (den krævede pumpekapacitet).</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 xml:space="preserve">Såfremt der sker skader/kommer erstatningskrav på grund af </w:t>
      </w:r>
      <w:proofErr w:type="spellStart"/>
      <w:r w:rsidRPr="00D3290C">
        <w:rPr>
          <w:szCs w:val="24"/>
        </w:rPr>
        <w:t>opstuvninger</w:t>
      </w:r>
      <w:proofErr w:type="spellEnd"/>
      <w:r w:rsidRPr="00D3290C">
        <w:rPr>
          <w:szCs w:val="24"/>
        </w:rPr>
        <w:t xml:space="preserve"> afholder bygherre alle udgifter</w:t>
      </w:r>
      <w:r w:rsidR="00DB2177">
        <w:rPr>
          <w:szCs w:val="24"/>
        </w:rPr>
        <w:t>,</w:t>
      </w:r>
      <w:r w:rsidRPr="00D3290C">
        <w:rPr>
          <w:szCs w:val="24"/>
        </w:rPr>
        <w:t xml:space="preserve"> såfremt tilstrømningen er større end angivet i udbuddet (overskrider den krævede pumpekapacitet).</w:t>
      </w:r>
    </w:p>
    <w:p w:rsidR="00D3290C" w:rsidRPr="00D3290C" w:rsidRDefault="00D3290C" w:rsidP="00D3290C">
      <w:pPr>
        <w:spacing w:line="240" w:lineRule="atLeast"/>
        <w:rPr>
          <w:szCs w:val="24"/>
        </w:rPr>
      </w:pPr>
    </w:p>
    <w:p w:rsidR="00D3290C" w:rsidRPr="00D3290C" w:rsidRDefault="00D3290C" w:rsidP="00D3290C">
      <w:pPr>
        <w:spacing w:line="240" w:lineRule="atLeast"/>
        <w:rPr>
          <w:b/>
          <w:szCs w:val="24"/>
        </w:rPr>
      </w:pPr>
      <w:r w:rsidRPr="00D3290C">
        <w:rPr>
          <w:b/>
          <w:szCs w:val="24"/>
        </w:rPr>
        <w:t>Renovering af stikledninger</w:t>
      </w:r>
    </w:p>
    <w:p w:rsidR="00D3290C" w:rsidRPr="00D3290C" w:rsidRDefault="00D3290C" w:rsidP="00D3290C">
      <w:pPr>
        <w:spacing w:line="240" w:lineRule="atLeast"/>
        <w:rPr>
          <w:szCs w:val="24"/>
        </w:rPr>
      </w:pPr>
      <w:r w:rsidRPr="00D3290C">
        <w:rPr>
          <w:szCs w:val="24"/>
        </w:rPr>
        <w:t>Såfremt entreprenøren kan dokumentere</w:t>
      </w:r>
      <w:r w:rsidR="00DB2177">
        <w:rPr>
          <w:szCs w:val="24"/>
        </w:rPr>
        <w:t>,</w:t>
      </w:r>
      <w:r w:rsidRPr="00D3290C">
        <w:rPr>
          <w:szCs w:val="24"/>
        </w:rPr>
        <w:t xml:space="preserve"> at bygningers brugere er korrekt informeret</w:t>
      </w:r>
      <w:r w:rsidR="00DB2177">
        <w:rPr>
          <w:szCs w:val="24"/>
        </w:rPr>
        <w:t>,</w:t>
      </w:r>
      <w:r w:rsidRPr="00D3290C">
        <w:rPr>
          <w:szCs w:val="24"/>
        </w:rPr>
        <w:t xml:space="preserve"> bærer bygherre risiko med hensyn til skader og fejl ved foringer</w:t>
      </w:r>
      <w:r w:rsidR="00DB2177">
        <w:rPr>
          <w:szCs w:val="24"/>
        </w:rPr>
        <w:t>,</w:t>
      </w:r>
      <w:r w:rsidRPr="00D3290C">
        <w:rPr>
          <w:szCs w:val="24"/>
        </w:rPr>
        <w:t xml:space="preserve"> der kan henføres til</w:t>
      </w:r>
      <w:r w:rsidR="00DB2177">
        <w:rPr>
          <w:szCs w:val="24"/>
        </w:rPr>
        <w:t xml:space="preserve"> </w:t>
      </w:r>
      <w:r w:rsidRPr="00D3290C">
        <w:rPr>
          <w:szCs w:val="24"/>
        </w:rPr>
        <w:t>ledning af spildevand i de aktuelle stik. Hvis entreprenøren ikke kan dokumentere om korrekt information</w:t>
      </w:r>
      <w:r w:rsidR="00DB2177">
        <w:rPr>
          <w:szCs w:val="24"/>
        </w:rPr>
        <w:t>,</w:t>
      </w:r>
      <w:r w:rsidRPr="00D3290C">
        <w:rPr>
          <w:szCs w:val="24"/>
        </w:rPr>
        <w:t xml:space="preserve"> bærer entreprenøren denne risiko.</w:t>
      </w:r>
    </w:p>
    <w:p w:rsidR="00D3290C" w:rsidRPr="00D3290C" w:rsidRDefault="00D3290C" w:rsidP="00D3290C">
      <w:pPr>
        <w:spacing w:line="240" w:lineRule="atLeast"/>
        <w:rPr>
          <w:szCs w:val="24"/>
        </w:rPr>
      </w:pPr>
    </w:p>
    <w:p w:rsidR="00D3290C" w:rsidRPr="00D3290C" w:rsidRDefault="00D3290C" w:rsidP="00BD2249">
      <w:pPr>
        <w:pStyle w:val="Overskrift3"/>
      </w:pPr>
      <w:bookmarkStart w:id="99" w:name="_Toc376700921"/>
      <w:bookmarkStart w:id="100" w:name="_Toc460353853"/>
      <w:r w:rsidRPr="00D3290C">
        <w:t xml:space="preserve">Specielt for </w:t>
      </w:r>
      <w:r w:rsidR="002460AA">
        <w:t xml:space="preserve">udbud af </w:t>
      </w:r>
      <w:r w:rsidR="002460AA" w:rsidRPr="00D3290C">
        <w:t>detailprojekt</w:t>
      </w:r>
      <w:bookmarkEnd w:id="99"/>
      <w:bookmarkEnd w:id="100"/>
    </w:p>
    <w:p w:rsidR="00D3290C" w:rsidRPr="00D3290C" w:rsidRDefault="00D3290C" w:rsidP="00D3290C">
      <w:pPr>
        <w:spacing w:line="240" w:lineRule="atLeast"/>
        <w:rPr>
          <w:szCs w:val="24"/>
        </w:rPr>
      </w:pPr>
      <w:r w:rsidRPr="00D3290C">
        <w:rPr>
          <w:szCs w:val="24"/>
        </w:rPr>
        <w:t>Bygherren anviser, hvorfra der skal pumpes fra og til.</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Såfremt der skal præsteres en større overpumpning end basisafstrømning angivet ovenfor</w:t>
      </w:r>
      <w:r w:rsidR="00B75607">
        <w:rPr>
          <w:szCs w:val="24"/>
        </w:rPr>
        <w:t>,</w:t>
      </w:r>
      <w:r w:rsidRPr="00D3290C">
        <w:rPr>
          <w:szCs w:val="24"/>
        </w:rPr>
        <w:t xml:space="preserve"> skal det fremgå af udbudsmaterialet.</w:t>
      </w:r>
    </w:p>
    <w:p w:rsidR="00D3290C" w:rsidRPr="00D3290C" w:rsidRDefault="00D3290C" w:rsidP="00D3290C">
      <w:pPr>
        <w:spacing w:line="240" w:lineRule="atLeast"/>
        <w:rPr>
          <w:szCs w:val="24"/>
        </w:rPr>
      </w:pPr>
    </w:p>
    <w:p w:rsidR="00D3290C" w:rsidRPr="00D3290C" w:rsidRDefault="00D3290C" w:rsidP="00BD2249">
      <w:pPr>
        <w:pStyle w:val="Overskrift3"/>
      </w:pPr>
      <w:bookmarkStart w:id="101" w:name="_Toc376700922"/>
      <w:bookmarkStart w:id="102" w:name="_Toc460353854"/>
      <w:r w:rsidRPr="00D3290C">
        <w:t>Specielt for rammeudbud</w:t>
      </w:r>
      <w:bookmarkEnd w:id="101"/>
      <w:bookmarkEnd w:id="102"/>
    </w:p>
    <w:p w:rsidR="00D3290C" w:rsidRPr="00D3290C" w:rsidRDefault="00D3290C" w:rsidP="00D3290C">
      <w:pPr>
        <w:spacing w:line="240" w:lineRule="atLeast"/>
        <w:rPr>
          <w:szCs w:val="24"/>
        </w:rPr>
      </w:pPr>
      <w:r w:rsidRPr="00D3290C">
        <w:rPr>
          <w:szCs w:val="24"/>
        </w:rPr>
        <w:t xml:space="preserve">I forbindelse med indgåelse af den enkelte delaftale anviser bygherren, hvorfra der kan pumpes fra og til. </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Såfremt der skal præsteres en større overpumpning end denne basisafstrømning</w:t>
      </w:r>
      <w:r w:rsidR="008D503E">
        <w:rPr>
          <w:szCs w:val="24"/>
        </w:rPr>
        <w:t>,</w:t>
      </w:r>
      <w:r w:rsidRPr="00D3290C">
        <w:rPr>
          <w:szCs w:val="24"/>
        </w:rPr>
        <w:t xml:space="preserve"> vil det fremgå af den specifikke delaftale (specifik afstrømning), dette afregnes som ekstraarbejde.</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p>
    <w:p w:rsidR="00D3290C" w:rsidRPr="00D3290C" w:rsidRDefault="00D3290C" w:rsidP="00BD2249">
      <w:pPr>
        <w:pStyle w:val="Overskrift2"/>
      </w:pPr>
      <w:bookmarkStart w:id="103" w:name="_Toc376700923"/>
      <w:bookmarkStart w:id="104" w:name="_Toc460353855"/>
      <w:r w:rsidRPr="00D3290C">
        <w:t>TV-inspektion</w:t>
      </w:r>
      <w:bookmarkEnd w:id="103"/>
      <w:r w:rsidR="009121A3">
        <w:t xml:space="preserve"> </w:t>
      </w:r>
      <w:r w:rsidR="009121A3" w:rsidRPr="00BA472F">
        <w:t>og spul</w:t>
      </w:r>
      <w:bookmarkEnd w:id="104"/>
    </w:p>
    <w:p w:rsidR="00C22A6F" w:rsidRDefault="00D3290C" w:rsidP="00D3290C">
      <w:pPr>
        <w:spacing w:line="240" w:lineRule="atLeast"/>
        <w:rPr>
          <w:szCs w:val="24"/>
        </w:rPr>
      </w:pPr>
      <w:r w:rsidRPr="00D3290C">
        <w:rPr>
          <w:szCs w:val="24"/>
        </w:rPr>
        <w:t xml:space="preserve">Bygherre udleverer i forbindelse med udbudsmaterialet/indgåelse af delaftale TV-inspektion af de aktuelle ledningsstræk. TV-inspektionen </w:t>
      </w:r>
      <w:r w:rsidR="00C22A6F">
        <w:rPr>
          <w:szCs w:val="24"/>
        </w:rPr>
        <w:t>vil normalt</w:t>
      </w:r>
      <w:r w:rsidRPr="00D3290C">
        <w:rPr>
          <w:szCs w:val="24"/>
        </w:rPr>
        <w:t xml:space="preserve"> være </w:t>
      </w:r>
      <w:r w:rsidR="00CF4C82">
        <w:rPr>
          <w:szCs w:val="24"/>
        </w:rPr>
        <w:t>op</w:t>
      </w:r>
      <w:r w:rsidR="002F6871">
        <w:rPr>
          <w:szCs w:val="24"/>
        </w:rPr>
        <w:t xml:space="preserve"> </w:t>
      </w:r>
      <w:r w:rsidR="00CF4C82">
        <w:rPr>
          <w:szCs w:val="24"/>
        </w:rPr>
        <w:t xml:space="preserve">til cirka </w:t>
      </w:r>
      <w:r w:rsidR="002F6871">
        <w:rPr>
          <w:szCs w:val="24"/>
        </w:rPr>
        <w:t>ét</w:t>
      </w:r>
      <w:r w:rsidRPr="00D3290C">
        <w:rPr>
          <w:szCs w:val="24"/>
        </w:rPr>
        <w:t xml:space="preserve"> år gammel. Denne anvendes til at vurdere ledningens tilstand mv. inden foringen</w:t>
      </w:r>
      <w:r w:rsidR="00C22A6F">
        <w:rPr>
          <w:szCs w:val="24"/>
        </w:rPr>
        <w:t>,</w:t>
      </w:r>
      <w:r w:rsidRPr="00D3290C">
        <w:rPr>
          <w:szCs w:val="24"/>
        </w:rPr>
        <w:t xml:space="preserve"> således at forin</w:t>
      </w:r>
      <w:r w:rsidR="00C22A6F">
        <w:rPr>
          <w:szCs w:val="24"/>
        </w:rPr>
        <w:t>gen kan vurderes og prissættes.</w:t>
      </w:r>
    </w:p>
    <w:p w:rsidR="00C22A6F" w:rsidRDefault="00C22A6F" w:rsidP="00D3290C">
      <w:pPr>
        <w:spacing w:line="240" w:lineRule="atLeast"/>
        <w:rPr>
          <w:szCs w:val="24"/>
        </w:rPr>
      </w:pPr>
    </w:p>
    <w:p w:rsidR="00D3290C" w:rsidRPr="00D3290C" w:rsidRDefault="00D3290C" w:rsidP="00D3290C">
      <w:pPr>
        <w:spacing w:line="240" w:lineRule="atLeast"/>
        <w:rPr>
          <w:szCs w:val="24"/>
        </w:rPr>
      </w:pPr>
      <w:r w:rsidRPr="00D3290C">
        <w:rPr>
          <w:szCs w:val="24"/>
        </w:rPr>
        <w:t xml:space="preserve">Såfremt </w:t>
      </w:r>
      <w:r w:rsidR="00CF4C82">
        <w:rPr>
          <w:szCs w:val="24"/>
        </w:rPr>
        <w:t xml:space="preserve">TV-inspektionen </w:t>
      </w:r>
      <w:r w:rsidRPr="00D3290C">
        <w:rPr>
          <w:szCs w:val="24"/>
        </w:rPr>
        <w:t xml:space="preserve">er mere end </w:t>
      </w:r>
      <w:r w:rsidR="00CF4C82">
        <w:rPr>
          <w:szCs w:val="24"/>
        </w:rPr>
        <w:t xml:space="preserve">cirka </w:t>
      </w:r>
      <w:r w:rsidR="002F6871">
        <w:rPr>
          <w:szCs w:val="24"/>
        </w:rPr>
        <w:t>ét</w:t>
      </w:r>
      <w:r w:rsidRPr="00D3290C">
        <w:rPr>
          <w:szCs w:val="24"/>
        </w:rPr>
        <w:t xml:space="preserve"> år gammel</w:t>
      </w:r>
      <w:r w:rsidR="002F6871">
        <w:rPr>
          <w:szCs w:val="24"/>
        </w:rPr>
        <w:t>,</w:t>
      </w:r>
      <w:r w:rsidRPr="00D3290C">
        <w:rPr>
          <w:szCs w:val="24"/>
        </w:rPr>
        <w:t xml:space="preserve"> </w:t>
      </w:r>
      <w:r w:rsidR="00C22A6F">
        <w:rPr>
          <w:szCs w:val="24"/>
        </w:rPr>
        <w:t>er det bygherres ansvar at vurdere</w:t>
      </w:r>
      <w:r w:rsidR="002F6871">
        <w:rPr>
          <w:szCs w:val="24"/>
        </w:rPr>
        <w:t>,</w:t>
      </w:r>
      <w:r w:rsidR="00C22A6F">
        <w:rPr>
          <w:szCs w:val="24"/>
        </w:rPr>
        <w:t xml:space="preserve"> om </w:t>
      </w:r>
      <w:r w:rsidRPr="00D3290C">
        <w:rPr>
          <w:szCs w:val="24"/>
        </w:rPr>
        <w:t xml:space="preserve">der </w:t>
      </w:r>
      <w:r w:rsidR="00C22A6F">
        <w:rPr>
          <w:szCs w:val="24"/>
        </w:rPr>
        <w:t xml:space="preserve">skal </w:t>
      </w:r>
      <w:r w:rsidRPr="00D3290C">
        <w:rPr>
          <w:szCs w:val="24"/>
        </w:rPr>
        <w:t xml:space="preserve">udføres fornyet TV-inspektion, </w:t>
      </w:r>
      <w:r w:rsidR="00C22A6F">
        <w:rPr>
          <w:szCs w:val="24"/>
        </w:rPr>
        <w:t>idet der er forøget risiko for, at der er skader mv.</w:t>
      </w:r>
      <w:r w:rsidR="002F6871">
        <w:rPr>
          <w:szCs w:val="24"/>
        </w:rPr>
        <w:t>,</w:t>
      </w:r>
      <w:r w:rsidR="00C22A6F">
        <w:rPr>
          <w:szCs w:val="24"/>
        </w:rPr>
        <w:t xml:space="preserve"> </w:t>
      </w:r>
      <w:r w:rsidR="002F6871">
        <w:rPr>
          <w:szCs w:val="24"/>
        </w:rPr>
        <w:t>som</w:t>
      </w:r>
      <w:r w:rsidR="00C22A6F">
        <w:rPr>
          <w:szCs w:val="24"/>
        </w:rPr>
        <w:t xml:space="preserve"> ikke er vist på TV-inspektionen, der anvendes ved vurdering af gennemførelse af forarbejder samt selve foringen og derved prissætningen af entreprisen. Eventuel fornyet TV-inspektion </w:t>
      </w:r>
      <w:r w:rsidR="00BA472F">
        <w:rPr>
          <w:szCs w:val="24"/>
        </w:rPr>
        <w:t xml:space="preserve">skal aftales med bygherre og </w:t>
      </w:r>
      <w:r w:rsidRPr="00D3290C">
        <w:rPr>
          <w:szCs w:val="24"/>
        </w:rPr>
        <w:t>afregnes som ekstraarbejde</w:t>
      </w:r>
      <w:r w:rsidR="00BA472F">
        <w:rPr>
          <w:szCs w:val="24"/>
        </w:rPr>
        <w:t xml:space="preserve"> (medmindre det fremgår af SAB og dermed indgår i tilbuddet)</w:t>
      </w:r>
      <w:r w:rsidRPr="00D3290C">
        <w:rPr>
          <w:szCs w:val="24"/>
        </w:rPr>
        <w:t>.</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 xml:space="preserve">Alle ledninger skal spules og TV-inspiceres før </w:t>
      </w:r>
      <w:r w:rsidR="002F6871">
        <w:rPr>
          <w:szCs w:val="24"/>
        </w:rPr>
        <w:t xml:space="preserve">og efter </w:t>
      </w:r>
      <w:r w:rsidRPr="00D3290C">
        <w:rPr>
          <w:szCs w:val="24"/>
        </w:rPr>
        <w:t xml:space="preserve">renovering. TV-inspektionen efter renoveringen skal udføres af et firma, der er underlagt en uvildig 3. instans kontrol. Denne kontrol kunne være DTVK. TV-operatøren skal være uddannet svarende til DTVK eller tilsvarende. Generelt skal TV-inspektion registreres i DANDAS, version fastlægges i </w:t>
      </w:r>
      <w:r w:rsidR="00CF4C82">
        <w:rPr>
          <w:szCs w:val="24"/>
        </w:rPr>
        <w:t xml:space="preserve">udbudsmaterialet eller </w:t>
      </w:r>
      <w:r w:rsidRPr="00D3290C">
        <w:rPr>
          <w:szCs w:val="24"/>
        </w:rPr>
        <w:t xml:space="preserve">den enkelte </w:t>
      </w:r>
      <w:r w:rsidR="00CF4C82">
        <w:rPr>
          <w:szCs w:val="24"/>
        </w:rPr>
        <w:t>delaftale.</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 xml:space="preserve">TV-inspektionen før foring skal primært bruges ved entreprenørens disponering af </w:t>
      </w:r>
      <w:r w:rsidR="00F709FE">
        <w:rPr>
          <w:szCs w:val="24"/>
        </w:rPr>
        <w:t>arbejderne</w:t>
      </w:r>
      <w:r w:rsidRPr="00D3290C">
        <w:rPr>
          <w:szCs w:val="24"/>
        </w:rPr>
        <w:t>, men skal også stilles til rådighed for bygherren</w:t>
      </w:r>
      <w:r w:rsidR="00AF59AB">
        <w:rPr>
          <w:szCs w:val="24"/>
        </w:rPr>
        <w:t>.</w:t>
      </w:r>
      <w:r w:rsidRPr="00D3290C">
        <w:rPr>
          <w:szCs w:val="24"/>
        </w:rPr>
        <w:t xml:space="preserve"> TV-inspektion efter renoveringen skal være dokumentation for det udførte arbejde, men skal også bruges til opdatering af bygherrens GIS-system og skal afleveres digitalt i DANDAS</w:t>
      </w:r>
      <w:r w:rsidR="002F6871">
        <w:rPr>
          <w:szCs w:val="24"/>
        </w:rPr>
        <w:t>.</w:t>
      </w:r>
      <w:r w:rsidR="00A3457E">
        <w:rPr>
          <w:szCs w:val="24"/>
        </w:rPr>
        <w:t xml:space="preserve"> </w:t>
      </w:r>
      <w:r w:rsidR="002F6871">
        <w:rPr>
          <w:szCs w:val="24"/>
        </w:rPr>
        <w:t>V</w:t>
      </w:r>
      <w:r w:rsidRPr="00D3290C">
        <w:rPr>
          <w:szCs w:val="24"/>
        </w:rPr>
        <w:t>ersion fastlægges i udbudsmaterialet eller i den enkelte delaftale.</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 xml:space="preserve">I forbindelse med afleveringen af den digitale videosekvens og DANDAS database, skal entreprenøren endvidere aflevere </w:t>
      </w:r>
      <w:r w:rsidR="002F6871">
        <w:rPr>
          <w:szCs w:val="24"/>
        </w:rPr>
        <w:t xml:space="preserve">en </w:t>
      </w:r>
      <w:r w:rsidR="002F6871" w:rsidRPr="00D3290C">
        <w:rPr>
          <w:szCs w:val="24"/>
        </w:rPr>
        <w:t>PDF</w:t>
      </w:r>
      <w:r w:rsidR="002F6871">
        <w:rPr>
          <w:szCs w:val="24"/>
        </w:rPr>
        <w:t>-</w:t>
      </w:r>
      <w:r w:rsidRPr="00D3290C">
        <w:rPr>
          <w:szCs w:val="24"/>
        </w:rPr>
        <w:t>udgave af de enkelte TV-rapportere, inkl. foto, således at bygherre kan udskrive TV-rapporter for de enkelte ledningsstræk direkte</w:t>
      </w:r>
      <w:r w:rsidR="00710CF8">
        <w:rPr>
          <w:szCs w:val="24"/>
        </w:rPr>
        <w:t xml:space="preserve"> f</w:t>
      </w:r>
      <w:r w:rsidRPr="00D3290C">
        <w:rPr>
          <w:szCs w:val="24"/>
        </w:rPr>
        <w:t>ra det medie</w:t>
      </w:r>
      <w:r w:rsidR="002F6871">
        <w:rPr>
          <w:szCs w:val="24"/>
        </w:rPr>
        <w:t>,</w:t>
      </w:r>
      <w:r w:rsidRPr="00D3290C">
        <w:rPr>
          <w:szCs w:val="24"/>
        </w:rPr>
        <w:t xml:space="preserve"> som bygherren har krævet</w:t>
      </w:r>
      <w:r w:rsidR="002F6871">
        <w:rPr>
          <w:szCs w:val="24"/>
        </w:rPr>
        <w:t>,</w:t>
      </w:r>
      <w:r w:rsidRPr="00D3290C">
        <w:rPr>
          <w:szCs w:val="24"/>
        </w:rPr>
        <w:t xml:space="preserve"> at entreprenøren aflevere</w:t>
      </w:r>
      <w:r w:rsidR="00710CF8">
        <w:rPr>
          <w:szCs w:val="24"/>
        </w:rPr>
        <w:t>r</w:t>
      </w:r>
      <w:r w:rsidRPr="00D3290C">
        <w:rPr>
          <w:szCs w:val="24"/>
        </w:rPr>
        <w:t xml:space="preserve"> inspektionen på (</w:t>
      </w:r>
      <w:r w:rsidR="007D39AC" w:rsidRPr="00D3290C">
        <w:rPr>
          <w:szCs w:val="24"/>
        </w:rPr>
        <w:t>f.eks.</w:t>
      </w:r>
      <w:r w:rsidRPr="00D3290C">
        <w:rPr>
          <w:szCs w:val="24"/>
        </w:rPr>
        <w:t xml:space="preserve"> ekstern harddisk, DVD eller </w:t>
      </w:r>
      <w:proofErr w:type="spellStart"/>
      <w:r w:rsidRPr="00D3290C">
        <w:rPr>
          <w:szCs w:val="24"/>
        </w:rPr>
        <w:t>uploaded</w:t>
      </w:r>
      <w:proofErr w:type="spellEnd"/>
      <w:r w:rsidRPr="00D3290C">
        <w:rPr>
          <w:szCs w:val="24"/>
        </w:rPr>
        <w:t xml:space="preserve"> på ekstern serverløsning).</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 xml:space="preserve">TV-inspektionerne skal udføres for hele brøndstræk (hovedledninger) og fra hovedledning/brønd på hovedledning til skel/skelbrønd/vejbrønd (stikledninger). Hvis det efter TV-inspektionen er nødvendigt at foretage afhjælpende handlinger på et ledningsstræk, skal der efter afhjælpning og uden udgift for bygherre udføres ny TV-inspektion, </w:t>
      </w:r>
      <w:r w:rsidR="009F5CC3">
        <w:rPr>
          <w:szCs w:val="24"/>
        </w:rPr>
        <w:t>som</w:t>
      </w:r>
      <w:r w:rsidRPr="00D3290C">
        <w:rPr>
          <w:szCs w:val="24"/>
        </w:rPr>
        <w:t xml:space="preserve"> ligeledes skal udføres for hele brøndstræk (hovedledninger) og fra hovedledning/brønd på hovedledning til skel/skelbrønd/vejbrønd (stikledninger).</w:t>
      </w:r>
    </w:p>
    <w:p w:rsidR="00D3290C" w:rsidRDefault="00D3290C" w:rsidP="00D3290C">
      <w:pPr>
        <w:spacing w:line="240" w:lineRule="atLeast"/>
        <w:rPr>
          <w:szCs w:val="24"/>
        </w:rPr>
      </w:pPr>
    </w:p>
    <w:p w:rsidR="009121A3" w:rsidRDefault="009121A3" w:rsidP="00D3290C">
      <w:pPr>
        <w:spacing w:line="240" w:lineRule="atLeast"/>
        <w:rPr>
          <w:szCs w:val="24"/>
        </w:rPr>
      </w:pPr>
      <w:r>
        <w:rPr>
          <w:szCs w:val="24"/>
        </w:rPr>
        <w:t>Ved TV</w:t>
      </w:r>
      <w:r w:rsidR="009F5CC3">
        <w:rPr>
          <w:szCs w:val="24"/>
        </w:rPr>
        <w:t>-inspektionerne</w:t>
      </w:r>
      <w:r>
        <w:rPr>
          <w:szCs w:val="24"/>
        </w:rPr>
        <w:t xml:space="preserve"> skal der i start og slutbrønd fokuseres/køres rundt langs start/slut af foring, således at foringens start/afslutning samt foringens </w:t>
      </w:r>
      <w:r w:rsidRPr="00BA472F">
        <w:rPr>
          <w:szCs w:val="24"/>
        </w:rPr>
        <w:t>kontakt</w:t>
      </w:r>
      <w:r>
        <w:rPr>
          <w:szCs w:val="24"/>
        </w:rPr>
        <w:t xml:space="preserve"> mod eksisterende ledning </w:t>
      </w:r>
      <w:r w:rsidR="00BA472F">
        <w:rPr>
          <w:szCs w:val="24"/>
        </w:rPr>
        <w:t>vises</w:t>
      </w:r>
      <w:r>
        <w:rPr>
          <w:szCs w:val="24"/>
        </w:rPr>
        <w:t>.</w:t>
      </w:r>
    </w:p>
    <w:p w:rsidR="00710CF8" w:rsidRDefault="00710CF8" w:rsidP="00D3290C">
      <w:pPr>
        <w:spacing w:line="240" w:lineRule="atLeast"/>
        <w:rPr>
          <w:szCs w:val="24"/>
        </w:rPr>
      </w:pPr>
    </w:p>
    <w:p w:rsidR="00037815" w:rsidRDefault="00037815" w:rsidP="00D3290C">
      <w:pPr>
        <w:spacing w:line="240" w:lineRule="atLeast"/>
        <w:rPr>
          <w:szCs w:val="24"/>
        </w:rPr>
      </w:pPr>
      <w:r>
        <w:rPr>
          <w:szCs w:val="24"/>
        </w:rPr>
        <w:t>Ved TV</w:t>
      </w:r>
      <w:r w:rsidR="009F5CC3">
        <w:rPr>
          <w:szCs w:val="24"/>
        </w:rPr>
        <w:t>-inspektionerne</w:t>
      </w:r>
      <w:r>
        <w:rPr>
          <w:szCs w:val="24"/>
        </w:rPr>
        <w:t xml:space="preserve"> skal der </w:t>
      </w:r>
      <w:r w:rsidR="00BA472F">
        <w:rPr>
          <w:szCs w:val="24"/>
        </w:rPr>
        <w:t xml:space="preserve">til TV-rapporten </w:t>
      </w:r>
      <w:r>
        <w:rPr>
          <w:szCs w:val="24"/>
        </w:rPr>
        <w:t>tages foto af alle stikopskæringer, OS, og der skal køres ru</w:t>
      </w:r>
      <w:r w:rsidR="00BA472F">
        <w:rPr>
          <w:szCs w:val="24"/>
        </w:rPr>
        <w:t>ndt langs kanten af opskæringen, vinkelret på hovedledningens centerlinje, med henblik på god dokumentering af stikopskæringen.</w:t>
      </w:r>
    </w:p>
    <w:p w:rsidR="00037815" w:rsidRPr="00D3290C" w:rsidRDefault="00037815" w:rsidP="00D3290C">
      <w:pPr>
        <w:spacing w:line="240" w:lineRule="atLeast"/>
        <w:rPr>
          <w:szCs w:val="24"/>
        </w:rPr>
      </w:pPr>
    </w:p>
    <w:p w:rsidR="00D3290C" w:rsidRPr="00D3290C" w:rsidRDefault="00D3290C" w:rsidP="00D3290C">
      <w:pPr>
        <w:spacing w:line="240" w:lineRule="atLeast"/>
        <w:rPr>
          <w:szCs w:val="24"/>
        </w:rPr>
      </w:pPr>
      <w:r w:rsidRPr="00D3290C">
        <w:rPr>
          <w:szCs w:val="24"/>
        </w:rPr>
        <w:t>Spulingen skal gennemføres således, at kloaksystemet fremstår rent og umiddelbart egnet for en TV-inspektion. Alle løse aflejringer skal oprenses ved spuling i hovedledninger og opsamles med slamsugeren. Der skal oprenses svarende til renseklasse B: ”Alle aflejringer skal være fjernet (forarbejde for TV-inspektion)”, som angivet i Rørcenter-rapport 001, ”Vejledning i rensning af afløbsledninger”, 2002. Bortskaffelse af slam mv. afregnes efter bortskaffet mængde. Bygherre anviser i udbudsmaterialet</w:t>
      </w:r>
      <w:r w:rsidR="009F5CC3">
        <w:rPr>
          <w:szCs w:val="24"/>
        </w:rPr>
        <w:t>,</w:t>
      </w:r>
      <w:r w:rsidRPr="00D3290C">
        <w:rPr>
          <w:szCs w:val="24"/>
        </w:rPr>
        <w:t xml:space="preserve"> hvor slammet kan bortskaffes.</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Spuling af spildevandsledninger må tidligst foretages 2-4 dage før</w:t>
      </w:r>
      <w:r w:rsidR="009F5CC3">
        <w:rPr>
          <w:szCs w:val="24"/>
        </w:rPr>
        <w:t>,</w:t>
      </w:r>
      <w:r w:rsidRPr="00D3290C">
        <w:rPr>
          <w:szCs w:val="24"/>
        </w:rPr>
        <w:t xml:space="preserve"> der gennemføres TV-inspektion af ledningerne. For regnvandsledninger skal spulingen gennemføres tidligst 5 arbejdsdage før TV-inspektionen.</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Spulingen skal</w:t>
      </w:r>
      <w:r w:rsidR="009F5CC3">
        <w:rPr>
          <w:szCs w:val="24"/>
        </w:rPr>
        <w:t>,</w:t>
      </w:r>
      <w:r w:rsidRPr="00D3290C">
        <w:rPr>
          <w:szCs w:val="24"/>
        </w:rPr>
        <w:t xml:space="preserve"> medmindre andet </w:t>
      </w:r>
      <w:r w:rsidR="009F5CC3">
        <w:rPr>
          <w:szCs w:val="24"/>
        </w:rPr>
        <w:t>er aftalt,</w:t>
      </w:r>
      <w:r w:rsidRPr="00D3290C">
        <w:rPr>
          <w:szCs w:val="24"/>
        </w:rPr>
        <w:t xml:space="preserve"> udføres med en genbrugsspuler. Entreprenøren er selv ansvarlig for</w:t>
      </w:r>
      <w:r w:rsidR="009F5CC3">
        <w:rPr>
          <w:szCs w:val="24"/>
        </w:rPr>
        <w:t>,</w:t>
      </w:r>
      <w:r w:rsidRPr="00D3290C">
        <w:rPr>
          <w:szCs w:val="24"/>
        </w:rPr>
        <w:t xml:space="preserve"> at hans materiel er i overensstemmelse med love og bekendtgørelser, herunder også at brugen sker på lovlig vis.</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 xml:space="preserve">Spuleoperatøren skal være uddannet som spuleoperatør på Teknologisk Institut eller </w:t>
      </w:r>
      <w:r w:rsidR="00CF4C82">
        <w:rPr>
          <w:szCs w:val="24"/>
        </w:rPr>
        <w:t xml:space="preserve">have en </w:t>
      </w:r>
      <w:r w:rsidRPr="00D3290C">
        <w:rPr>
          <w:szCs w:val="24"/>
        </w:rPr>
        <w:t>tilsvarende</w:t>
      </w:r>
      <w:r w:rsidR="00CF4C82">
        <w:rPr>
          <w:szCs w:val="24"/>
        </w:rPr>
        <w:t xml:space="preserve"> uddannelse som kvalificerer til at udføre spuling</w:t>
      </w:r>
      <w:r w:rsidRPr="00D3290C">
        <w:rPr>
          <w:szCs w:val="24"/>
        </w:rPr>
        <w:t xml:space="preserve">. </w:t>
      </w:r>
    </w:p>
    <w:p w:rsidR="00D3290C" w:rsidRDefault="00D3290C" w:rsidP="00D3290C">
      <w:pPr>
        <w:spacing w:line="240" w:lineRule="atLeast"/>
        <w:rPr>
          <w:szCs w:val="24"/>
        </w:rPr>
      </w:pPr>
    </w:p>
    <w:p w:rsidR="00D3290C" w:rsidRPr="00D3290C" w:rsidRDefault="00D3290C" w:rsidP="00BD2249">
      <w:pPr>
        <w:pStyle w:val="Overskrift2"/>
      </w:pPr>
      <w:bookmarkStart w:id="105" w:name="_Toc376700924"/>
      <w:bookmarkStart w:id="106" w:name="_Toc460353856"/>
      <w:r w:rsidRPr="00D3290C">
        <w:t>Acceptkriterier</w:t>
      </w:r>
      <w:bookmarkEnd w:id="105"/>
      <w:bookmarkEnd w:id="106"/>
    </w:p>
    <w:p w:rsidR="00D3290C" w:rsidRPr="00D3290C" w:rsidRDefault="00D3290C" w:rsidP="00D3290C">
      <w:pPr>
        <w:spacing w:line="240" w:lineRule="atLeast"/>
        <w:rPr>
          <w:szCs w:val="24"/>
        </w:rPr>
      </w:pPr>
      <w:r w:rsidRPr="00D3290C">
        <w:rPr>
          <w:szCs w:val="24"/>
        </w:rPr>
        <w:t>Da ledningens oprindelige tilstand har indflydelse på resultatet af den udførte foring af ledningen</w:t>
      </w:r>
      <w:r w:rsidR="009F5CC3">
        <w:rPr>
          <w:szCs w:val="24"/>
        </w:rPr>
        <w:t>,</w:t>
      </w:r>
      <w:r w:rsidRPr="00D3290C">
        <w:rPr>
          <w:szCs w:val="24"/>
        </w:rPr>
        <w:t xml:space="preserve"> er det væsentligt, at entreprenøren i dialog med bygherren på forhånd udpeger strækninger og steder, hvor der på forhånd kan imødeses problemer med at leve op til acceptkriterierne for den renoverede ledning. Bygherre er dog vidende om</w:t>
      </w:r>
      <w:r w:rsidR="009F5CC3">
        <w:rPr>
          <w:szCs w:val="24"/>
        </w:rPr>
        <w:t>,</w:t>
      </w:r>
      <w:r w:rsidRPr="00D3290C">
        <w:rPr>
          <w:szCs w:val="24"/>
        </w:rPr>
        <w:t xml:space="preserve"> at retningsændringer sandsynligvis vil give folder i foringen</w:t>
      </w:r>
      <w:r w:rsidR="009F5CC3">
        <w:rPr>
          <w:szCs w:val="24"/>
        </w:rPr>
        <w:t>,</w:t>
      </w:r>
      <w:r w:rsidRPr="00D3290C">
        <w:rPr>
          <w:szCs w:val="24"/>
        </w:rPr>
        <w:t xml:space="preserve"> og at en foring tager form efter den eksisterende ledning. </w:t>
      </w:r>
    </w:p>
    <w:p w:rsidR="0078221D" w:rsidRDefault="0078221D" w:rsidP="0078221D">
      <w:pPr>
        <w:spacing w:line="240" w:lineRule="atLeast"/>
        <w:rPr>
          <w:szCs w:val="24"/>
        </w:rPr>
      </w:pPr>
    </w:p>
    <w:p w:rsidR="0078221D" w:rsidRPr="00D3290C" w:rsidRDefault="0078221D" w:rsidP="0078221D">
      <w:pPr>
        <w:spacing w:line="240" w:lineRule="atLeast"/>
      </w:pPr>
      <w:r>
        <w:rPr>
          <w:szCs w:val="24"/>
        </w:rPr>
        <w:t>Som udgangspunkt anvendes</w:t>
      </w:r>
      <w:bookmarkStart w:id="107" w:name="_Toc376700926"/>
      <w:r>
        <w:rPr>
          <w:szCs w:val="24"/>
        </w:rPr>
        <w:t xml:space="preserve"> </w:t>
      </w:r>
      <w:r>
        <w:t>”Accep</w:t>
      </w:r>
      <w:r w:rsidR="00A0765F">
        <w:t>t</w:t>
      </w:r>
      <w:r>
        <w:t xml:space="preserve">kriterier, Vurdering af nye og fornyede ledninger ved TV-inspektion” </w:t>
      </w:r>
      <w:r w:rsidRPr="00D3290C">
        <w:t>DANVA, vejledning nr</w:t>
      </w:r>
      <w:r w:rsidR="00A0765F">
        <w:t>.</w:t>
      </w:r>
      <w:r w:rsidRPr="00D3290C">
        <w:t xml:space="preserve"> </w:t>
      </w:r>
      <w:r>
        <w:t>92</w:t>
      </w:r>
      <w:bookmarkEnd w:id="107"/>
      <w:r>
        <w:t>, januar 2014, med følgende præciseringer og justeringer:</w:t>
      </w:r>
    </w:p>
    <w:p w:rsidR="000D1669" w:rsidRPr="00D3290C" w:rsidRDefault="000D1669" w:rsidP="00D3290C">
      <w:pPr>
        <w:spacing w:line="240" w:lineRule="atLeast"/>
        <w:rPr>
          <w:szCs w:val="24"/>
        </w:rPr>
      </w:pPr>
    </w:p>
    <w:p w:rsidR="00D3290C" w:rsidRPr="00D3290C" w:rsidRDefault="00D3290C" w:rsidP="00D3290C">
      <w:pPr>
        <w:spacing w:line="240" w:lineRule="atLeast"/>
        <w:rPr>
          <w:szCs w:val="24"/>
        </w:rPr>
      </w:pPr>
    </w:p>
    <w:p w:rsidR="00710CF8" w:rsidRPr="00D3290C" w:rsidRDefault="00710CF8" w:rsidP="00710CF8">
      <w:pPr>
        <w:numPr>
          <w:ilvl w:val="0"/>
          <w:numId w:val="21"/>
        </w:numPr>
        <w:suppressAutoHyphens/>
        <w:spacing w:line="240" w:lineRule="auto"/>
        <w:rPr>
          <w:szCs w:val="24"/>
        </w:rPr>
      </w:pPr>
      <w:r w:rsidRPr="00D3290C">
        <w:rPr>
          <w:szCs w:val="24"/>
        </w:rPr>
        <w:t>Vandfyldning (VA) må være som før foring. Foringen ændrer ikke ved lunker. Omvendt må VA ikke være større end før renoveringen.</w:t>
      </w:r>
    </w:p>
    <w:p w:rsidR="00710CF8" w:rsidRPr="00D3290C" w:rsidRDefault="00710CF8" w:rsidP="00710CF8">
      <w:pPr>
        <w:numPr>
          <w:ilvl w:val="0"/>
          <w:numId w:val="21"/>
        </w:numPr>
        <w:suppressAutoHyphens/>
        <w:spacing w:line="240" w:lineRule="auto"/>
        <w:rPr>
          <w:szCs w:val="24"/>
        </w:rPr>
      </w:pPr>
      <w:r w:rsidRPr="00D3290C">
        <w:rPr>
          <w:szCs w:val="24"/>
        </w:rPr>
        <w:lastRenderedPageBreak/>
        <w:t>Alle produktionsfejl (PF), deformationer (DE 2-4) og sadelgrenrør (SG) skal forklares af entreprenøren inden aflevering for bygherrens accept, idet bygherre forbeholder sig ret til ikke at acceptere disse.</w:t>
      </w:r>
    </w:p>
    <w:p w:rsidR="00710CF8" w:rsidRPr="00D3290C" w:rsidRDefault="00710CF8" w:rsidP="00710CF8">
      <w:pPr>
        <w:numPr>
          <w:ilvl w:val="0"/>
          <w:numId w:val="21"/>
        </w:numPr>
        <w:suppressAutoHyphens/>
        <w:spacing w:line="240" w:lineRule="auto"/>
        <w:rPr>
          <w:szCs w:val="24"/>
        </w:rPr>
      </w:pPr>
      <w:r w:rsidRPr="00D3290C">
        <w:rPr>
          <w:szCs w:val="24"/>
        </w:rPr>
        <w:t>Alle stikopskæringer (OS) af klasse 2, 3 eller 4 skal forklares af entreprenøren, og det skal nøje vurderes</w:t>
      </w:r>
      <w:r w:rsidR="009F5CC3">
        <w:rPr>
          <w:szCs w:val="24"/>
        </w:rPr>
        <w:t>,</w:t>
      </w:r>
      <w:r w:rsidRPr="00D3290C">
        <w:rPr>
          <w:szCs w:val="24"/>
        </w:rPr>
        <w:t xml:space="preserve"> om årsagen kan henføres til forhold på stedet eller forhold, der skyldes entreprenørens manglende omhyggelighed. Entreprenøren skal på forhånd (før foringen udføres) oplyse</w:t>
      </w:r>
      <w:r w:rsidR="009F5CC3">
        <w:rPr>
          <w:szCs w:val="24"/>
        </w:rPr>
        <w:t>,</w:t>
      </w:r>
      <w:r w:rsidRPr="00D3290C">
        <w:rPr>
          <w:szCs w:val="24"/>
        </w:rPr>
        <w:t xml:space="preserve"> om den ønskede kvalitet (OS1) ikke kan opnås på en given strækning. Bygherren godkender således overskridelser af OS1, hvis årsagen skyldes forhold</w:t>
      </w:r>
      <w:r w:rsidR="009F5CC3">
        <w:rPr>
          <w:szCs w:val="24"/>
        </w:rPr>
        <w:t>,</w:t>
      </w:r>
      <w:r w:rsidRPr="00D3290C">
        <w:rPr>
          <w:szCs w:val="24"/>
        </w:rPr>
        <w:t xml:space="preserve"> der var i ledningen før foringen, og entreprenøren har påpeget dette for det enkelte stik, før foringen udføres.</w:t>
      </w:r>
    </w:p>
    <w:p w:rsidR="00D3290C" w:rsidRPr="00D3290C" w:rsidRDefault="00D3290C" w:rsidP="00857804">
      <w:pPr>
        <w:numPr>
          <w:ilvl w:val="0"/>
          <w:numId w:val="21"/>
        </w:numPr>
        <w:spacing w:line="240" w:lineRule="atLeast"/>
        <w:rPr>
          <w:szCs w:val="24"/>
        </w:rPr>
      </w:pPr>
      <w:r w:rsidRPr="00D3290C">
        <w:rPr>
          <w:szCs w:val="24"/>
        </w:rPr>
        <w:t>Ved større folder</w:t>
      </w:r>
      <w:r w:rsidR="009F5CC3">
        <w:rPr>
          <w:szCs w:val="24"/>
        </w:rPr>
        <w:t>,</w:t>
      </w:r>
      <w:r w:rsidRPr="00D3290C">
        <w:rPr>
          <w:szCs w:val="24"/>
        </w:rPr>
        <w:t xml:space="preserve"> som indskrænker ledningens hydrauliske kapacitet med mere end 10</w:t>
      </w:r>
      <w:r w:rsidR="009F5CC3">
        <w:rPr>
          <w:szCs w:val="24"/>
        </w:rPr>
        <w:t xml:space="preserve"> </w:t>
      </w:r>
      <w:r w:rsidRPr="00D3290C">
        <w:rPr>
          <w:szCs w:val="24"/>
        </w:rPr>
        <w:t>%</w:t>
      </w:r>
      <w:r w:rsidR="009F5CC3">
        <w:rPr>
          <w:szCs w:val="24"/>
        </w:rPr>
        <w:t>,</w:t>
      </w:r>
      <w:r w:rsidRPr="00D3290C">
        <w:rPr>
          <w:szCs w:val="24"/>
        </w:rPr>
        <w:t xml:space="preserve"> skal tilsynet kontaktes pr</w:t>
      </w:r>
      <w:r w:rsidR="009F5CC3">
        <w:rPr>
          <w:szCs w:val="24"/>
        </w:rPr>
        <w:t>.</w:t>
      </w:r>
      <w:r w:rsidRPr="00D3290C">
        <w:rPr>
          <w:szCs w:val="24"/>
        </w:rPr>
        <w:t xml:space="preserve"> telefon straks</w:t>
      </w:r>
      <w:r w:rsidR="009F5CC3">
        <w:rPr>
          <w:szCs w:val="24"/>
        </w:rPr>
        <w:t>,</w:t>
      </w:r>
      <w:r w:rsidRPr="00D3290C">
        <w:rPr>
          <w:szCs w:val="24"/>
        </w:rPr>
        <w:t xml:space="preserve"> når fold konstateres. Oplysning skal endvidere sendes på e-mail. Hvis der jf. DMI er varslet nedbør indenfor de næste 24 timer</w:t>
      </w:r>
      <w:r w:rsidR="009F5CC3">
        <w:rPr>
          <w:szCs w:val="24"/>
        </w:rPr>
        <w:t>,</w:t>
      </w:r>
      <w:r w:rsidRPr="00D3290C">
        <w:rPr>
          <w:szCs w:val="24"/>
        </w:rPr>
        <w:t xml:space="preserve"> må arbejdsstedet ikke forlades uden at etablere fornøden overpumpning for opretholdelse af hydraulisk kapacitet. Entreprenøren skal indtil andet aftales med bygherre løbende følge varslingen af nedbør og iværksætte nødvendig overpumpning for opretholdelse af fornøden kapacitet.</w:t>
      </w:r>
    </w:p>
    <w:p w:rsidR="00D3290C" w:rsidRPr="00D3290C" w:rsidRDefault="00D3290C" w:rsidP="00857804">
      <w:pPr>
        <w:numPr>
          <w:ilvl w:val="0"/>
          <w:numId w:val="21"/>
        </w:numPr>
        <w:spacing w:line="240" w:lineRule="atLeast"/>
        <w:rPr>
          <w:szCs w:val="24"/>
        </w:rPr>
      </w:pPr>
      <w:r w:rsidRPr="00D3290C">
        <w:rPr>
          <w:szCs w:val="24"/>
        </w:rPr>
        <w:t>Folder mellem kl</w:t>
      </w:r>
      <w:r w:rsidR="00DC4EA5">
        <w:rPr>
          <w:szCs w:val="24"/>
        </w:rPr>
        <w:t>.</w:t>
      </w:r>
      <w:r w:rsidRPr="00D3290C">
        <w:rPr>
          <w:szCs w:val="24"/>
        </w:rPr>
        <w:t xml:space="preserve"> 04 og 08 accepteres ikke. Ved eventuelle folder mellem kl</w:t>
      </w:r>
      <w:r w:rsidR="00DC4EA5">
        <w:rPr>
          <w:szCs w:val="24"/>
        </w:rPr>
        <w:t>.</w:t>
      </w:r>
      <w:r w:rsidRPr="00D3290C">
        <w:rPr>
          <w:szCs w:val="24"/>
        </w:rPr>
        <w:t xml:space="preserve"> 04 og 08 skal entreprenøren (i et afvigenotat som fremsendes senest </w:t>
      </w:r>
      <w:r w:rsidR="00DC4EA5">
        <w:rPr>
          <w:szCs w:val="24"/>
        </w:rPr>
        <w:t>tre</w:t>
      </w:r>
      <w:r w:rsidRPr="00D3290C">
        <w:rPr>
          <w:szCs w:val="24"/>
        </w:rPr>
        <w:t xml:space="preserve"> arbejdsdage efter foringens udførelse og inden </w:t>
      </w:r>
      <w:r w:rsidR="00EA0585">
        <w:rPr>
          <w:szCs w:val="24"/>
        </w:rPr>
        <w:t>TV-inspektion</w:t>
      </w:r>
      <w:r w:rsidR="00DC4EA5">
        <w:rPr>
          <w:szCs w:val="24"/>
        </w:rPr>
        <w:t>en</w:t>
      </w:r>
      <w:r w:rsidRPr="00D3290C">
        <w:rPr>
          <w:szCs w:val="24"/>
        </w:rPr>
        <w:t xml:space="preserve"> udføres) komme med forslag til afhjælpning for godkendelse hos bygherre, idet bygherre forbeholder sig ret til</w:t>
      </w:r>
      <w:r w:rsidR="00DC4EA5">
        <w:rPr>
          <w:szCs w:val="24"/>
        </w:rPr>
        <w:t>,</w:t>
      </w:r>
      <w:r w:rsidRPr="00D3290C">
        <w:rPr>
          <w:szCs w:val="24"/>
        </w:rPr>
        <w:t xml:space="preserve"> at afhjælpning udføres ved</w:t>
      </w:r>
      <w:r w:rsidR="00DC4EA5">
        <w:rPr>
          <w:szCs w:val="24"/>
        </w:rPr>
        <w:t>,</w:t>
      </w:r>
      <w:r w:rsidRPr="00D3290C">
        <w:rPr>
          <w:szCs w:val="24"/>
        </w:rPr>
        <w:t xml:space="preserve"> at foringen fjernes fra brønd til brønd og erstattes med ny foring.</w:t>
      </w:r>
    </w:p>
    <w:p w:rsidR="00D3290C" w:rsidRPr="00D3290C" w:rsidRDefault="00D3290C" w:rsidP="00857804">
      <w:pPr>
        <w:numPr>
          <w:ilvl w:val="0"/>
          <w:numId w:val="21"/>
        </w:numPr>
        <w:spacing w:line="240" w:lineRule="atLeast"/>
        <w:rPr>
          <w:szCs w:val="24"/>
        </w:rPr>
      </w:pPr>
      <w:r w:rsidRPr="00D3290C">
        <w:rPr>
          <w:szCs w:val="24"/>
        </w:rPr>
        <w:t>Ved større folder mellem kl</w:t>
      </w:r>
      <w:r w:rsidR="00DC4EA5">
        <w:rPr>
          <w:szCs w:val="24"/>
        </w:rPr>
        <w:t>.</w:t>
      </w:r>
      <w:r w:rsidRPr="00D3290C">
        <w:rPr>
          <w:szCs w:val="24"/>
        </w:rPr>
        <w:t xml:space="preserve"> 08 og 04 skal entreprenøren (i et afvigenotat som fremsendes senest </w:t>
      </w:r>
      <w:r w:rsidR="00DC4EA5">
        <w:rPr>
          <w:szCs w:val="24"/>
        </w:rPr>
        <w:t>tre</w:t>
      </w:r>
      <w:r w:rsidRPr="00D3290C">
        <w:rPr>
          <w:szCs w:val="24"/>
        </w:rPr>
        <w:t xml:space="preserve"> arbejdsdage efter foringens udførelse</w:t>
      </w:r>
      <w:r w:rsidR="00DC4EA5">
        <w:rPr>
          <w:szCs w:val="24"/>
        </w:rPr>
        <w:t>,</w:t>
      </w:r>
      <w:r w:rsidRPr="00D3290C">
        <w:rPr>
          <w:szCs w:val="24"/>
        </w:rPr>
        <w:t xml:space="preserve"> og inden </w:t>
      </w:r>
      <w:r w:rsidR="00EA0585">
        <w:rPr>
          <w:szCs w:val="24"/>
        </w:rPr>
        <w:t>TV-inspektion</w:t>
      </w:r>
      <w:r w:rsidR="00DC4EA5">
        <w:rPr>
          <w:szCs w:val="24"/>
        </w:rPr>
        <w:t>en</w:t>
      </w:r>
      <w:r w:rsidRPr="00D3290C">
        <w:rPr>
          <w:szCs w:val="24"/>
        </w:rPr>
        <w:t xml:space="preserve"> udføres) komme med forslag til afhjælpning for godkendelse hos bygherre, idet bygherre forbeholder sig ret til</w:t>
      </w:r>
      <w:r w:rsidR="00DC4EA5">
        <w:rPr>
          <w:szCs w:val="24"/>
        </w:rPr>
        <w:t>,</w:t>
      </w:r>
      <w:r w:rsidRPr="00D3290C">
        <w:rPr>
          <w:szCs w:val="24"/>
        </w:rPr>
        <w:t xml:space="preserve"> at afhjælpning udføres ved</w:t>
      </w:r>
      <w:r w:rsidR="00DC4EA5">
        <w:rPr>
          <w:szCs w:val="24"/>
        </w:rPr>
        <w:t>,</w:t>
      </w:r>
      <w:r w:rsidRPr="00D3290C">
        <w:rPr>
          <w:szCs w:val="24"/>
        </w:rPr>
        <w:t xml:space="preserve"> at foringen fjernes fra brønd til brønd og erstattes med ny foring. Afhjælpning skal ske uden udgift for bygherre. For folder mellem kl</w:t>
      </w:r>
      <w:r w:rsidR="00DC4EA5">
        <w:rPr>
          <w:szCs w:val="24"/>
        </w:rPr>
        <w:t>.</w:t>
      </w:r>
      <w:r w:rsidRPr="00D3290C">
        <w:rPr>
          <w:szCs w:val="24"/>
        </w:rPr>
        <w:t xml:space="preserve"> 08 og 04</w:t>
      </w:r>
      <w:r w:rsidR="00DC4EA5">
        <w:rPr>
          <w:szCs w:val="24"/>
        </w:rPr>
        <w:t>,</w:t>
      </w:r>
      <w:r w:rsidRPr="00D3290C">
        <w:rPr>
          <w:szCs w:val="24"/>
        </w:rPr>
        <w:t xml:space="preserve"> hvor der er enighed mellem entreprenør og bygherre</w:t>
      </w:r>
      <w:r w:rsidR="00DC4EA5">
        <w:rPr>
          <w:szCs w:val="24"/>
        </w:rPr>
        <w:t xml:space="preserve"> omkring,</w:t>
      </w:r>
      <w:r w:rsidRPr="00D3290C">
        <w:rPr>
          <w:szCs w:val="24"/>
        </w:rPr>
        <w:t xml:space="preserve"> at der er ringe risiko for driftsforstyrrelser på grund af folderne, kan det aftales at folderne får lov at blive, idet de observeres en periode</w:t>
      </w:r>
      <w:r w:rsidR="00DC4EA5">
        <w:rPr>
          <w:szCs w:val="24"/>
        </w:rPr>
        <w:t>. S</w:t>
      </w:r>
      <w:r w:rsidRPr="00D3290C">
        <w:rPr>
          <w:szCs w:val="24"/>
        </w:rPr>
        <w:t>åfremt bygherre ønsker det</w:t>
      </w:r>
      <w:r w:rsidR="00DC4EA5">
        <w:rPr>
          <w:szCs w:val="24"/>
        </w:rPr>
        <w:t>,</w:t>
      </w:r>
      <w:r w:rsidRPr="00D3290C">
        <w:rPr>
          <w:szCs w:val="24"/>
        </w:rPr>
        <w:t xml:space="preserve"> udføres en ny ”dobbelt” TV-inspektion (én før og én efter spuling) før bygherres eventuelle endelig accept af folderne. Såfremt bygherre herefter mener</w:t>
      </w:r>
      <w:r w:rsidR="00DC4EA5">
        <w:rPr>
          <w:szCs w:val="24"/>
        </w:rPr>
        <w:t>, at</w:t>
      </w:r>
      <w:r w:rsidRPr="00D3290C">
        <w:rPr>
          <w:szCs w:val="24"/>
        </w:rPr>
        <w:t xml:space="preserve"> folderne giver anledning til uhensigtsmæssige driftsforhold</w:t>
      </w:r>
      <w:r w:rsidR="00DC4EA5">
        <w:rPr>
          <w:szCs w:val="24"/>
        </w:rPr>
        <w:t>,</w:t>
      </w:r>
      <w:r w:rsidRPr="00D3290C">
        <w:rPr>
          <w:szCs w:val="24"/>
        </w:rPr>
        <w:t xml:space="preserve"> skal entreprenøren fjerne foringen og erstatte den med ny.</w:t>
      </w:r>
    </w:p>
    <w:p w:rsidR="00D3290C" w:rsidRPr="00D3290C" w:rsidRDefault="00D3290C" w:rsidP="00D3290C">
      <w:pPr>
        <w:spacing w:line="240" w:lineRule="atLeast"/>
        <w:rPr>
          <w:szCs w:val="24"/>
        </w:rPr>
      </w:pPr>
    </w:p>
    <w:p w:rsidR="00D3290C" w:rsidRPr="00D3290C" w:rsidRDefault="00D3290C" w:rsidP="00BD2249">
      <w:pPr>
        <w:pStyle w:val="Overskrift3"/>
      </w:pPr>
      <w:bookmarkStart w:id="108" w:name="_Toc376700927"/>
      <w:bookmarkStart w:id="109" w:name="_Toc460353857"/>
      <w:r w:rsidRPr="00D3290C">
        <w:t>Afhjælpning</w:t>
      </w:r>
      <w:bookmarkEnd w:id="108"/>
      <w:bookmarkEnd w:id="109"/>
    </w:p>
    <w:p w:rsidR="00D3290C" w:rsidRPr="00D3290C" w:rsidRDefault="00D3290C" w:rsidP="00D3290C">
      <w:pPr>
        <w:spacing w:line="240" w:lineRule="atLeast"/>
        <w:rPr>
          <w:szCs w:val="24"/>
        </w:rPr>
      </w:pPr>
      <w:r w:rsidRPr="00D3290C">
        <w:rPr>
          <w:szCs w:val="24"/>
        </w:rPr>
        <w:t>Alt arbejde, inklusive undersøgelser for afhjælpning af alle fejl</w:t>
      </w:r>
      <w:r w:rsidR="00541C92">
        <w:rPr>
          <w:szCs w:val="24"/>
        </w:rPr>
        <w:t>, der ikke kan accepteres af bygherre,</w:t>
      </w:r>
      <w:r w:rsidR="00A0765F">
        <w:rPr>
          <w:szCs w:val="24"/>
        </w:rPr>
        <w:t xml:space="preserve"> herunder fornyet </w:t>
      </w:r>
      <w:r w:rsidR="00EA0585">
        <w:rPr>
          <w:szCs w:val="24"/>
        </w:rPr>
        <w:t>TV-inspektion</w:t>
      </w:r>
      <w:r w:rsidRPr="00D3290C">
        <w:rPr>
          <w:szCs w:val="24"/>
        </w:rPr>
        <w:t>, skal ske uden udgift for bygherre.</w:t>
      </w:r>
    </w:p>
    <w:p w:rsidR="00D3290C" w:rsidRDefault="00D3290C" w:rsidP="00D3290C">
      <w:pPr>
        <w:spacing w:line="240" w:lineRule="atLeast"/>
        <w:rPr>
          <w:szCs w:val="24"/>
        </w:rPr>
      </w:pPr>
    </w:p>
    <w:p w:rsidR="00A0765F" w:rsidRPr="00D3290C" w:rsidRDefault="00A0765F" w:rsidP="00D3290C">
      <w:pPr>
        <w:spacing w:line="240" w:lineRule="atLeast"/>
        <w:rPr>
          <w:szCs w:val="24"/>
        </w:rPr>
      </w:pPr>
    </w:p>
    <w:p w:rsidR="00D3290C" w:rsidRPr="00D3290C" w:rsidRDefault="00D3290C" w:rsidP="00BD2249">
      <w:pPr>
        <w:pStyle w:val="Overskrift2"/>
      </w:pPr>
      <w:bookmarkStart w:id="110" w:name="_Toc376700928"/>
      <w:bookmarkStart w:id="111" w:name="_Toc460353858"/>
      <w:r w:rsidRPr="00D3290C">
        <w:t>Vinterforanstaltninger</w:t>
      </w:r>
      <w:bookmarkEnd w:id="110"/>
      <w:bookmarkEnd w:id="111"/>
    </w:p>
    <w:p w:rsidR="00D3290C" w:rsidRPr="00D3290C" w:rsidRDefault="00541C92" w:rsidP="00D3290C">
      <w:pPr>
        <w:spacing w:line="240" w:lineRule="atLeast"/>
        <w:rPr>
          <w:szCs w:val="24"/>
        </w:rPr>
      </w:pPr>
      <w:r>
        <w:rPr>
          <w:szCs w:val="24"/>
        </w:rPr>
        <w:t xml:space="preserve">Tilbuddet skal indeholde </w:t>
      </w:r>
      <w:r w:rsidR="00D3290C" w:rsidRPr="00D3290C">
        <w:rPr>
          <w:szCs w:val="24"/>
        </w:rPr>
        <w:t xml:space="preserve">de overenskomstmæssige vinterforanstaltninger. </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Der skal udføres de nødvendige vinterforanstaltninger. Som nævnt i Byggestyrelsens bekendtgørelse vedrørende vinterbyggeri skal entreprenøren i vinterperioden foretage en effektiv afvanding af byggepladsens arbejdsområder og etablere de forsyningsledninger, der er nødvendige for anlægsarbejdets udførelse.</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Entreprenøren har ansvaret for eventuelle frostskader opstået under anlægsperioden. Det gælder også under arbejdsstandsning.</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Ændrer entreprenøren sin arbejdsgang i forhold til gældende tidsplan, således at der herved fordres udvidede vinterforanstaltninger, skal udgifterne hertil afholdes af entreprenøren uden særskilt betaling. Foranstaltningernes omfang skal godkendes af bygherren.</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p>
    <w:p w:rsidR="00D3290C" w:rsidRPr="00D3290C" w:rsidRDefault="00A0765F" w:rsidP="00BD2249">
      <w:pPr>
        <w:pStyle w:val="Overskrift2"/>
      </w:pPr>
      <w:bookmarkStart w:id="112" w:name="_Toc376700929"/>
      <w:bookmarkStart w:id="113" w:name="_Toc460353859"/>
      <w:r>
        <w:t>D</w:t>
      </w:r>
      <w:r w:rsidR="00D3290C" w:rsidRPr="00D3290C">
        <w:t>imensionering</w:t>
      </w:r>
      <w:bookmarkEnd w:id="112"/>
      <w:bookmarkEnd w:id="113"/>
    </w:p>
    <w:p w:rsidR="00D3290C" w:rsidRPr="00D3290C" w:rsidRDefault="00D3290C" w:rsidP="00D3290C">
      <w:pPr>
        <w:spacing w:line="240" w:lineRule="atLeast"/>
        <w:rPr>
          <w:szCs w:val="24"/>
        </w:rPr>
      </w:pPr>
      <w:r w:rsidRPr="00D3290C">
        <w:rPr>
          <w:szCs w:val="24"/>
        </w:rPr>
        <w:t>Alle foringer skal dimensioneres som selvbærende efter ”Statisk dimensionering ved fornyelse af afløbsledninger (gravitationsledninger) – renovering ved strømpeforing”, 2. udgave december 2001. Der kan forudsættes følgende generelle belastninger:</w:t>
      </w:r>
    </w:p>
    <w:p w:rsidR="00D3290C" w:rsidRPr="00D3290C" w:rsidRDefault="00D3290C" w:rsidP="00D3290C">
      <w:pPr>
        <w:spacing w:line="240" w:lineRule="atLeast"/>
        <w:rPr>
          <w:szCs w:val="24"/>
        </w:rPr>
      </w:pPr>
    </w:p>
    <w:p w:rsidR="00D3290C" w:rsidRPr="00D3290C" w:rsidRDefault="00D3290C" w:rsidP="00857804">
      <w:pPr>
        <w:numPr>
          <w:ilvl w:val="0"/>
          <w:numId w:val="20"/>
        </w:numPr>
        <w:suppressAutoHyphens/>
        <w:spacing w:line="240" w:lineRule="auto"/>
        <w:rPr>
          <w:szCs w:val="24"/>
        </w:rPr>
      </w:pPr>
      <w:proofErr w:type="spellStart"/>
      <w:r w:rsidRPr="00D3290C">
        <w:rPr>
          <w:szCs w:val="24"/>
        </w:rPr>
        <w:t>Partialkoefficient</w:t>
      </w:r>
      <w:proofErr w:type="spellEnd"/>
      <w:r w:rsidR="00FD4E53">
        <w:rPr>
          <w:szCs w:val="24"/>
        </w:rPr>
        <w:t>,</w:t>
      </w:r>
      <w:r w:rsidRPr="00D3290C">
        <w:rPr>
          <w:szCs w:val="24"/>
        </w:rPr>
        <w:t xml:space="preserve"> </w:t>
      </w:r>
      <w:proofErr w:type="gramStart"/>
      <w:r w:rsidRPr="00D3290C">
        <w:rPr>
          <w:szCs w:val="24"/>
        </w:rPr>
        <w:t>omkringfyldning :</w:t>
      </w:r>
      <w:proofErr w:type="gramEnd"/>
      <w:r w:rsidRPr="00D3290C">
        <w:rPr>
          <w:szCs w:val="24"/>
        </w:rPr>
        <w:t xml:space="preserve"> Lav sikkerhedsklasse</w:t>
      </w:r>
    </w:p>
    <w:p w:rsidR="00D3290C" w:rsidRPr="00D3290C" w:rsidRDefault="00D3290C" w:rsidP="00857804">
      <w:pPr>
        <w:numPr>
          <w:ilvl w:val="0"/>
          <w:numId w:val="20"/>
        </w:numPr>
        <w:suppressAutoHyphens/>
        <w:spacing w:line="240" w:lineRule="auto"/>
        <w:rPr>
          <w:szCs w:val="24"/>
        </w:rPr>
      </w:pPr>
      <w:proofErr w:type="spellStart"/>
      <w:r w:rsidRPr="00D3290C">
        <w:rPr>
          <w:szCs w:val="24"/>
        </w:rPr>
        <w:lastRenderedPageBreak/>
        <w:t>Partialkoefficient</w:t>
      </w:r>
      <w:proofErr w:type="spellEnd"/>
      <w:r w:rsidRPr="00D3290C">
        <w:rPr>
          <w:szCs w:val="24"/>
        </w:rPr>
        <w:t xml:space="preserve">, </w:t>
      </w:r>
      <w:proofErr w:type="gramStart"/>
      <w:r w:rsidRPr="00D3290C">
        <w:rPr>
          <w:szCs w:val="24"/>
        </w:rPr>
        <w:t>materialer :</w:t>
      </w:r>
      <w:proofErr w:type="gramEnd"/>
      <w:r w:rsidRPr="00D3290C">
        <w:rPr>
          <w:szCs w:val="24"/>
        </w:rPr>
        <w:t xml:space="preserve"> Lav sikkerhedsklasse</w:t>
      </w:r>
    </w:p>
    <w:p w:rsidR="00D3290C" w:rsidRPr="00D3290C" w:rsidRDefault="00D3290C" w:rsidP="00857804">
      <w:pPr>
        <w:numPr>
          <w:ilvl w:val="0"/>
          <w:numId w:val="20"/>
        </w:numPr>
        <w:suppressAutoHyphens/>
        <w:spacing w:line="240" w:lineRule="auto"/>
        <w:rPr>
          <w:szCs w:val="24"/>
        </w:rPr>
      </w:pPr>
      <w:proofErr w:type="gramStart"/>
      <w:r w:rsidRPr="00D3290C">
        <w:rPr>
          <w:szCs w:val="24"/>
        </w:rPr>
        <w:t>Omkringfyldning :</w:t>
      </w:r>
      <w:proofErr w:type="gramEnd"/>
      <w:r w:rsidRPr="00D3290C">
        <w:rPr>
          <w:szCs w:val="24"/>
        </w:rPr>
        <w:t xml:space="preserve"> 80 % Standard </w:t>
      </w:r>
      <w:proofErr w:type="spellStart"/>
      <w:r w:rsidRPr="00D3290C">
        <w:rPr>
          <w:szCs w:val="24"/>
        </w:rPr>
        <w:t>Proctor</w:t>
      </w:r>
      <w:proofErr w:type="spellEnd"/>
    </w:p>
    <w:p w:rsidR="00D3290C" w:rsidRPr="00D3290C" w:rsidRDefault="00D3290C" w:rsidP="00857804">
      <w:pPr>
        <w:numPr>
          <w:ilvl w:val="0"/>
          <w:numId w:val="20"/>
        </w:numPr>
        <w:suppressAutoHyphens/>
        <w:spacing w:line="240" w:lineRule="auto"/>
        <w:rPr>
          <w:szCs w:val="24"/>
        </w:rPr>
      </w:pPr>
      <w:r w:rsidRPr="00D3290C">
        <w:rPr>
          <w:szCs w:val="24"/>
        </w:rPr>
        <w:t>Jordart ukendt.</w:t>
      </w:r>
    </w:p>
    <w:p w:rsidR="00D3290C" w:rsidRPr="00D3290C" w:rsidRDefault="00D3290C" w:rsidP="00857804">
      <w:pPr>
        <w:numPr>
          <w:ilvl w:val="0"/>
          <w:numId w:val="20"/>
        </w:numPr>
        <w:suppressAutoHyphens/>
        <w:spacing w:line="240" w:lineRule="auto"/>
        <w:rPr>
          <w:szCs w:val="24"/>
        </w:rPr>
      </w:pPr>
      <w:r w:rsidRPr="00D3290C">
        <w:rPr>
          <w:szCs w:val="24"/>
        </w:rPr>
        <w:t>Grundvand i terræn.</w:t>
      </w:r>
    </w:p>
    <w:p w:rsidR="00D3290C" w:rsidRPr="00D3290C" w:rsidRDefault="00D3290C" w:rsidP="00857804">
      <w:pPr>
        <w:numPr>
          <w:ilvl w:val="0"/>
          <w:numId w:val="20"/>
        </w:numPr>
        <w:suppressAutoHyphens/>
        <w:spacing w:line="240" w:lineRule="auto"/>
        <w:rPr>
          <w:szCs w:val="24"/>
        </w:rPr>
      </w:pPr>
      <w:r w:rsidRPr="00D3290C">
        <w:rPr>
          <w:szCs w:val="24"/>
        </w:rPr>
        <w:t>Trafiklast på 200 kN pr. aksel eller hjultryk på 100 kN.</w:t>
      </w:r>
    </w:p>
    <w:p w:rsidR="00D3290C" w:rsidRPr="00D3290C" w:rsidRDefault="00D3290C" w:rsidP="00857804">
      <w:pPr>
        <w:numPr>
          <w:ilvl w:val="0"/>
          <w:numId w:val="20"/>
        </w:numPr>
        <w:suppressAutoHyphens/>
        <w:spacing w:line="240" w:lineRule="auto"/>
        <w:rPr>
          <w:szCs w:val="24"/>
        </w:rPr>
      </w:pPr>
      <w:r w:rsidRPr="00D3290C">
        <w:rPr>
          <w:szCs w:val="24"/>
        </w:rPr>
        <w:t xml:space="preserve">Min. </w:t>
      </w:r>
      <w:proofErr w:type="spellStart"/>
      <w:r w:rsidRPr="00D3290C">
        <w:rPr>
          <w:szCs w:val="24"/>
        </w:rPr>
        <w:t>ringsstivhed</w:t>
      </w:r>
      <w:proofErr w:type="spellEnd"/>
      <w:r w:rsidRPr="00D3290C">
        <w:rPr>
          <w:szCs w:val="24"/>
        </w:rPr>
        <w:t xml:space="preserve"> af </w:t>
      </w:r>
      <w:proofErr w:type="gramStart"/>
      <w:r w:rsidRPr="00D3290C">
        <w:rPr>
          <w:szCs w:val="24"/>
        </w:rPr>
        <w:t>foring :</w:t>
      </w:r>
      <w:proofErr w:type="gramEnd"/>
      <w:r w:rsidRPr="00D3290C">
        <w:rPr>
          <w:szCs w:val="24"/>
        </w:rPr>
        <w:t xml:space="preserve"> 0,630 kN/m</w:t>
      </w:r>
      <w:r w:rsidRPr="00D3290C">
        <w:rPr>
          <w:szCs w:val="24"/>
          <w:vertAlign w:val="superscript"/>
        </w:rPr>
        <w:t>2</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 xml:space="preserve">Lægningsdybder vil fremgå af den enkelte delaftale eller </w:t>
      </w:r>
      <w:r w:rsidR="002460AA">
        <w:rPr>
          <w:szCs w:val="24"/>
        </w:rPr>
        <w:t>detail</w:t>
      </w:r>
      <w:r w:rsidRPr="00D3290C">
        <w:rPr>
          <w:szCs w:val="24"/>
        </w:rPr>
        <w:t xml:space="preserve">projekt, idet </w:t>
      </w:r>
      <w:r w:rsidR="00DD21E7">
        <w:rPr>
          <w:szCs w:val="24"/>
        </w:rPr>
        <w:t xml:space="preserve">jorddækket </w:t>
      </w:r>
      <w:r w:rsidRPr="00D3290C">
        <w:rPr>
          <w:szCs w:val="24"/>
        </w:rPr>
        <w:t xml:space="preserve">ved rammeaftaler </w:t>
      </w:r>
      <w:r w:rsidR="00DD21E7">
        <w:rPr>
          <w:szCs w:val="24"/>
        </w:rPr>
        <w:t xml:space="preserve">minimum </w:t>
      </w:r>
      <w:r w:rsidRPr="00D3290C">
        <w:rPr>
          <w:szCs w:val="24"/>
        </w:rPr>
        <w:t xml:space="preserve">vil være </w:t>
      </w:r>
      <w:r w:rsidR="00DD21E7">
        <w:rPr>
          <w:szCs w:val="24"/>
        </w:rPr>
        <w:t xml:space="preserve">0,5 m og maksimalt </w:t>
      </w:r>
      <w:r w:rsidRPr="00D3290C">
        <w:rPr>
          <w:szCs w:val="24"/>
        </w:rPr>
        <w:t>7 m.</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Ved udførelse af foringen af ledninger</w:t>
      </w:r>
      <w:r w:rsidR="00FD4E53">
        <w:rPr>
          <w:szCs w:val="24"/>
        </w:rPr>
        <w:t>,</w:t>
      </w:r>
      <w:r w:rsidRPr="00D3290C">
        <w:rPr>
          <w:szCs w:val="24"/>
        </w:rPr>
        <w:t xml:space="preserve"> der krydser jernbane</w:t>
      </w:r>
      <w:r w:rsidR="00FD4E53">
        <w:rPr>
          <w:szCs w:val="24"/>
        </w:rPr>
        <w:t>,</w:t>
      </w:r>
      <w:r w:rsidRPr="00D3290C">
        <w:rPr>
          <w:szCs w:val="24"/>
        </w:rPr>
        <w:t xml:space="preserve"> skal banenormen overholdes. Dimensionering efter banenormen er ikke indeholdt </w:t>
      </w:r>
      <w:r w:rsidR="00A0765F">
        <w:rPr>
          <w:szCs w:val="24"/>
        </w:rPr>
        <w:t xml:space="preserve">i </w:t>
      </w:r>
      <w:r w:rsidRPr="00D3290C">
        <w:rPr>
          <w:szCs w:val="24"/>
        </w:rPr>
        <w:t>foringernes prissætning/TBL for i rammeaftaler.</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p>
    <w:p w:rsidR="00D3290C" w:rsidRPr="00D3290C" w:rsidRDefault="00D3290C" w:rsidP="00BD2249">
      <w:pPr>
        <w:pStyle w:val="Overskrift2"/>
      </w:pPr>
      <w:bookmarkStart w:id="114" w:name="_Toc376700930"/>
      <w:bookmarkStart w:id="115" w:name="_Toc460353860"/>
      <w:r w:rsidRPr="00D3290C">
        <w:t>Kvalitetssikring og kontrol</w:t>
      </w:r>
      <w:bookmarkEnd w:id="114"/>
      <w:bookmarkEnd w:id="115"/>
    </w:p>
    <w:p w:rsidR="00D3290C" w:rsidRPr="00D3290C" w:rsidRDefault="00D3290C" w:rsidP="00D3290C">
      <w:pPr>
        <w:spacing w:line="240" w:lineRule="atLeast"/>
        <w:rPr>
          <w:szCs w:val="24"/>
        </w:rPr>
      </w:pPr>
      <w:r w:rsidRPr="00D3290C">
        <w:rPr>
          <w:szCs w:val="24"/>
        </w:rPr>
        <w:t>Lokalitet/sted på foringen</w:t>
      </w:r>
      <w:r w:rsidR="009402B5">
        <w:rPr>
          <w:szCs w:val="24"/>
        </w:rPr>
        <w:t>,</w:t>
      </w:r>
      <w:r w:rsidRPr="00D3290C">
        <w:rPr>
          <w:szCs w:val="24"/>
        </w:rPr>
        <w:t xml:space="preserve"> hvor eventuelle prøvestykker udtages</w:t>
      </w:r>
      <w:r w:rsidR="009402B5">
        <w:rPr>
          <w:szCs w:val="24"/>
        </w:rPr>
        <w:t>,</w:t>
      </w:r>
      <w:r w:rsidRPr="00D3290C">
        <w:rPr>
          <w:szCs w:val="24"/>
        </w:rPr>
        <w:t xml:space="preserve"> skal aftales i samråd med den enkelte bygherre.</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De foringer, der skal udføres</w:t>
      </w:r>
      <w:r w:rsidR="009402B5">
        <w:rPr>
          <w:szCs w:val="24"/>
        </w:rPr>
        <w:t>,</w:t>
      </w:r>
      <w:r w:rsidRPr="00D3290C">
        <w:rPr>
          <w:szCs w:val="24"/>
        </w:rPr>
        <w:t xml:space="preserve"> skal </w:t>
      </w:r>
      <w:r w:rsidR="00541C92">
        <w:rPr>
          <w:szCs w:val="24"/>
        </w:rPr>
        <w:t xml:space="preserve">opfylde følgende </w:t>
      </w:r>
      <w:r w:rsidR="009402B5">
        <w:rPr>
          <w:szCs w:val="24"/>
        </w:rPr>
        <w:t>ni</w:t>
      </w:r>
      <w:r w:rsidR="00541C92">
        <w:rPr>
          <w:szCs w:val="24"/>
        </w:rPr>
        <w:t xml:space="preserve"> krav om</w:t>
      </w:r>
      <w:r w:rsidR="00AA2487">
        <w:rPr>
          <w:szCs w:val="24"/>
        </w:rPr>
        <w:t xml:space="preserve"> kontroller og dokumentation</w:t>
      </w:r>
      <w:r w:rsidR="00972C2B">
        <w:rPr>
          <w:szCs w:val="24"/>
        </w:rPr>
        <w:t xml:space="preserve"> (billagene findes i afsnit 10 ”Bilag til de </w:t>
      </w:r>
      <w:r w:rsidR="009402B5">
        <w:rPr>
          <w:szCs w:val="24"/>
        </w:rPr>
        <w:t>ni</w:t>
      </w:r>
      <w:r w:rsidR="00972C2B">
        <w:rPr>
          <w:szCs w:val="24"/>
        </w:rPr>
        <w:t xml:space="preserve"> punkter</w:t>
      </w:r>
      <w:r w:rsidR="009402B5">
        <w:rPr>
          <w:szCs w:val="24"/>
        </w:rPr>
        <w:t>”</w:t>
      </w:r>
      <w:r w:rsidR="00972C2B">
        <w:rPr>
          <w:szCs w:val="24"/>
        </w:rPr>
        <w:t>)</w:t>
      </w:r>
      <w:r w:rsidR="00AA2487">
        <w:rPr>
          <w:szCs w:val="24"/>
        </w:rPr>
        <w:t>:</w:t>
      </w:r>
    </w:p>
    <w:p w:rsidR="00D3290C" w:rsidRDefault="00D3290C" w:rsidP="00D3290C">
      <w:pPr>
        <w:spacing w:line="240" w:lineRule="atLeast"/>
        <w:rPr>
          <w:szCs w:val="24"/>
        </w:rPr>
      </w:pPr>
    </w:p>
    <w:p w:rsidR="00AA2487" w:rsidRPr="006F7310" w:rsidRDefault="00AA2487" w:rsidP="00B06957">
      <w:pPr>
        <w:numPr>
          <w:ilvl w:val="0"/>
          <w:numId w:val="36"/>
        </w:numPr>
        <w:rPr>
          <w:b/>
        </w:rPr>
      </w:pPr>
      <w:r w:rsidRPr="006F7310">
        <w:t xml:space="preserve">Deklaration af virksomhedens system. Deklarationen skal indeholde: Navne- og adresseforhold, </w:t>
      </w:r>
      <w:r w:rsidR="009402B5">
        <w:t>s</w:t>
      </w:r>
      <w:r w:rsidRPr="006F7310">
        <w:t xml:space="preserve">ystem- og produktbetegnelse, </w:t>
      </w:r>
      <w:r w:rsidR="009402B5">
        <w:t>s</w:t>
      </w:r>
      <w:r w:rsidRPr="006F7310">
        <w:t xml:space="preserve">ystem- og produktbeskrivelse, </w:t>
      </w:r>
      <w:r w:rsidR="009402B5">
        <w:t>a</w:t>
      </w:r>
      <w:r w:rsidRPr="006F7310">
        <w:t xml:space="preserve">nvendelsesområde, </w:t>
      </w:r>
      <w:r w:rsidR="009402B5">
        <w:t>m</w:t>
      </w:r>
      <w:r w:rsidRPr="006F7310">
        <w:t xml:space="preserve">aterialeegenskaber (før installation), </w:t>
      </w:r>
      <w:r w:rsidR="009402B5">
        <w:t>p</w:t>
      </w:r>
      <w:r w:rsidRPr="006F7310">
        <w:t xml:space="preserve">roduktegenskaber (efter installation) samt </w:t>
      </w:r>
      <w:r w:rsidR="009402B5">
        <w:t>s</w:t>
      </w:r>
      <w:r w:rsidRPr="006F7310">
        <w:t>ystemegenskaber som beskrevet i bilag nr. 1 eller ligne</w:t>
      </w:r>
      <w:r w:rsidR="009402B5">
        <w:t>n</w:t>
      </w:r>
      <w:r w:rsidRPr="006F7310">
        <w:t>de. Materiale-, produkt- og systemegenskaber deklareres i henhold til bilag nr. 1 eller ligne</w:t>
      </w:r>
      <w:r w:rsidR="009402B5">
        <w:t>n</w:t>
      </w:r>
      <w:r w:rsidRPr="006F7310">
        <w:t>de.</w:t>
      </w:r>
    </w:p>
    <w:p w:rsidR="00AA2487" w:rsidRPr="006F7310" w:rsidRDefault="00AA2487" w:rsidP="00B06957">
      <w:pPr>
        <w:numPr>
          <w:ilvl w:val="0"/>
          <w:numId w:val="36"/>
        </w:numPr>
        <w:rPr>
          <w:b/>
        </w:rPr>
      </w:pPr>
      <w:r w:rsidRPr="006F7310">
        <w:t xml:space="preserve">Dokumentation for akkrediteret typeprøvning (Type </w:t>
      </w:r>
      <w:proofErr w:type="spellStart"/>
      <w:r w:rsidRPr="006F7310">
        <w:t>testing</w:t>
      </w:r>
      <w:proofErr w:type="spellEnd"/>
      <w:r w:rsidRPr="006F7310">
        <w:t>) af virksomhedens system i henhold til bilag nr. 2, afsnit 2.1 til 2.3 eller ligne</w:t>
      </w:r>
      <w:r w:rsidR="009402B5">
        <w:t>n</w:t>
      </w:r>
      <w:r w:rsidRPr="006F7310">
        <w:t>de. Prøvningerne skal have et omfang der gør det muligt at fastlægge de karakteristiske korttids- og langtidsværdier i henhold til partielkoefficientmetoden, jf. bilag nr. 2 afsnit 2.4 og jf. pkt. 7 eller ligne</w:t>
      </w:r>
      <w:r w:rsidR="009402B5">
        <w:t>n</w:t>
      </w:r>
      <w:r w:rsidRPr="006F7310">
        <w:t>de.</w:t>
      </w:r>
    </w:p>
    <w:p w:rsidR="00AA2487" w:rsidRPr="006F7310" w:rsidRDefault="00AA2487" w:rsidP="00B06957">
      <w:pPr>
        <w:numPr>
          <w:ilvl w:val="0"/>
          <w:numId w:val="36"/>
        </w:numPr>
        <w:rPr>
          <w:b/>
        </w:rPr>
      </w:pPr>
      <w:r w:rsidRPr="006F7310">
        <w:t>Dokumentation for fuld sporbarhed for anvendte materialer i installerede produkter som gør det muligt at spore alle benyttede materialer tilbage til deres produktion.</w:t>
      </w:r>
    </w:p>
    <w:p w:rsidR="00AA2487" w:rsidRPr="006F7310" w:rsidRDefault="00AA2487" w:rsidP="00B06957">
      <w:pPr>
        <w:numPr>
          <w:ilvl w:val="0"/>
          <w:numId w:val="36"/>
        </w:numPr>
        <w:rPr>
          <w:b/>
        </w:rPr>
      </w:pPr>
      <w:r w:rsidRPr="006F7310">
        <w:t>Dokumentation for at godtykkelserne opfylder kravene i bilag nr. 3 eller ligne</w:t>
      </w:r>
      <w:r w:rsidR="009402B5">
        <w:t>n</w:t>
      </w:r>
      <w:r w:rsidRPr="006F7310">
        <w:t>de.</w:t>
      </w:r>
    </w:p>
    <w:p w:rsidR="00AA2487" w:rsidRPr="006F7310" w:rsidRDefault="00AA2487" w:rsidP="00B06957">
      <w:pPr>
        <w:numPr>
          <w:ilvl w:val="0"/>
          <w:numId w:val="36"/>
        </w:numPr>
        <w:rPr>
          <w:b/>
        </w:rPr>
      </w:pPr>
      <w:r w:rsidRPr="006F7310">
        <w:t xml:space="preserve">Dokumentation for proces kontrol (Proces </w:t>
      </w:r>
      <w:proofErr w:type="spellStart"/>
      <w:r w:rsidRPr="006F7310">
        <w:t>verification</w:t>
      </w:r>
      <w:proofErr w:type="spellEnd"/>
      <w:r w:rsidRPr="006F7310">
        <w:t xml:space="preserve"> tests) i henhold til bilag 3 eller ligne</w:t>
      </w:r>
      <w:r w:rsidR="009402B5">
        <w:t>n</w:t>
      </w:r>
      <w:r w:rsidRPr="006F7310">
        <w:t>de.</w:t>
      </w:r>
    </w:p>
    <w:p w:rsidR="00AA2487" w:rsidRPr="006F7310" w:rsidRDefault="00AA2487" w:rsidP="00B06957">
      <w:pPr>
        <w:numPr>
          <w:ilvl w:val="0"/>
          <w:numId w:val="36"/>
        </w:numPr>
        <w:rPr>
          <w:b/>
        </w:rPr>
      </w:pPr>
      <w:r w:rsidRPr="006F7310">
        <w:t>Dokumentation for tredjeparts kontrol (ekstern audit) samt akkrediteret prøvning (</w:t>
      </w:r>
      <w:r w:rsidR="009402B5">
        <w:t>a</w:t>
      </w:r>
      <w:r w:rsidRPr="006F7310">
        <w:t>udit test) i henhold til bilag nr. 4 eller ligne</w:t>
      </w:r>
      <w:r w:rsidR="009402B5">
        <w:t>n</w:t>
      </w:r>
      <w:r w:rsidRPr="006F7310">
        <w:t>de.</w:t>
      </w:r>
    </w:p>
    <w:p w:rsidR="00AA2487" w:rsidRPr="006F7310" w:rsidRDefault="00AA2487" w:rsidP="00B06957">
      <w:pPr>
        <w:numPr>
          <w:ilvl w:val="0"/>
          <w:numId w:val="36"/>
        </w:numPr>
        <w:rPr>
          <w:b/>
        </w:rPr>
      </w:pPr>
      <w:r w:rsidRPr="006F7310">
        <w:t>Dimensionering af hver installation i henhold til: ”Statisk dimensionering ved fornyelse af afløbsledninger (gravitationsledninger)”, 2. udgave, december 2001, Danske Entreprenører, Kabel- og ledningssektionen, NO DIG-gruppen.</w:t>
      </w:r>
    </w:p>
    <w:p w:rsidR="00AA2487" w:rsidRPr="006F7310" w:rsidRDefault="00AA2487" w:rsidP="00B06957">
      <w:pPr>
        <w:numPr>
          <w:ilvl w:val="0"/>
          <w:numId w:val="36"/>
        </w:numPr>
        <w:rPr>
          <w:b/>
        </w:rPr>
      </w:pPr>
      <w:r w:rsidRPr="006F7310">
        <w:t>Virksomhedens kvalitetsstyringssystem skal være i overensstemmelse med bilag nr. 5.</w:t>
      </w:r>
    </w:p>
    <w:p w:rsidR="00AA2487" w:rsidRPr="006F7310" w:rsidRDefault="00AA2487" w:rsidP="00B06957">
      <w:pPr>
        <w:numPr>
          <w:ilvl w:val="0"/>
          <w:numId w:val="36"/>
        </w:numPr>
        <w:rPr>
          <w:b/>
        </w:rPr>
      </w:pPr>
      <w:r w:rsidRPr="006F7310">
        <w:t>Kontrolskemaer, der indeholder dokumentation for eller henvisning til dokumentation for:</w:t>
      </w:r>
    </w:p>
    <w:p w:rsidR="00AA2487" w:rsidRPr="006F7310" w:rsidRDefault="00AA2487" w:rsidP="00B06957">
      <w:pPr>
        <w:numPr>
          <w:ilvl w:val="0"/>
          <w:numId w:val="37"/>
        </w:numPr>
        <w:tabs>
          <w:tab w:val="num" w:pos="851"/>
        </w:tabs>
      </w:pPr>
      <w:r w:rsidRPr="006F7310">
        <w:t>Aftaler mellem bygherre (kunde) og entreprenør</w:t>
      </w:r>
    </w:p>
    <w:p w:rsidR="00AA2487" w:rsidRPr="006F7310" w:rsidRDefault="00AA2487" w:rsidP="00B06957">
      <w:pPr>
        <w:numPr>
          <w:ilvl w:val="0"/>
          <w:numId w:val="37"/>
        </w:numPr>
        <w:tabs>
          <w:tab w:val="num" w:pos="851"/>
        </w:tabs>
      </w:pPr>
      <w:r w:rsidRPr="006F7310">
        <w:t>Ledningstilstand før installation</w:t>
      </w:r>
    </w:p>
    <w:p w:rsidR="00AA2487" w:rsidRPr="006F7310" w:rsidRDefault="00AA2487" w:rsidP="00B06957">
      <w:pPr>
        <w:numPr>
          <w:ilvl w:val="0"/>
          <w:numId w:val="37"/>
        </w:numPr>
        <w:tabs>
          <w:tab w:val="num" w:pos="851"/>
        </w:tabs>
      </w:pPr>
      <w:r w:rsidRPr="006F7310">
        <w:t>Ledningsopmåling</w:t>
      </w:r>
    </w:p>
    <w:p w:rsidR="00AA2487" w:rsidRPr="006F7310" w:rsidRDefault="00AA2487" w:rsidP="00B06957">
      <w:pPr>
        <w:numPr>
          <w:ilvl w:val="0"/>
          <w:numId w:val="37"/>
        </w:numPr>
        <w:tabs>
          <w:tab w:val="num" w:pos="851"/>
        </w:tabs>
      </w:pPr>
      <w:r w:rsidRPr="006F7310">
        <w:t>Statisk dimensionering</w:t>
      </w:r>
    </w:p>
    <w:p w:rsidR="00AA2487" w:rsidRPr="006F7310" w:rsidRDefault="00AA2487" w:rsidP="00B06957">
      <w:pPr>
        <w:numPr>
          <w:ilvl w:val="0"/>
          <w:numId w:val="37"/>
        </w:numPr>
        <w:tabs>
          <w:tab w:val="num" w:pos="851"/>
        </w:tabs>
      </w:pPr>
      <w:r w:rsidRPr="006F7310">
        <w:t>Bestilling af foring</w:t>
      </w:r>
    </w:p>
    <w:p w:rsidR="00AA2487" w:rsidRPr="006F7310" w:rsidRDefault="00AA2487" w:rsidP="00B06957">
      <w:pPr>
        <w:numPr>
          <w:ilvl w:val="0"/>
          <w:numId w:val="37"/>
        </w:numPr>
        <w:tabs>
          <w:tab w:val="num" w:pos="851"/>
        </w:tabs>
      </w:pPr>
      <w:r w:rsidRPr="006F7310">
        <w:t>Modtagekontrol</w:t>
      </w:r>
    </w:p>
    <w:p w:rsidR="00AA2487" w:rsidRPr="006F7310" w:rsidRDefault="00AA2487" w:rsidP="00B06957">
      <w:pPr>
        <w:numPr>
          <w:ilvl w:val="0"/>
          <w:numId w:val="37"/>
        </w:numPr>
        <w:tabs>
          <w:tab w:val="num" w:pos="851"/>
        </w:tabs>
      </w:pPr>
      <w:r w:rsidRPr="006F7310">
        <w:t>Myndighedskontakt, herunder opgravningstilladelse og ledningsoplysninger</w:t>
      </w:r>
    </w:p>
    <w:p w:rsidR="00AA2487" w:rsidRPr="006F7310" w:rsidRDefault="00AA2487" w:rsidP="00B06957">
      <w:pPr>
        <w:numPr>
          <w:ilvl w:val="0"/>
          <w:numId w:val="37"/>
        </w:numPr>
        <w:tabs>
          <w:tab w:val="num" w:pos="851"/>
        </w:tabs>
      </w:pPr>
      <w:r w:rsidRPr="006F7310">
        <w:t>Omdelt beboerorientering</w:t>
      </w:r>
    </w:p>
    <w:p w:rsidR="00AA2487" w:rsidRPr="006F7310" w:rsidRDefault="00AA2487" w:rsidP="00B06957">
      <w:pPr>
        <w:numPr>
          <w:ilvl w:val="0"/>
          <w:numId w:val="37"/>
        </w:numPr>
        <w:tabs>
          <w:tab w:val="num" w:pos="851"/>
        </w:tabs>
      </w:pPr>
      <w:r w:rsidRPr="006F7310">
        <w:t>Klargøring af eksisterende ledning før installation af foring</w:t>
      </w:r>
    </w:p>
    <w:p w:rsidR="00AA2487" w:rsidRPr="006F7310" w:rsidRDefault="00AA2487" w:rsidP="00B06957">
      <w:pPr>
        <w:numPr>
          <w:ilvl w:val="0"/>
          <w:numId w:val="37"/>
        </w:numPr>
        <w:tabs>
          <w:tab w:val="num" w:pos="851"/>
        </w:tabs>
      </w:pPr>
      <w:proofErr w:type="spellStart"/>
      <w:r w:rsidRPr="006F7310">
        <w:t>Indmåling</w:t>
      </w:r>
      <w:proofErr w:type="spellEnd"/>
      <w:r w:rsidRPr="006F7310">
        <w:t xml:space="preserve"> af stiktilslutninger</w:t>
      </w:r>
    </w:p>
    <w:p w:rsidR="00AA2487" w:rsidRPr="006F7310" w:rsidRDefault="00AA2487" w:rsidP="00B06957">
      <w:pPr>
        <w:numPr>
          <w:ilvl w:val="0"/>
          <w:numId w:val="37"/>
        </w:numPr>
        <w:tabs>
          <w:tab w:val="num" w:pos="851"/>
        </w:tabs>
      </w:pPr>
      <w:r w:rsidRPr="006F7310">
        <w:t>Brøndtilstand før og efter installation af foring</w:t>
      </w:r>
    </w:p>
    <w:p w:rsidR="00AA2487" w:rsidRPr="006F7310" w:rsidRDefault="00AA2487" w:rsidP="00B06957">
      <w:pPr>
        <w:numPr>
          <w:ilvl w:val="0"/>
          <w:numId w:val="37"/>
        </w:numPr>
        <w:tabs>
          <w:tab w:val="num" w:pos="851"/>
        </w:tabs>
      </w:pPr>
      <w:r w:rsidRPr="006F7310">
        <w:t>Afpropninger og overpumpning</w:t>
      </w:r>
    </w:p>
    <w:p w:rsidR="00AA2487" w:rsidRPr="006F7310" w:rsidRDefault="00AA2487" w:rsidP="00B06957">
      <w:pPr>
        <w:numPr>
          <w:ilvl w:val="0"/>
          <w:numId w:val="37"/>
        </w:numPr>
        <w:tabs>
          <w:tab w:val="num" w:pos="851"/>
        </w:tabs>
      </w:pPr>
      <w:r w:rsidRPr="006F7310">
        <w:t>Alle betydende parametre i forbindelse med installationsprocessen, herunder indføringen</w:t>
      </w:r>
    </w:p>
    <w:p w:rsidR="00AA2487" w:rsidRPr="006F7310" w:rsidRDefault="00AA2487" w:rsidP="00B06957">
      <w:pPr>
        <w:numPr>
          <w:ilvl w:val="0"/>
          <w:numId w:val="37"/>
        </w:numPr>
        <w:tabs>
          <w:tab w:val="num" w:pos="851"/>
        </w:tabs>
      </w:pPr>
      <w:r w:rsidRPr="006F7310">
        <w:t>Tæthedsprøvning</w:t>
      </w:r>
    </w:p>
    <w:p w:rsidR="00AA2487" w:rsidRPr="006F7310" w:rsidRDefault="00AA2487" w:rsidP="00B06957">
      <w:pPr>
        <w:numPr>
          <w:ilvl w:val="0"/>
          <w:numId w:val="37"/>
        </w:numPr>
        <w:tabs>
          <w:tab w:val="num" w:pos="851"/>
        </w:tabs>
      </w:pPr>
      <w:r w:rsidRPr="006F7310">
        <w:lastRenderedPageBreak/>
        <w:t>Åbning af stiktilslutninger</w:t>
      </w:r>
    </w:p>
    <w:p w:rsidR="00AA2487" w:rsidRPr="006F7310" w:rsidRDefault="00AA2487" w:rsidP="00B06957">
      <w:pPr>
        <w:numPr>
          <w:ilvl w:val="0"/>
          <w:numId w:val="37"/>
        </w:numPr>
        <w:tabs>
          <w:tab w:val="num" w:pos="851"/>
        </w:tabs>
      </w:pPr>
      <w:r w:rsidRPr="006F7310">
        <w:t>Ledningstilstand efter foring</w:t>
      </w:r>
    </w:p>
    <w:p w:rsidR="00AA2487" w:rsidRDefault="00AA2487" w:rsidP="00B06957">
      <w:pPr>
        <w:numPr>
          <w:ilvl w:val="0"/>
          <w:numId w:val="37"/>
        </w:numPr>
        <w:tabs>
          <w:tab w:val="num" w:pos="851"/>
        </w:tabs>
      </w:pPr>
      <w:r w:rsidRPr="006F7310">
        <w:t>Udtagning af prøvestykker til tredjeparts kontrol</w:t>
      </w:r>
    </w:p>
    <w:p w:rsidR="00AA2487" w:rsidRPr="006F7310" w:rsidRDefault="00AA2487" w:rsidP="00B06957">
      <w:pPr>
        <w:numPr>
          <w:ilvl w:val="0"/>
          <w:numId w:val="37"/>
        </w:numPr>
        <w:tabs>
          <w:tab w:val="num" w:pos="851"/>
        </w:tabs>
      </w:pPr>
      <w:r>
        <w:t>Anden slutkontrol, herunder belægningsarbejder</w:t>
      </w:r>
    </w:p>
    <w:p w:rsidR="00AA2487" w:rsidRPr="00D3290C" w:rsidRDefault="00AA2487" w:rsidP="00D3290C">
      <w:pPr>
        <w:spacing w:line="240" w:lineRule="atLeast"/>
        <w:rPr>
          <w:szCs w:val="24"/>
        </w:rPr>
      </w:pPr>
    </w:p>
    <w:p w:rsidR="00541C92" w:rsidRPr="00AA2487" w:rsidRDefault="00AA2487" w:rsidP="00D3290C">
      <w:pPr>
        <w:spacing w:line="240" w:lineRule="atLeast"/>
        <w:rPr>
          <w:szCs w:val="24"/>
        </w:rPr>
      </w:pPr>
      <w:r>
        <w:rPr>
          <w:szCs w:val="24"/>
        </w:rPr>
        <w:t>(</w:t>
      </w:r>
      <w:r w:rsidR="00541C92" w:rsidRPr="00AA2487">
        <w:rPr>
          <w:szCs w:val="24"/>
        </w:rPr>
        <w:t>Bemærkning: Kontrolordning</w:t>
      </w:r>
      <w:r>
        <w:rPr>
          <w:szCs w:val="24"/>
        </w:rPr>
        <w:t xml:space="preserve"> for ledningsrenovering </w:t>
      </w:r>
      <w:r w:rsidR="00541C92" w:rsidRPr="00AA2487">
        <w:rPr>
          <w:szCs w:val="24"/>
        </w:rPr>
        <w:t xml:space="preserve">er ved at revidere disse </w:t>
      </w:r>
      <w:r w:rsidR="009402B5">
        <w:rPr>
          <w:szCs w:val="24"/>
        </w:rPr>
        <w:t>ni</w:t>
      </w:r>
      <w:r w:rsidR="00541C92" w:rsidRPr="00AA2487">
        <w:rPr>
          <w:szCs w:val="24"/>
        </w:rPr>
        <w:t xml:space="preserve"> punkter</w:t>
      </w:r>
      <w:r>
        <w:rPr>
          <w:szCs w:val="24"/>
        </w:rPr>
        <w:t xml:space="preserve"> – der tidligere var 11 punkter</w:t>
      </w:r>
      <w:r w:rsidR="00972C2B">
        <w:rPr>
          <w:szCs w:val="24"/>
        </w:rPr>
        <w:t xml:space="preserve"> -</w:t>
      </w:r>
      <w:r>
        <w:rPr>
          <w:szCs w:val="24"/>
        </w:rPr>
        <w:t xml:space="preserve"> ovenstående er seneste arbejdsudgave).</w:t>
      </w:r>
    </w:p>
    <w:p w:rsidR="00541C92" w:rsidRPr="00D3290C" w:rsidRDefault="00541C92" w:rsidP="00D3290C">
      <w:pPr>
        <w:spacing w:line="240" w:lineRule="atLeast"/>
        <w:rPr>
          <w:b/>
          <w:szCs w:val="24"/>
        </w:rPr>
      </w:pPr>
    </w:p>
    <w:p w:rsidR="00D3290C" w:rsidRPr="00D3290C" w:rsidRDefault="00D3290C" w:rsidP="00D3290C">
      <w:pPr>
        <w:spacing w:line="240" w:lineRule="atLeast"/>
        <w:rPr>
          <w:szCs w:val="24"/>
        </w:rPr>
      </w:pPr>
      <w:r w:rsidRPr="00D3290C">
        <w:rPr>
          <w:szCs w:val="24"/>
        </w:rPr>
        <w:t>Alternativt kan der medsendes dokumentation for</w:t>
      </w:r>
      <w:r w:rsidR="009402B5">
        <w:rPr>
          <w:szCs w:val="24"/>
        </w:rPr>
        <w:t>,</w:t>
      </w:r>
      <w:r w:rsidRPr="00D3290C">
        <w:rPr>
          <w:szCs w:val="24"/>
        </w:rPr>
        <w:t xml:space="preserve"> at systemet er optaget/under optagelse i NO DIG områdets kontrol</w:t>
      </w:r>
      <w:r w:rsidR="00541C92">
        <w:rPr>
          <w:szCs w:val="24"/>
        </w:rPr>
        <w:t>ordning</w:t>
      </w:r>
      <w:r w:rsidRPr="00D3290C">
        <w:rPr>
          <w:szCs w:val="24"/>
        </w:rPr>
        <w:t xml:space="preserve"> ”Kontrolordningen for ledningsrenovering” (</w:t>
      </w:r>
      <w:hyperlink r:id="rId35" w:history="1">
        <w:r w:rsidRPr="00D3290C">
          <w:rPr>
            <w:szCs w:val="24"/>
          </w:rPr>
          <w:t>www.nodig-kontrol.dk</w:t>
        </w:r>
      </w:hyperlink>
      <w:r w:rsidRPr="00D3290C">
        <w:rPr>
          <w:szCs w:val="24"/>
        </w:rPr>
        <w:t>).</w:t>
      </w:r>
    </w:p>
    <w:p w:rsidR="00D3290C" w:rsidRPr="00D3290C" w:rsidRDefault="00D3290C" w:rsidP="00D3290C">
      <w:pPr>
        <w:spacing w:line="240" w:lineRule="atLeast"/>
        <w:rPr>
          <w:szCs w:val="24"/>
        </w:rPr>
      </w:pPr>
    </w:p>
    <w:p w:rsidR="00D3290C" w:rsidRDefault="00D3290C" w:rsidP="00D3290C">
      <w:pPr>
        <w:spacing w:line="240" w:lineRule="atLeast"/>
        <w:rPr>
          <w:szCs w:val="24"/>
        </w:rPr>
      </w:pPr>
      <w:r w:rsidRPr="00D3290C">
        <w:rPr>
          <w:szCs w:val="24"/>
        </w:rPr>
        <w:t>Den af entreprenøren tilbudte overgangsløsning/overgangsprofil mellem hoved- og stikledninger skal på tidspunktet for afgivelse af tilbud enten:</w:t>
      </w:r>
    </w:p>
    <w:p w:rsidR="00DD21E7" w:rsidRPr="00D3290C" w:rsidRDefault="00DD21E7" w:rsidP="00D3290C">
      <w:pPr>
        <w:spacing w:line="240" w:lineRule="atLeast"/>
        <w:rPr>
          <w:szCs w:val="24"/>
        </w:rPr>
      </w:pPr>
    </w:p>
    <w:p w:rsidR="00D3290C" w:rsidRPr="00D3290C" w:rsidRDefault="00D3290C" w:rsidP="00B06957">
      <w:pPr>
        <w:numPr>
          <w:ilvl w:val="0"/>
          <w:numId w:val="22"/>
        </w:numPr>
        <w:suppressAutoHyphens/>
        <w:spacing w:line="240" w:lineRule="auto"/>
        <w:rPr>
          <w:szCs w:val="24"/>
        </w:rPr>
      </w:pPr>
      <w:r w:rsidRPr="00D3290C">
        <w:rPr>
          <w:szCs w:val="24"/>
        </w:rPr>
        <w:t xml:space="preserve">være optaget i </w:t>
      </w:r>
      <w:r w:rsidR="00541C92">
        <w:rPr>
          <w:szCs w:val="24"/>
        </w:rPr>
        <w:t>”K</w:t>
      </w:r>
      <w:r w:rsidRPr="00D3290C">
        <w:rPr>
          <w:szCs w:val="24"/>
        </w:rPr>
        <w:t>ontrolordningen for ledningsrenovering</w:t>
      </w:r>
      <w:r w:rsidR="00541C92">
        <w:rPr>
          <w:szCs w:val="24"/>
        </w:rPr>
        <w:t>”</w:t>
      </w:r>
      <w:r w:rsidRPr="00D3290C">
        <w:rPr>
          <w:szCs w:val="24"/>
        </w:rPr>
        <w:t>, dokumentation skal vedlægges tilbuddet eller fremgå af kontrolordningens hjemmeside</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eller:</w:t>
      </w:r>
    </w:p>
    <w:p w:rsidR="00D3290C" w:rsidRPr="00D3290C" w:rsidRDefault="00D3290C" w:rsidP="00D3290C">
      <w:pPr>
        <w:spacing w:line="240" w:lineRule="atLeast"/>
        <w:rPr>
          <w:szCs w:val="24"/>
        </w:rPr>
      </w:pPr>
    </w:p>
    <w:p w:rsidR="00D3290C" w:rsidRPr="00D3290C" w:rsidRDefault="00D3290C" w:rsidP="00B06957">
      <w:pPr>
        <w:numPr>
          <w:ilvl w:val="0"/>
          <w:numId w:val="22"/>
        </w:numPr>
        <w:suppressAutoHyphens/>
        <w:spacing w:line="240" w:lineRule="auto"/>
        <w:rPr>
          <w:szCs w:val="24"/>
        </w:rPr>
      </w:pPr>
      <w:r w:rsidRPr="00D3290C">
        <w:rPr>
          <w:szCs w:val="24"/>
        </w:rPr>
        <w:t xml:space="preserve">være under optagelse i </w:t>
      </w:r>
      <w:r w:rsidR="009402B5">
        <w:rPr>
          <w:szCs w:val="24"/>
        </w:rPr>
        <w:t>”K</w:t>
      </w:r>
      <w:r w:rsidRPr="00D3290C">
        <w:rPr>
          <w:szCs w:val="24"/>
        </w:rPr>
        <w:t>ontrolordningen for ledningsrenovering</w:t>
      </w:r>
      <w:r w:rsidR="009402B5">
        <w:rPr>
          <w:szCs w:val="24"/>
        </w:rPr>
        <w:t>”</w:t>
      </w:r>
      <w:r w:rsidRPr="00D3290C">
        <w:rPr>
          <w:szCs w:val="24"/>
        </w:rPr>
        <w:t xml:space="preserve"> og være så langt i processen</w:t>
      </w:r>
      <w:r w:rsidR="009402B5">
        <w:rPr>
          <w:szCs w:val="24"/>
        </w:rPr>
        <w:t>,</w:t>
      </w:r>
      <w:r w:rsidRPr="00D3290C">
        <w:rPr>
          <w:szCs w:val="24"/>
        </w:rPr>
        <w:t xml:space="preserve"> at den praktiske del (feltforsøgene) er gennemført og godkendt af den eksterne kontrollant (Dokumentation skal vedlægges). Dette skal suppleres med korte installationsbeskrivelser, der skal fremlægges bygherren for kommentering. Den bydende skal endvidere vedlægge tidsplan for det videre arbejde med optagelsen, idet den endelige optagelse skal være tilendebragt inden </w:t>
      </w:r>
      <w:r w:rsidR="00D31B6A">
        <w:rPr>
          <w:szCs w:val="24"/>
        </w:rPr>
        <w:t>et halvt</w:t>
      </w:r>
      <w:r w:rsidRPr="00D3290C">
        <w:rPr>
          <w:szCs w:val="24"/>
        </w:rPr>
        <w:t xml:space="preserve"> år efter kontraktindgåelse for rammeaftalen eller detailprojekt.</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eller:</w:t>
      </w:r>
    </w:p>
    <w:p w:rsidR="00D3290C" w:rsidRPr="00D3290C" w:rsidRDefault="00D3290C" w:rsidP="00D3290C">
      <w:pPr>
        <w:spacing w:line="240" w:lineRule="atLeast"/>
        <w:rPr>
          <w:szCs w:val="24"/>
        </w:rPr>
      </w:pPr>
    </w:p>
    <w:p w:rsidR="00D3290C" w:rsidRPr="00D3290C" w:rsidRDefault="00D3290C" w:rsidP="00B06957">
      <w:pPr>
        <w:numPr>
          <w:ilvl w:val="0"/>
          <w:numId w:val="22"/>
        </w:numPr>
        <w:suppressAutoHyphens/>
        <w:spacing w:line="240" w:lineRule="auto"/>
        <w:rPr>
          <w:szCs w:val="24"/>
        </w:rPr>
      </w:pPr>
      <w:r w:rsidRPr="00D3290C">
        <w:rPr>
          <w:rFonts w:cs="Arial"/>
          <w:szCs w:val="24"/>
        </w:rPr>
        <w:t>entreprenøren skal inden kontrahering fremlægge dokumentation for egenskaberne og kvaliteten af den af entreprenøren tilbudte overgangsløsning – specielt overgangsprofilets vedhæftning til foringen i hovedledningen samt datablade</w:t>
      </w:r>
      <w:r w:rsidR="00D31B6A">
        <w:rPr>
          <w:rFonts w:cs="Arial"/>
          <w:szCs w:val="24"/>
        </w:rPr>
        <w:t>,</w:t>
      </w:r>
      <w:r w:rsidRPr="00D3290C">
        <w:rPr>
          <w:rFonts w:cs="Arial"/>
          <w:szCs w:val="24"/>
        </w:rPr>
        <w:t xml:space="preserve"> som beskriver alle anvendte materialer detaljeret (herunder sikkerhedsdatablade)</w:t>
      </w:r>
      <w:r w:rsidR="00D31B6A">
        <w:rPr>
          <w:rFonts w:cs="Arial"/>
          <w:szCs w:val="24"/>
        </w:rPr>
        <w:t>.</w:t>
      </w:r>
      <w:r w:rsidRPr="00D3290C">
        <w:rPr>
          <w:rFonts w:cs="Arial"/>
          <w:szCs w:val="24"/>
        </w:rPr>
        <w:t xml:space="preserve"> </w:t>
      </w:r>
      <w:r w:rsidR="00D31B6A">
        <w:rPr>
          <w:rFonts w:cs="Arial"/>
          <w:szCs w:val="24"/>
        </w:rPr>
        <w:t>A</w:t>
      </w:r>
      <w:r w:rsidRPr="00D3290C">
        <w:rPr>
          <w:rFonts w:cs="Arial"/>
          <w:szCs w:val="24"/>
        </w:rPr>
        <w:t>lle anvendte kemikalier skal være at finde i kemidatabasen. Dokumentationen skal fremsendes sammen med ovennævnte dokumentation.</w:t>
      </w:r>
      <w:r w:rsidRPr="00D3290C">
        <w:rPr>
          <w:rFonts w:cs="Arial"/>
          <w:szCs w:val="24"/>
        </w:rPr>
        <w:br/>
      </w:r>
      <w:r w:rsidRPr="00D3290C">
        <w:rPr>
          <w:rFonts w:cs="Arial"/>
          <w:szCs w:val="24"/>
        </w:rPr>
        <w:br/>
        <w:t xml:space="preserve">Denne dokumentation skal i installationsfasen suppleres med stikprøver af de installerede overgangsprofilers tæthed ved tæthedsprøvning. </w:t>
      </w:r>
      <w:r w:rsidRPr="00D3290C">
        <w:rPr>
          <w:rFonts w:cs="Arial"/>
          <w:szCs w:val="24"/>
        </w:rPr>
        <w:br/>
        <w:t>Hvis denne prøve viser, at overgangsprofilet ikke overholder kravet om tæthed i henhold til DS455/EN 1610, skal entreprenøren komme med forslag til løsning af problemet</w:t>
      </w:r>
      <w:r w:rsidR="00D31B6A">
        <w:rPr>
          <w:rFonts w:cs="Arial"/>
          <w:szCs w:val="24"/>
        </w:rPr>
        <w:t>. Efter</w:t>
      </w:r>
      <w:r w:rsidRPr="00D3290C">
        <w:rPr>
          <w:rFonts w:cs="Arial"/>
          <w:szCs w:val="24"/>
        </w:rPr>
        <w:t xml:space="preserve"> accept fra bygherre</w:t>
      </w:r>
      <w:r w:rsidR="00D31B6A">
        <w:rPr>
          <w:rFonts w:cs="Arial"/>
          <w:szCs w:val="24"/>
        </w:rPr>
        <w:t>,</w:t>
      </w:r>
      <w:r w:rsidRPr="00D3290C">
        <w:rPr>
          <w:rFonts w:cs="Arial"/>
          <w:szCs w:val="24"/>
        </w:rPr>
        <w:t xml:space="preserve"> skal entreprenøren udføre afhjælpningen samt afholde udgifterne hertil.</w:t>
      </w:r>
      <w:r w:rsidRPr="00D3290C">
        <w:rPr>
          <w:rFonts w:cs="Arial"/>
          <w:szCs w:val="24"/>
        </w:rPr>
        <w:br/>
      </w:r>
      <w:r w:rsidRPr="00D3290C">
        <w:rPr>
          <w:rFonts w:cs="Arial"/>
          <w:szCs w:val="24"/>
        </w:rPr>
        <w:br/>
        <w:t xml:space="preserve">Entreprenøren betaler for tæthedsprøvning af </w:t>
      </w:r>
      <w:r w:rsidR="00D31B6A">
        <w:rPr>
          <w:rFonts w:cs="Arial"/>
          <w:szCs w:val="24"/>
        </w:rPr>
        <w:t>fem</w:t>
      </w:r>
      <w:r w:rsidRPr="00D3290C">
        <w:rPr>
          <w:rFonts w:cs="Arial"/>
          <w:szCs w:val="24"/>
        </w:rPr>
        <w:t xml:space="preserve"> stik udvalgt af bygherre. Såfremt alle disse </w:t>
      </w:r>
      <w:r w:rsidR="00D31B6A">
        <w:rPr>
          <w:rFonts w:cs="Arial"/>
          <w:szCs w:val="24"/>
        </w:rPr>
        <w:t>fem</w:t>
      </w:r>
      <w:r w:rsidRPr="00D3290C">
        <w:rPr>
          <w:rFonts w:cs="Arial"/>
          <w:szCs w:val="24"/>
        </w:rPr>
        <w:t xml:space="preserve"> er tætte, tæthedsprøves minimum </w:t>
      </w:r>
      <w:r w:rsidR="00D31B6A">
        <w:rPr>
          <w:rFonts w:cs="Arial"/>
          <w:szCs w:val="24"/>
        </w:rPr>
        <w:t>fem</w:t>
      </w:r>
      <w:r w:rsidRPr="00D3290C">
        <w:rPr>
          <w:rFonts w:cs="Arial"/>
          <w:szCs w:val="24"/>
        </w:rPr>
        <w:t xml:space="preserve"> stik hvert andet år. Såfremt tæthedskravet ikke er overholdt</w:t>
      </w:r>
      <w:r w:rsidR="00D31B6A">
        <w:rPr>
          <w:rFonts w:cs="Arial"/>
          <w:szCs w:val="24"/>
        </w:rPr>
        <w:t>,</w:t>
      </w:r>
      <w:r w:rsidRPr="00D3290C">
        <w:rPr>
          <w:rFonts w:cs="Arial"/>
          <w:szCs w:val="24"/>
        </w:rPr>
        <w:t xml:space="preserve"> skal alle stik kontrolleres</w:t>
      </w:r>
      <w:r w:rsidR="00D31B6A">
        <w:rPr>
          <w:rFonts w:cs="Arial"/>
          <w:szCs w:val="24"/>
        </w:rPr>
        <w:t>,</w:t>
      </w:r>
      <w:r w:rsidRPr="00D3290C">
        <w:rPr>
          <w:rFonts w:cs="Arial"/>
          <w:szCs w:val="24"/>
        </w:rPr>
        <w:t xml:space="preserve"> og entreprenøren skal afholde alle udgifter hertil, inkl. udgift til afhjælpninger for afhjælpning af utætheder. Når en "serie" på </w:t>
      </w:r>
      <w:r w:rsidR="00D31B6A">
        <w:rPr>
          <w:rFonts w:cs="Arial"/>
          <w:szCs w:val="24"/>
        </w:rPr>
        <w:t>fem</w:t>
      </w:r>
      <w:r w:rsidRPr="00D3290C">
        <w:rPr>
          <w:rFonts w:cs="Arial"/>
          <w:szCs w:val="24"/>
        </w:rPr>
        <w:t xml:space="preserve"> stik overholder tæthedskravet, ændres frekvensen igen til </w:t>
      </w:r>
      <w:r w:rsidR="00D31B6A">
        <w:rPr>
          <w:rFonts w:cs="Arial"/>
          <w:szCs w:val="24"/>
        </w:rPr>
        <w:t>fem</w:t>
      </w:r>
      <w:r w:rsidRPr="00D3290C">
        <w:rPr>
          <w:rFonts w:cs="Arial"/>
          <w:szCs w:val="24"/>
        </w:rPr>
        <w:t xml:space="preserve"> stik hvert andet år. Et utæt overgangsprofil (konstateret ved tæthedsprøvning) skal inden </w:t>
      </w:r>
      <w:r w:rsidR="00D31B6A">
        <w:rPr>
          <w:rFonts w:cs="Arial"/>
          <w:szCs w:val="24"/>
        </w:rPr>
        <w:t>én</w:t>
      </w:r>
      <w:r w:rsidRPr="00D3290C">
        <w:rPr>
          <w:rFonts w:cs="Arial"/>
          <w:szCs w:val="24"/>
        </w:rPr>
        <w:t xml:space="preserve"> måned erstattes af et nyt, </w:t>
      </w:r>
      <w:r w:rsidR="00D31B6A">
        <w:rPr>
          <w:rFonts w:cs="Arial"/>
          <w:szCs w:val="24"/>
        </w:rPr>
        <w:t>der</w:t>
      </w:r>
      <w:r w:rsidRPr="00D3290C">
        <w:rPr>
          <w:rFonts w:cs="Arial"/>
          <w:szCs w:val="24"/>
        </w:rPr>
        <w:t xml:space="preserve"> tæthedsprøves som beskrevet ovenfor. Hvis det heller ikke er tæt</w:t>
      </w:r>
      <w:r w:rsidR="00D31B6A">
        <w:rPr>
          <w:rFonts w:cs="Arial"/>
          <w:szCs w:val="24"/>
        </w:rPr>
        <w:t>,</w:t>
      </w:r>
      <w:r w:rsidRPr="00D3290C">
        <w:rPr>
          <w:rFonts w:cs="Arial"/>
          <w:szCs w:val="24"/>
        </w:rPr>
        <w:t xml:space="preserve"> skal entreprenøren på bygherrens forlangende foretage en udbedring ved opgravning</w:t>
      </w:r>
      <w:r w:rsidR="00D31B6A">
        <w:rPr>
          <w:rFonts w:cs="Arial"/>
          <w:szCs w:val="24"/>
        </w:rPr>
        <w:t>,</w:t>
      </w:r>
      <w:r w:rsidRPr="00D3290C">
        <w:rPr>
          <w:rFonts w:cs="Arial"/>
          <w:szCs w:val="24"/>
        </w:rPr>
        <w:t xml:space="preserve"> der efterfølgende kontrolleres ved </w:t>
      </w:r>
      <w:r w:rsidR="00EA0585">
        <w:rPr>
          <w:rFonts w:cs="Arial"/>
          <w:szCs w:val="24"/>
        </w:rPr>
        <w:t>TV-inspektion</w:t>
      </w:r>
      <w:r w:rsidRPr="00D3290C">
        <w:rPr>
          <w:rFonts w:cs="Arial"/>
          <w:szCs w:val="24"/>
        </w:rPr>
        <w:t>. Opgravningen samt alle følge</w:t>
      </w:r>
      <w:r w:rsidR="00D31B6A">
        <w:rPr>
          <w:rFonts w:cs="Arial"/>
          <w:szCs w:val="24"/>
        </w:rPr>
        <w:t>opgaver</w:t>
      </w:r>
      <w:r w:rsidRPr="00D3290C">
        <w:rPr>
          <w:rFonts w:cs="Arial"/>
          <w:szCs w:val="24"/>
        </w:rPr>
        <w:t xml:space="preserve"> hermed skal være færdigudført senest </w:t>
      </w:r>
      <w:r w:rsidR="00D31B6A">
        <w:rPr>
          <w:rFonts w:cs="Arial"/>
          <w:szCs w:val="24"/>
        </w:rPr>
        <w:t>én</w:t>
      </w:r>
      <w:r w:rsidRPr="00D3290C">
        <w:rPr>
          <w:rFonts w:cs="Arial"/>
          <w:szCs w:val="24"/>
        </w:rPr>
        <w:t xml:space="preserve"> måned efter bygherrens forlangende og skal udføres unde</w:t>
      </w:r>
      <w:r w:rsidR="00D31B6A">
        <w:rPr>
          <w:rFonts w:cs="Arial"/>
          <w:szCs w:val="24"/>
        </w:rPr>
        <w:t>r</w:t>
      </w:r>
      <w:r w:rsidRPr="00D3290C">
        <w:rPr>
          <w:rFonts w:cs="Arial"/>
          <w:szCs w:val="24"/>
        </w:rPr>
        <w:t xml:space="preserve"> udgift for bygherre. </w:t>
      </w:r>
    </w:p>
    <w:p w:rsidR="00D3290C" w:rsidRPr="00D3290C" w:rsidRDefault="00D3290C" w:rsidP="00D3290C">
      <w:pPr>
        <w:spacing w:line="240" w:lineRule="atLeast"/>
        <w:rPr>
          <w:rFonts w:cs="Arial"/>
          <w:szCs w:val="24"/>
        </w:rPr>
      </w:pPr>
    </w:p>
    <w:p w:rsidR="00D3290C" w:rsidRPr="00D3290C" w:rsidRDefault="00D3290C" w:rsidP="00D3290C">
      <w:pPr>
        <w:spacing w:line="240" w:lineRule="atLeast"/>
        <w:rPr>
          <w:szCs w:val="24"/>
        </w:rPr>
      </w:pPr>
      <w:r w:rsidRPr="00D3290C">
        <w:rPr>
          <w:rFonts w:cs="Arial"/>
          <w:szCs w:val="24"/>
        </w:rPr>
        <w:t>Bygherren ønsker med dette udbud at tilskynde til den fortsatte udvikling og forbedring af N</w:t>
      </w:r>
      <w:r w:rsidR="00F87D56">
        <w:rPr>
          <w:rFonts w:cs="Arial"/>
          <w:szCs w:val="24"/>
        </w:rPr>
        <w:t>O-DIG-</w:t>
      </w:r>
      <w:r w:rsidRPr="00D3290C">
        <w:rPr>
          <w:rFonts w:cs="Arial"/>
          <w:szCs w:val="24"/>
        </w:rPr>
        <w:t>metoderne herunder at opnå tætte profiler. Såfremt entreprenørens system ikke kan overholde dette</w:t>
      </w:r>
      <w:r w:rsidR="00D31B6A">
        <w:rPr>
          <w:rFonts w:cs="Arial"/>
          <w:szCs w:val="24"/>
        </w:rPr>
        <w:t>,</w:t>
      </w:r>
      <w:r w:rsidRPr="00D3290C">
        <w:rPr>
          <w:rFonts w:cs="Arial"/>
          <w:szCs w:val="24"/>
        </w:rPr>
        <w:t xml:space="preserve"> forbeholder bygherren sig derfor retten til uden varsel at opsige rammeaftalen med entreprenøren.</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p>
    <w:p w:rsidR="00D3290C" w:rsidRPr="00D3290C" w:rsidRDefault="00D3290C" w:rsidP="00BD2249">
      <w:pPr>
        <w:pStyle w:val="Overskrift2"/>
      </w:pPr>
      <w:bookmarkStart w:id="116" w:name="_Toc376700931"/>
      <w:bookmarkStart w:id="117" w:name="_Toc460353861"/>
      <w:r w:rsidRPr="00D3290C">
        <w:lastRenderedPageBreak/>
        <w:t>Forberedende arbejder</w:t>
      </w:r>
      <w:bookmarkEnd w:id="116"/>
      <w:bookmarkEnd w:id="117"/>
    </w:p>
    <w:p w:rsidR="00DD21E7" w:rsidRDefault="00D3290C" w:rsidP="00D3290C">
      <w:pPr>
        <w:spacing w:line="240" w:lineRule="atLeast"/>
        <w:rPr>
          <w:szCs w:val="24"/>
        </w:rPr>
      </w:pPr>
      <w:r w:rsidRPr="00D3290C">
        <w:rPr>
          <w:szCs w:val="24"/>
        </w:rPr>
        <w:t>TV</w:t>
      </w:r>
      <w:r w:rsidR="00541C92">
        <w:rPr>
          <w:szCs w:val="24"/>
        </w:rPr>
        <w:t>-inspektion</w:t>
      </w:r>
      <w:r w:rsidRPr="00D3290C">
        <w:rPr>
          <w:szCs w:val="24"/>
        </w:rPr>
        <w:t xml:space="preserve"> for fastlæggelse af tilstand af ledning (og dermed afregning af forarbejder) </w:t>
      </w:r>
      <w:r w:rsidR="00DD21E7">
        <w:rPr>
          <w:szCs w:val="24"/>
        </w:rPr>
        <w:t xml:space="preserve">vil </w:t>
      </w:r>
      <w:r w:rsidR="00A0765F">
        <w:rPr>
          <w:szCs w:val="24"/>
        </w:rPr>
        <w:t xml:space="preserve">normalt </w:t>
      </w:r>
      <w:r w:rsidRPr="00D3290C">
        <w:rPr>
          <w:szCs w:val="24"/>
        </w:rPr>
        <w:t>maks</w:t>
      </w:r>
      <w:r w:rsidR="00DD21E7">
        <w:rPr>
          <w:szCs w:val="24"/>
        </w:rPr>
        <w:t>i</w:t>
      </w:r>
      <w:r w:rsidRPr="00D3290C">
        <w:rPr>
          <w:szCs w:val="24"/>
        </w:rPr>
        <w:t>mal</w:t>
      </w:r>
      <w:r w:rsidR="00F87D56">
        <w:rPr>
          <w:szCs w:val="24"/>
        </w:rPr>
        <w:t>t</w:t>
      </w:r>
      <w:r w:rsidRPr="00D3290C">
        <w:rPr>
          <w:szCs w:val="24"/>
        </w:rPr>
        <w:t xml:space="preserve"> </w:t>
      </w:r>
      <w:r w:rsidR="00DD21E7">
        <w:rPr>
          <w:szCs w:val="24"/>
        </w:rPr>
        <w:t xml:space="preserve">være </w:t>
      </w:r>
      <w:r w:rsidR="00541C92">
        <w:rPr>
          <w:szCs w:val="24"/>
        </w:rPr>
        <w:t xml:space="preserve">cirka </w:t>
      </w:r>
      <w:r w:rsidR="00F87D56">
        <w:rPr>
          <w:szCs w:val="24"/>
        </w:rPr>
        <w:t>ét</w:t>
      </w:r>
      <w:r w:rsidRPr="00D3290C">
        <w:rPr>
          <w:szCs w:val="24"/>
        </w:rPr>
        <w:t xml:space="preserve"> år gammel</w:t>
      </w:r>
      <w:r w:rsidR="00DD21E7">
        <w:rPr>
          <w:szCs w:val="24"/>
        </w:rPr>
        <w:t>, såfremt bygherre har valgt</w:t>
      </w:r>
      <w:r w:rsidR="00F87D56">
        <w:rPr>
          <w:szCs w:val="24"/>
        </w:rPr>
        <w:t>,</w:t>
      </w:r>
      <w:r w:rsidR="00DD21E7">
        <w:rPr>
          <w:szCs w:val="24"/>
        </w:rPr>
        <w:t xml:space="preserve"> at den er ældre end dette</w:t>
      </w:r>
      <w:r w:rsidR="00F87D56">
        <w:rPr>
          <w:szCs w:val="24"/>
        </w:rPr>
        <w:t>,</w:t>
      </w:r>
      <w:r w:rsidR="00DD21E7">
        <w:rPr>
          <w:szCs w:val="24"/>
        </w:rPr>
        <w:t xml:space="preserve"> har bygherre en forøget risiko for</w:t>
      </w:r>
      <w:r w:rsidR="00F87D56">
        <w:rPr>
          <w:szCs w:val="24"/>
        </w:rPr>
        <w:t>,</w:t>
      </w:r>
      <w:r w:rsidR="00DD21E7">
        <w:rPr>
          <w:szCs w:val="24"/>
        </w:rPr>
        <w:t xml:space="preserve"> at forarbejdet vil blive øget i forhold til forventet</w:t>
      </w:r>
      <w:r w:rsidRPr="00D3290C">
        <w:rPr>
          <w:szCs w:val="24"/>
        </w:rPr>
        <w:t xml:space="preserve">. </w:t>
      </w:r>
    </w:p>
    <w:p w:rsidR="00D3290C" w:rsidRPr="00D3290C" w:rsidRDefault="00D3290C" w:rsidP="00D3290C">
      <w:pPr>
        <w:spacing w:line="240" w:lineRule="atLeast"/>
        <w:rPr>
          <w:szCs w:val="24"/>
        </w:rPr>
      </w:pPr>
      <w:r w:rsidRPr="00D3290C">
        <w:rPr>
          <w:szCs w:val="24"/>
        </w:rPr>
        <w:t xml:space="preserve">Spul og </w:t>
      </w:r>
      <w:r w:rsidR="00F87D56">
        <w:rPr>
          <w:szCs w:val="24"/>
        </w:rPr>
        <w:t>TV</w:t>
      </w:r>
      <w:r w:rsidRPr="00D3290C">
        <w:rPr>
          <w:szCs w:val="24"/>
        </w:rPr>
        <w:t xml:space="preserve"> under normale forberedende </w:t>
      </w:r>
      <w:r w:rsidR="00F87D56">
        <w:rPr>
          <w:szCs w:val="24"/>
        </w:rPr>
        <w:t>opgaver</w:t>
      </w:r>
      <w:r w:rsidRPr="00D3290C">
        <w:rPr>
          <w:szCs w:val="24"/>
        </w:rPr>
        <w:t xml:space="preserve"> bør foretages umiddelbart inden foringen, oftest 1-3 timer inden selve foringen udføres.</w:t>
      </w:r>
    </w:p>
    <w:p w:rsidR="00D3290C" w:rsidRPr="00D3290C" w:rsidRDefault="00D3290C" w:rsidP="00D3290C">
      <w:pPr>
        <w:spacing w:line="240" w:lineRule="atLeast"/>
        <w:rPr>
          <w:szCs w:val="24"/>
        </w:rPr>
      </w:pPr>
    </w:p>
    <w:p w:rsidR="00D3290C" w:rsidRPr="00D3290C" w:rsidRDefault="00AF59AB" w:rsidP="00BD2249">
      <w:pPr>
        <w:pStyle w:val="Overskrift3"/>
      </w:pPr>
      <w:bookmarkStart w:id="118" w:name="_Toc376700932"/>
      <w:bookmarkStart w:id="119" w:name="_Toc460353862"/>
      <w:r>
        <w:t>Normale</w:t>
      </w:r>
      <w:r w:rsidR="00D3290C" w:rsidRPr="00D3290C">
        <w:t xml:space="preserve"> forberedende arbejder</w:t>
      </w:r>
      <w:bookmarkEnd w:id="118"/>
      <w:bookmarkEnd w:id="119"/>
    </w:p>
    <w:p w:rsidR="00D3290C" w:rsidRPr="00D3290C" w:rsidRDefault="00D3290C" w:rsidP="00D3290C">
      <w:pPr>
        <w:spacing w:line="240" w:lineRule="atLeast"/>
        <w:rPr>
          <w:szCs w:val="24"/>
        </w:rPr>
      </w:pPr>
      <w:r w:rsidRPr="00D3290C">
        <w:rPr>
          <w:szCs w:val="24"/>
        </w:rPr>
        <w:t>Før arbejdet påbegyndes, skal entreprenøren sørge for at:</w:t>
      </w:r>
    </w:p>
    <w:p w:rsidR="00D3290C" w:rsidRPr="00D3290C" w:rsidRDefault="00D3290C" w:rsidP="00D3290C">
      <w:pPr>
        <w:spacing w:line="240" w:lineRule="atLeast"/>
        <w:rPr>
          <w:szCs w:val="24"/>
        </w:rPr>
      </w:pPr>
    </w:p>
    <w:p w:rsidR="00D3290C" w:rsidRPr="00D3290C" w:rsidRDefault="00F87D56" w:rsidP="00B06957">
      <w:pPr>
        <w:pStyle w:val="Opstilling-punkttegn"/>
        <w:numPr>
          <w:ilvl w:val="0"/>
          <w:numId w:val="27"/>
        </w:numPr>
      </w:pPr>
      <w:r>
        <w:t>s</w:t>
      </w:r>
      <w:r w:rsidR="00D3290C" w:rsidRPr="00D3290C">
        <w:t>ikre</w:t>
      </w:r>
      <w:r>
        <w:t>,</w:t>
      </w:r>
      <w:r w:rsidR="00D3290C" w:rsidRPr="00D3290C">
        <w:t xml:space="preserve"> at der er indhentet råde</w:t>
      </w:r>
      <w:r w:rsidR="00AF59AB">
        <w:t>ret</w:t>
      </w:r>
      <w:r w:rsidR="00D3290C" w:rsidRPr="00D3290C">
        <w:t xml:space="preserve"> over arbejdsareal </w:t>
      </w:r>
      <w:r w:rsidR="00A0765F" w:rsidRPr="00D3290C">
        <w:t>m</w:t>
      </w:r>
      <w:r w:rsidR="00A0765F">
        <w:t>.</w:t>
      </w:r>
      <w:r w:rsidR="00A0765F" w:rsidRPr="00D3290C">
        <w:t>v.</w:t>
      </w:r>
      <w:r w:rsidR="00D3290C" w:rsidRPr="00D3290C">
        <w:t xml:space="preserve"> herunder sikre at skiltning er godkendt af relevante myndigheder</w:t>
      </w:r>
      <w:r w:rsidR="00A0765F">
        <w:t>.</w:t>
      </w:r>
    </w:p>
    <w:p w:rsidR="00D3290C" w:rsidRPr="00D3290C" w:rsidRDefault="00F87D56" w:rsidP="00B06957">
      <w:pPr>
        <w:pStyle w:val="Opstilling-punkttegn"/>
        <w:numPr>
          <w:ilvl w:val="0"/>
          <w:numId w:val="27"/>
        </w:numPr>
      </w:pPr>
      <w:proofErr w:type="gramStart"/>
      <w:r>
        <w:t>o</w:t>
      </w:r>
      <w:r w:rsidR="00D3290C" w:rsidRPr="00D3290C">
        <w:t>pmåle</w:t>
      </w:r>
      <w:proofErr w:type="gramEnd"/>
      <w:r w:rsidR="00D3290C" w:rsidRPr="00D3290C">
        <w:t xml:space="preserve"> den gamle ledning (diameter, længde samt tjek for eventuelle dimensionsskift)</w:t>
      </w:r>
      <w:r w:rsidR="00A0765F">
        <w:t>.</w:t>
      </w:r>
    </w:p>
    <w:p w:rsidR="00D3290C" w:rsidRPr="00D3290C" w:rsidRDefault="00F87D56" w:rsidP="00B06957">
      <w:pPr>
        <w:pStyle w:val="Opstilling-punkttegn"/>
        <w:numPr>
          <w:ilvl w:val="0"/>
          <w:numId w:val="27"/>
        </w:numPr>
      </w:pPr>
      <w:proofErr w:type="gramStart"/>
      <w:r>
        <w:t>s</w:t>
      </w:r>
      <w:r w:rsidR="00D3290C" w:rsidRPr="00D3290C">
        <w:t>tatisk dimensionering af foringen er foretaget</w:t>
      </w:r>
      <w:r w:rsidR="00A0765F">
        <w:t>.</w:t>
      </w:r>
      <w:proofErr w:type="gramEnd"/>
    </w:p>
    <w:p w:rsidR="00D3290C" w:rsidRPr="00D3290C" w:rsidRDefault="00F87D56" w:rsidP="00B06957">
      <w:pPr>
        <w:pStyle w:val="Opstilling-punkttegn"/>
        <w:numPr>
          <w:ilvl w:val="0"/>
          <w:numId w:val="27"/>
        </w:numPr>
      </w:pPr>
      <w:proofErr w:type="gramStart"/>
      <w:r>
        <w:t>b</w:t>
      </w:r>
      <w:r w:rsidR="00D3290C" w:rsidRPr="00D3290C">
        <w:t>eboerorientering er omdelt</w:t>
      </w:r>
      <w:r w:rsidR="00A0765F">
        <w:t>.</w:t>
      </w:r>
      <w:proofErr w:type="gramEnd"/>
    </w:p>
    <w:p w:rsidR="00D3290C" w:rsidRPr="00D3290C" w:rsidRDefault="00F87D56" w:rsidP="00B06957">
      <w:pPr>
        <w:pStyle w:val="Opstilling-punkttegn"/>
        <w:numPr>
          <w:ilvl w:val="0"/>
          <w:numId w:val="27"/>
        </w:numPr>
      </w:pPr>
      <w:r>
        <w:t>l</w:t>
      </w:r>
      <w:r w:rsidR="00D3290C" w:rsidRPr="00D3290C">
        <w:t xml:space="preserve">okalisere og </w:t>
      </w:r>
      <w:proofErr w:type="spellStart"/>
      <w:r w:rsidR="00D3290C" w:rsidRPr="00D3290C">
        <w:t>indmåle</w:t>
      </w:r>
      <w:proofErr w:type="spellEnd"/>
      <w:r w:rsidR="00D3290C" w:rsidRPr="00D3290C">
        <w:t xml:space="preserve"> alle stik, inkl. angivelse af</w:t>
      </w:r>
      <w:r>
        <w:t>,</w:t>
      </w:r>
      <w:r w:rsidR="00D3290C" w:rsidRPr="00D3290C">
        <w:t xml:space="preserve"> hvilke der skal åbnes/ikke åbnes. </w:t>
      </w:r>
      <w:proofErr w:type="spellStart"/>
      <w:r w:rsidR="00D3290C" w:rsidRPr="00D3290C">
        <w:t>Indmålingen</w:t>
      </w:r>
      <w:proofErr w:type="spellEnd"/>
      <w:r w:rsidR="00D3290C" w:rsidRPr="00D3290C">
        <w:t xml:space="preserve"> arkiveres i entreprenørens KS</w:t>
      </w:r>
      <w:r w:rsidR="00A0765F">
        <w:t>.</w:t>
      </w:r>
    </w:p>
    <w:p w:rsidR="00D3290C" w:rsidRPr="00D3290C" w:rsidRDefault="00F87D56" w:rsidP="00B06957">
      <w:pPr>
        <w:pStyle w:val="Opstilling-punkttegn"/>
        <w:numPr>
          <w:ilvl w:val="0"/>
          <w:numId w:val="27"/>
        </w:numPr>
      </w:pPr>
      <w:proofErr w:type="gramStart"/>
      <w:r>
        <w:t>e</w:t>
      </w:r>
      <w:r w:rsidR="00D3290C" w:rsidRPr="00D3290C">
        <w:t>tablere nødvendig overpumpning</w:t>
      </w:r>
      <w:r w:rsidR="00A0765F">
        <w:t>.</w:t>
      </w:r>
      <w:proofErr w:type="gramEnd"/>
    </w:p>
    <w:p w:rsidR="00D3290C" w:rsidRPr="00D3290C" w:rsidRDefault="00F87D56" w:rsidP="00B06957">
      <w:pPr>
        <w:pStyle w:val="Opstilling-punkttegn"/>
        <w:numPr>
          <w:ilvl w:val="0"/>
          <w:numId w:val="27"/>
        </w:numPr>
      </w:pPr>
      <w:r>
        <w:t>l</w:t>
      </w:r>
      <w:r w:rsidR="00D3290C" w:rsidRPr="00D3290C">
        <w:t>edningsanlæg er renset for aflejringer, sten og andre fremmedlegemer</w:t>
      </w:r>
      <w:r>
        <w:t>.</w:t>
      </w:r>
      <w:r w:rsidR="00AF59AB">
        <w:t>(Løse aflejringer der fjernes ved spuling.)</w:t>
      </w:r>
      <w:r w:rsidR="00D3290C" w:rsidRPr="00D3290C">
        <w:t xml:space="preserve"> </w:t>
      </w:r>
      <w:r>
        <w:t>D</w:t>
      </w:r>
      <w:r w:rsidR="00D3290C" w:rsidRPr="00D3290C">
        <w:t>er forudsættes op</w:t>
      </w:r>
      <w:r>
        <w:t xml:space="preserve"> </w:t>
      </w:r>
      <w:r w:rsidR="00D3290C" w:rsidRPr="00D3290C">
        <w:t xml:space="preserve">til </w:t>
      </w:r>
      <w:r>
        <w:t>to</w:t>
      </w:r>
      <w:r w:rsidR="00D3290C" w:rsidRPr="00D3290C">
        <w:t xml:space="preserve"> tons oprenset materiale pr. km ledning.</w:t>
      </w:r>
    </w:p>
    <w:p w:rsidR="00D3290C" w:rsidRPr="00D3290C" w:rsidRDefault="00F87D56" w:rsidP="00B06957">
      <w:pPr>
        <w:pStyle w:val="Opstilling-punkttegn"/>
        <w:numPr>
          <w:ilvl w:val="0"/>
          <w:numId w:val="27"/>
        </w:numPr>
      </w:pPr>
      <w:proofErr w:type="gramStart"/>
      <w:r>
        <w:t>t</w:t>
      </w:r>
      <w:r w:rsidR="00D3290C" w:rsidRPr="00D3290C">
        <w:t xml:space="preserve">ilstrækkelig rensning og fjernelse af </w:t>
      </w:r>
      <w:proofErr w:type="spellStart"/>
      <w:r w:rsidR="00D3290C" w:rsidRPr="00D3290C">
        <w:t>indragende</w:t>
      </w:r>
      <w:proofErr w:type="spellEnd"/>
      <w:r w:rsidR="00D3290C" w:rsidRPr="00D3290C">
        <w:t xml:space="preserve"> dele </w:t>
      </w:r>
      <w:r w:rsidR="007D39AC" w:rsidRPr="00D3290C">
        <w:t>mv.</w:t>
      </w:r>
      <w:r w:rsidR="00D3290C" w:rsidRPr="00D3290C">
        <w:t xml:space="preserve"> er dokumenteret umiddelbart før udførelse af foring.</w:t>
      </w:r>
      <w:proofErr w:type="gramEnd"/>
      <w:r w:rsidR="00D3290C" w:rsidRPr="00D3290C">
        <w:t xml:space="preserve"> Rensning m.v. skal dokumenteres ved videooptagelse</w:t>
      </w:r>
      <w:r w:rsidR="00A0765F">
        <w:t>.</w:t>
      </w:r>
    </w:p>
    <w:p w:rsidR="00D3290C" w:rsidRPr="00D3290C" w:rsidRDefault="00D3290C" w:rsidP="00D3290C">
      <w:pPr>
        <w:spacing w:line="240" w:lineRule="atLeast"/>
        <w:rPr>
          <w:szCs w:val="24"/>
        </w:rPr>
      </w:pPr>
    </w:p>
    <w:p w:rsidR="00D3290C" w:rsidRPr="00D3290C" w:rsidRDefault="00D3290C" w:rsidP="00BD2249">
      <w:pPr>
        <w:pStyle w:val="Overskrift3"/>
      </w:pPr>
      <w:bookmarkStart w:id="120" w:name="_Toc376700933"/>
      <w:bookmarkStart w:id="121" w:name="_Toc460353863"/>
      <w:r w:rsidRPr="00D3290C">
        <w:t>Særlige forberedende arbejder</w:t>
      </w:r>
      <w:bookmarkEnd w:id="120"/>
      <w:bookmarkEnd w:id="121"/>
    </w:p>
    <w:p w:rsidR="00D3290C" w:rsidRPr="00D3290C" w:rsidRDefault="00D3290C" w:rsidP="00D3290C">
      <w:pPr>
        <w:spacing w:line="240" w:lineRule="atLeast"/>
        <w:rPr>
          <w:szCs w:val="24"/>
        </w:rPr>
      </w:pPr>
      <w:r w:rsidRPr="00D3290C">
        <w:rPr>
          <w:szCs w:val="24"/>
        </w:rPr>
        <w:t xml:space="preserve">Arbejdet omfatter alle de særlige </w:t>
      </w:r>
      <w:r w:rsidR="00F87D56">
        <w:rPr>
          <w:szCs w:val="24"/>
        </w:rPr>
        <w:t>opgaver</w:t>
      </w:r>
      <w:r w:rsidRPr="00D3290C">
        <w:rPr>
          <w:szCs w:val="24"/>
        </w:rPr>
        <w:t xml:space="preserve">, der skal gennemføres forud for en NO-DIG-renovering af både hovedledninger og stik. Disse </w:t>
      </w:r>
      <w:r w:rsidR="002D5FD8">
        <w:rPr>
          <w:szCs w:val="24"/>
        </w:rPr>
        <w:t>opgaver</w:t>
      </w:r>
      <w:r w:rsidR="002D5FD8" w:rsidRPr="00D3290C">
        <w:rPr>
          <w:szCs w:val="24"/>
        </w:rPr>
        <w:t xml:space="preserve"> </w:t>
      </w:r>
      <w:r w:rsidRPr="00D3290C">
        <w:rPr>
          <w:szCs w:val="24"/>
        </w:rPr>
        <w:t xml:space="preserve">er af en sådan vekslende karakter, at arbejdet </w:t>
      </w:r>
      <w:r w:rsidRPr="00D3290C">
        <w:rPr>
          <w:szCs w:val="24"/>
          <w:u w:val="single"/>
        </w:rPr>
        <w:t>ikke</w:t>
      </w:r>
      <w:r w:rsidRPr="00D3290C">
        <w:rPr>
          <w:szCs w:val="24"/>
        </w:rPr>
        <w:t xml:space="preserve"> prissættes som en del af ledningsprisen, men afregnes særskilt. Det fremgår af </w:t>
      </w:r>
      <w:proofErr w:type="spellStart"/>
      <w:r w:rsidRPr="00D3290C">
        <w:rPr>
          <w:szCs w:val="24"/>
        </w:rPr>
        <w:t>TAG’en</w:t>
      </w:r>
      <w:proofErr w:type="spellEnd"/>
      <w:r w:rsidR="002D5FD8">
        <w:rPr>
          <w:szCs w:val="24"/>
        </w:rPr>
        <w:t>,</w:t>
      </w:r>
      <w:r w:rsidRPr="00D3290C">
        <w:rPr>
          <w:szCs w:val="24"/>
        </w:rPr>
        <w:t xml:space="preserve"> hvilke ydelser der skal være indeholdt i de enkelte enhedspriser.</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 xml:space="preserve">Følgende </w:t>
      </w:r>
      <w:r w:rsidR="002D5FD8">
        <w:rPr>
          <w:szCs w:val="24"/>
        </w:rPr>
        <w:t>opgaver</w:t>
      </w:r>
      <w:r w:rsidRPr="00D3290C">
        <w:rPr>
          <w:szCs w:val="24"/>
        </w:rPr>
        <w:t xml:space="preserve"> er særlige forberedende </w:t>
      </w:r>
      <w:r w:rsidR="002D5FD8">
        <w:rPr>
          <w:szCs w:val="24"/>
        </w:rPr>
        <w:t>opgaver</w:t>
      </w:r>
      <w:r w:rsidRPr="00D3290C">
        <w:rPr>
          <w:szCs w:val="24"/>
        </w:rPr>
        <w:t>, der kan komme til udførelse efter særlig aftale med bygherren:</w:t>
      </w:r>
    </w:p>
    <w:p w:rsidR="00D3290C" w:rsidRPr="00D3290C" w:rsidRDefault="00D3290C" w:rsidP="00D3290C">
      <w:pPr>
        <w:spacing w:line="240" w:lineRule="atLeast"/>
        <w:rPr>
          <w:szCs w:val="24"/>
        </w:rPr>
      </w:pPr>
    </w:p>
    <w:p w:rsidR="00D3290C" w:rsidRPr="00D3290C" w:rsidRDefault="00D3290C" w:rsidP="00B06957">
      <w:pPr>
        <w:pStyle w:val="Opstilling-punkttegn"/>
        <w:numPr>
          <w:ilvl w:val="0"/>
          <w:numId w:val="28"/>
        </w:numPr>
      </w:pPr>
      <w:r w:rsidRPr="00D3290C">
        <w:t>TV-inspektion af ledningssystemet (f.eks</w:t>
      </w:r>
      <w:r w:rsidR="00A3457E">
        <w:t>.</w:t>
      </w:r>
      <w:r w:rsidRPr="00D3290C">
        <w:t xml:space="preserve"> hvis den eksisterende TV-inspektion er mere end </w:t>
      </w:r>
      <w:r w:rsidR="002D5FD8">
        <w:t>ét</w:t>
      </w:r>
      <w:r w:rsidR="002D5FD8" w:rsidRPr="00D3290C">
        <w:t xml:space="preserve"> </w:t>
      </w:r>
      <w:r w:rsidRPr="00D3290C">
        <w:t>år gammel eller helt mangler på delstrækning)</w:t>
      </w:r>
      <w:r w:rsidR="00A0765F">
        <w:t>.</w:t>
      </w:r>
    </w:p>
    <w:p w:rsidR="00D3290C" w:rsidRPr="00D3290C" w:rsidRDefault="00D3290C" w:rsidP="00B06957">
      <w:pPr>
        <w:pStyle w:val="Opstilling-punkttegn"/>
        <w:numPr>
          <w:ilvl w:val="0"/>
          <w:numId w:val="28"/>
        </w:numPr>
      </w:pPr>
      <w:r w:rsidRPr="00D3290C">
        <w:t>Fjernelse af aflejri</w:t>
      </w:r>
      <w:r w:rsidR="001D3E46">
        <w:t xml:space="preserve">nger (AF), </w:t>
      </w:r>
      <w:r w:rsidRPr="00D3290C">
        <w:t xml:space="preserve">belægninger (BE), rødder, </w:t>
      </w:r>
      <w:proofErr w:type="spellStart"/>
      <w:r w:rsidRPr="00D3290C">
        <w:t>indragende</w:t>
      </w:r>
      <w:proofErr w:type="spellEnd"/>
      <w:r w:rsidRPr="00D3290C">
        <w:t xml:space="preserve"> </w:t>
      </w:r>
      <w:proofErr w:type="spellStart"/>
      <w:r w:rsidRPr="00D3290C">
        <w:t>påboring</w:t>
      </w:r>
      <w:proofErr w:type="spellEnd"/>
      <w:r w:rsidR="00A0765F">
        <w:t xml:space="preserve">, </w:t>
      </w:r>
      <w:proofErr w:type="spellStart"/>
      <w:r w:rsidR="00A0765F">
        <w:t>indragende</w:t>
      </w:r>
      <w:proofErr w:type="spellEnd"/>
      <w:r w:rsidRPr="00D3290C">
        <w:t xml:space="preserve"> </w:t>
      </w:r>
      <w:proofErr w:type="spellStart"/>
      <w:r w:rsidR="00A0765F">
        <w:t>på</w:t>
      </w:r>
      <w:r w:rsidRPr="00D3290C">
        <w:t>hugning</w:t>
      </w:r>
      <w:proofErr w:type="spellEnd"/>
      <w:r w:rsidRPr="00D3290C">
        <w:t xml:space="preserve"> eller andre forhindringer.</w:t>
      </w:r>
      <w:r w:rsidR="001D3E46">
        <w:t xml:space="preserve"> (Faste aflejringer der fjernes ved særlig spuling eller rodskæring – cutter.)</w:t>
      </w:r>
    </w:p>
    <w:p w:rsidR="00D3290C" w:rsidRPr="00D3290C" w:rsidRDefault="00D3290C" w:rsidP="00B06957">
      <w:pPr>
        <w:pStyle w:val="Opstilling-punkttegn"/>
        <w:numPr>
          <w:ilvl w:val="0"/>
          <w:numId w:val="28"/>
        </w:numPr>
      </w:pPr>
      <w:r w:rsidRPr="00D3290C">
        <w:t>Evt.</w:t>
      </w:r>
      <w:r w:rsidR="00A0765F">
        <w:t xml:space="preserve"> TV-inspektion af stikledninger.</w:t>
      </w:r>
    </w:p>
    <w:p w:rsidR="00D3290C" w:rsidRPr="00D3290C" w:rsidRDefault="00D3290C" w:rsidP="00B06957">
      <w:pPr>
        <w:pStyle w:val="Opstilling-punkttegn"/>
        <w:numPr>
          <w:ilvl w:val="0"/>
          <w:numId w:val="28"/>
        </w:numPr>
      </w:pPr>
      <w:r w:rsidRPr="00D3290C">
        <w:t>Evt. supplerede TV-inspektion og spuling af ledningerne som følge af særlige forarbejder.</w:t>
      </w:r>
    </w:p>
    <w:p w:rsidR="00D3290C" w:rsidRPr="00D3290C" w:rsidRDefault="00D3290C" w:rsidP="00B06957">
      <w:pPr>
        <w:pStyle w:val="Opstilling-punkttegn"/>
        <w:numPr>
          <w:ilvl w:val="0"/>
          <w:numId w:val="28"/>
        </w:numPr>
      </w:pPr>
      <w:r w:rsidRPr="00D3290C">
        <w:t>Undersøgelse af stikfunktion ved vand- eller sporstofundersøgelser.</w:t>
      </w:r>
    </w:p>
    <w:p w:rsidR="00D3290C" w:rsidRPr="00D3290C" w:rsidRDefault="00D3290C" w:rsidP="00B06957">
      <w:pPr>
        <w:pStyle w:val="Opstilling-punkttegn"/>
        <w:numPr>
          <w:ilvl w:val="0"/>
          <w:numId w:val="28"/>
        </w:numPr>
      </w:pPr>
      <w:r w:rsidRPr="00D3290C">
        <w:t xml:space="preserve">Eventulle </w:t>
      </w:r>
      <w:proofErr w:type="spellStart"/>
      <w:r w:rsidRPr="00D3290C">
        <w:t>indragende</w:t>
      </w:r>
      <w:proofErr w:type="spellEnd"/>
      <w:r w:rsidRPr="00D3290C">
        <w:t xml:space="preserve"> dele af stikledninger er fjernet ved fræsning</w:t>
      </w:r>
      <w:r w:rsidR="00A0765F">
        <w:t>.</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Alle disse ydelser er tillægsydelser, der ikke er omfattet af den faste enhedspris for foring.</w:t>
      </w:r>
    </w:p>
    <w:p w:rsidR="00D3290C" w:rsidRPr="00D3290C" w:rsidRDefault="00D3290C" w:rsidP="00D3290C">
      <w:pPr>
        <w:spacing w:line="240" w:lineRule="atLeast"/>
        <w:rPr>
          <w:szCs w:val="24"/>
        </w:rPr>
      </w:pPr>
      <w:r w:rsidRPr="00D3290C">
        <w:rPr>
          <w:szCs w:val="24"/>
        </w:rPr>
        <w:t>Omfanget aftales på baggrund af bygherrens TV-inspektion og/eller på baggrund af entreprenørens før-TV-inspektion. Bygherre forbeholder sig ret (men ikke pligt) til at lade særlige forberedende arbejder udføre af anden entreprenør.</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Rodskæring skal udføres med normalt grej til rodskæring. Hvis denne rodskæring ikke giver et tilfredsstillende resultat af hensyn til den efterfølgende foring, skal entreprenøren meddele dette til tilsynet. Herefter aftales med tilsynet, om rødderne skal fjernes med cutter.</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 xml:space="preserve">Entreprenøren skal fjerne alle </w:t>
      </w:r>
      <w:proofErr w:type="spellStart"/>
      <w:r w:rsidRPr="00D3290C">
        <w:rPr>
          <w:szCs w:val="24"/>
        </w:rPr>
        <w:t>indragende</w:t>
      </w:r>
      <w:proofErr w:type="spellEnd"/>
      <w:r w:rsidRPr="00D3290C">
        <w:rPr>
          <w:szCs w:val="24"/>
        </w:rPr>
        <w:t xml:space="preserve"> dele af </w:t>
      </w:r>
      <w:proofErr w:type="spellStart"/>
      <w:r w:rsidRPr="00D3290C">
        <w:rPr>
          <w:szCs w:val="24"/>
        </w:rPr>
        <w:t>påborede</w:t>
      </w:r>
      <w:proofErr w:type="spellEnd"/>
      <w:r w:rsidRPr="00D3290C">
        <w:rPr>
          <w:szCs w:val="24"/>
        </w:rPr>
        <w:t xml:space="preserve"> eller </w:t>
      </w:r>
      <w:proofErr w:type="gramStart"/>
      <w:r w:rsidRPr="00D3290C">
        <w:rPr>
          <w:szCs w:val="24"/>
        </w:rPr>
        <w:t>–huggede</w:t>
      </w:r>
      <w:proofErr w:type="gramEnd"/>
      <w:r w:rsidRPr="00D3290C">
        <w:rPr>
          <w:szCs w:val="24"/>
        </w:rPr>
        <w:t xml:space="preserve"> stik med cutter. Ved alle observationer større end klasse 1 skal entreprenøren fjerne aflejringer (AF)</w:t>
      </w:r>
      <w:r w:rsidR="001D3E46">
        <w:rPr>
          <w:szCs w:val="24"/>
        </w:rPr>
        <w:t>(faste aflejringer der fjernes ved særlig spuling eller rodskæring – cutter)</w:t>
      </w:r>
      <w:r w:rsidRPr="00D3290C">
        <w:rPr>
          <w:szCs w:val="24"/>
        </w:rPr>
        <w:t xml:space="preserve"> og belægninger (BE), forhindringer ved anvendelse af cutter og/eller højtryksspuling.</w:t>
      </w:r>
      <w:r w:rsidR="00A0765F">
        <w:rPr>
          <w:szCs w:val="24"/>
        </w:rPr>
        <w:t xml:space="preserve"> Som angivet i afsnit 4.12 skelnes der mellem normal højtryksspuling og industrispuling i forbindelse med forberedende </w:t>
      </w:r>
      <w:r w:rsidR="002D5FD8">
        <w:rPr>
          <w:szCs w:val="24"/>
        </w:rPr>
        <w:t>opgaver</w:t>
      </w:r>
      <w:r w:rsidR="00A0765F">
        <w:rPr>
          <w:szCs w:val="24"/>
        </w:rPr>
        <w:t>.</w:t>
      </w:r>
      <w:r w:rsidR="001D3E46">
        <w:rPr>
          <w:szCs w:val="24"/>
        </w:rPr>
        <w:t xml:space="preserve"> </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lastRenderedPageBreak/>
        <w:t xml:space="preserve">Hvor der ikke er udført TV-inspektion af stikket og dermed ikke udført tilstandsvurdering på hele den strækning, der skal fores, kan bygherren bede entreprenøren om at TV-inspicere hele stikket og vurdere, om stikket kan renoveres ved foring uden yderligere tiltag. </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Endelig kan bygherren bestille undersøgelser af stikfunktion hos entreprenøren. Det arbejde udføres ved at hælde vand i tagnedløb, skelbrønde, vejbrønde mv. samtidig med TV-inspektion med henblik på fastlæggelse af stikkets funktion, hvis dette ikke kan konstateres fra en brønd. Hvis der ikke kan påvises en funktion af stikket</w:t>
      </w:r>
      <w:r w:rsidR="001C47C7">
        <w:rPr>
          <w:szCs w:val="24"/>
        </w:rPr>
        <w:t>,</w:t>
      </w:r>
      <w:r w:rsidRPr="00D3290C">
        <w:rPr>
          <w:szCs w:val="24"/>
        </w:rPr>
        <w:t xml:space="preserve"> skal dette meddeles bygherren.</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På basis af entreprenørens inspektion i forbindelse med klargøringen skal han registrere, om stik</w:t>
      </w:r>
      <w:r w:rsidR="000C745F">
        <w:rPr>
          <w:szCs w:val="24"/>
        </w:rPr>
        <w:t>,</w:t>
      </w:r>
      <w:r w:rsidRPr="00D3290C">
        <w:rPr>
          <w:szCs w:val="24"/>
        </w:rPr>
        <w:t xml:space="preserve"> der ifølge tilbudslisten skal afproppes/ikke åbnes</w:t>
      </w:r>
      <w:r w:rsidR="000C745F">
        <w:rPr>
          <w:szCs w:val="24"/>
        </w:rPr>
        <w:t>,</w:t>
      </w:r>
      <w:r w:rsidRPr="00D3290C">
        <w:rPr>
          <w:szCs w:val="24"/>
        </w:rPr>
        <w:t xml:space="preserve"> stadigvæk ikke er i brug. Hvis entreprenøren skønner, at stikket er i brug, skal han straks meddele det til tilsynet.</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 xml:space="preserve">De forberedende </w:t>
      </w:r>
      <w:r w:rsidR="00F709FE">
        <w:rPr>
          <w:szCs w:val="24"/>
        </w:rPr>
        <w:t>arbejder</w:t>
      </w:r>
      <w:r w:rsidRPr="00D3290C">
        <w:rPr>
          <w:szCs w:val="24"/>
        </w:rPr>
        <w:t xml:space="preserve"> skal som minimum udføres således</w:t>
      </w:r>
      <w:r w:rsidR="000C745F">
        <w:rPr>
          <w:szCs w:val="24"/>
        </w:rPr>
        <w:t>,</w:t>
      </w:r>
      <w:r w:rsidRPr="00D3290C">
        <w:rPr>
          <w:szCs w:val="24"/>
        </w:rPr>
        <w:t xml:space="preserve"> </w:t>
      </w:r>
      <w:r w:rsidR="00C10D96">
        <w:rPr>
          <w:szCs w:val="24"/>
        </w:rPr>
        <w:t xml:space="preserve">at </w:t>
      </w:r>
      <w:r w:rsidRPr="00D3290C">
        <w:rPr>
          <w:szCs w:val="24"/>
        </w:rPr>
        <w:t xml:space="preserve">resultatet efter foringen er tilfredsstillende, </w:t>
      </w:r>
      <w:r w:rsidR="007D39AC" w:rsidRPr="00D3290C">
        <w:rPr>
          <w:szCs w:val="24"/>
        </w:rPr>
        <w:t>f.eks.</w:t>
      </w:r>
      <w:r w:rsidRPr="00D3290C">
        <w:rPr>
          <w:szCs w:val="24"/>
        </w:rPr>
        <w:t xml:space="preserve"> gælder at faste aflejringer og udfældninger skal være fjernet, således at der ved </w:t>
      </w:r>
      <w:r w:rsidR="00EA0585">
        <w:rPr>
          <w:szCs w:val="24"/>
        </w:rPr>
        <w:t>TV-inspektion</w:t>
      </w:r>
      <w:r w:rsidR="000C745F">
        <w:rPr>
          <w:szCs w:val="24"/>
        </w:rPr>
        <w:t xml:space="preserve"> </w:t>
      </w:r>
      <w:r w:rsidRPr="00D3290C">
        <w:rPr>
          <w:szCs w:val="24"/>
        </w:rPr>
        <w:t xml:space="preserve">efter foring ikke </w:t>
      </w:r>
      <w:r w:rsidR="000C745F">
        <w:rPr>
          <w:szCs w:val="24"/>
        </w:rPr>
        <w:t>er</w:t>
      </w:r>
      <w:r w:rsidRPr="00D3290C">
        <w:rPr>
          <w:szCs w:val="24"/>
        </w:rPr>
        <w:t xml:space="preserve"> anledning til observation over klasse 1 det pågældende sted. For </w:t>
      </w:r>
      <w:proofErr w:type="spellStart"/>
      <w:r w:rsidRPr="00D3290C">
        <w:rPr>
          <w:szCs w:val="24"/>
        </w:rPr>
        <w:t>påhugning</w:t>
      </w:r>
      <w:proofErr w:type="spellEnd"/>
      <w:r w:rsidRPr="00D3290C">
        <w:rPr>
          <w:szCs w:val="24"/>
        </w:rPr>
        <w:t>/stiktilslutning gælder d</w:t>
      </w:r>
      <w:r w:rsidR="00C10D96">
        <w:rPr>
          <w:szCs w:val="24"/>
        </w:rPr>
        <w:t xml:space="preserve">et samme for den </w:t>
      </w:r>
      <w:proofErr w:type="spellStart"/>
      <w:r w:rsidR="00C10D96">
        <w:rPr>
          <w:szCs w:val="24"/>
        </w:rPr>
        <w:t>indragende</w:t>
      </w:r>
      <w:proofErr w:type="spellEnd"/>
      <w:r w:rsidR="00C10D96">
        <w:rPr>
          <w:szCs w:val="24"/>
        </w:rPr>
        <w:t xml:space="preserve"> del, se endvidere afsnit 4.13 om acceptkriterier.</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p>
    <w:p w:rsidR="00D3290C" w:rsidRPr="00D3290C" w:rsidRDefault="00D3290C" w:rsidP="00BD2249">
      <w:pPr>
        <w:pStyle w:val="Overskrift2"/>
      </w:pPr>
      <w:bookmarkStart w:id="122" w:name="_Toc376700934"/>
      <w:bookmarkStart w:id="123" w:name="_Toc460353864"/>
      <w:r w:rsidRPr="00D3290C">
        <w:t>Foringen</w:t>
      </w:r>
      <w:bookmarkEnd w:id="122"/>
      <w:bookmarkEnd w:id="123"/>
    </w:p>
    <w:p w:rsidR="00D3290C" w:rsidRPr="00D3290C" w:rsidRDefault="00D3290C" w:rsidP="00D3290C">
      <w:pPr>
        <w:spacing w:line="240" w:lineRule="atLeast"/>
        <w:rPr>
          <w:szCs w:val="24"/>
        </w:rPr>
      </w:pPr>
      <w:r w:rsidRPr="00D3290C">
        <w:rPr>
          <w:szCs w:val="24"/>
        </w:rPr>
        <w:t>Med foring forstås både strømpeforing (produkter/systemer, der baserer sig på et harpiksimprægneret tekstil, som først efter indføring og hærdning udgør et selvbærende rør) og stram foring (produkter/systemer, hvor der benyttes lange, evt. sammensvejste rør, der midlertidig har fået reduceret diameteren</w:t>
      </w:r>
      <w:r w:rsidR="001550D6">
        <w:rPr>
          <w:szCs w:val="24"/>
        </w:rPr>
        <w:t>)</w:t>
      </w:r>
      <w:r w:rsidRPr="00D3290C">
        <w:rPr>
          <w:szCs w:val="24"/>
        </w:rPr>
        <w:t xml:space="preserve">. Efter </w:t>
      </w:r>
      <w:proofErr w:type="spellStart"/>
      <w:r w:rsidRPr="00D3290C">
        <w:rPr>
          <w:szCs w:val="24"/>
        </w:rPr>
        <w:t>indtrækning</w:t>
      </w:r>
      <w:proofErr w:type="spellEnd"/>
      <w:r w:rsidRPr="00D3290C">
        <w:rPr>
          <w:szCs w:val="24"/>
        </w:rPr>
        <w:t xml:space="preserve"> vender røret tilbage til sin oprindelige form og ligger tæt op mod den gamle ledning).</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Foringen skal dimensioneres til spildevand jf. afløbsnormen. Såfremt spildevandets karakter afviger fra dette (</w:t>
      </w:r>
      <w:r w:rsidR="007D39AC" w:rsidRPr="00D3290C">
        <w:rPr>
          <w:szCs w:val="24"/>
        </w:rPr>
        <w:t>f.eks.</w:t>
      </w:r>
      <w:r w:rsidRPr="00D3290C">
        <w:rPr>
          <w:szCs w:val="24"/>
        </w:rPr>
        <w:t xml:space="preserve"> processpildevand)</w:t>
      </w:r>
      <w:r w:rsidR="000C745F">
        <w:rPr>
          <w:szCs w:val="24"/>
        </w:rPr>
        <w:t>,</w:t>
      </w:r>
      <w:r w:rsidRPr="00D3290C">
        <w:rPr>
          <w:szCs w:val="24"/>
        </w:rPr>
        <w:t xml:space="preserve"> fremgår det af SAB.</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Indføringen og hærdningsprocessen skal ske efter en metode, der er godkendt af leverandøren og i overensstemmelse med de beskrivelser, som entreprenøren har leveret. Kontrol og dokumentation af hærdningsprocessen skal udføres i et omfang, så dokumentationen giver et retvisende billede af processens forløb.</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Foringen skal udføres</w:t>
      </w:r>
      <w:r w:rsidR="000C745F">
        <w:rPr>
          <w:szCs w:val="24"/>
        </w:rPr>
        <w:t>,</w:t>
      </w:r>
      <w:r w:rsidRPr="00D3290C">
        <w:rPr>
          <w:szCs w:val="24"/>
        </w:rPr>
        <w:t xml:space="preserve"> så den ligger helt ud til eksisterende ledning.</w:t>
      </w:r>
    </w:p>
    <w:p w:rsidR="00D3290C" w:rsidRPr="00D3290C" w:rsidRDefault="00D3290C" w:rsidP="00D3290C">
      <w:pPr>
        <w:spacing w:line="240" w:lineRule="atLeast"/>
        <w:rPr>
          <w:szCs w:val="24"/>
        </w:rPr>
      </w:pPr>
    </w:p>
    <w:p w:rsidR="00D3290C" w:rsidRDefault="00D3290C" w:rsidP="00D3290C">
      <w:pPr>
        <w:spacing w:line="240" w:lineRule="atLeast"/>
        <w:rPr>
          <w:szCs w:val="24"/>
        </w:rPr>
      </w:pPr>
      <w:r w:rsidRPr="00D3290C">
        <w:rPr>
          <w:szCs w:val="24"/>
        </w:rPr>
        <w:t xml:space="preserve">Foringen skal i start og slutbrønd afskæres, så samlingen mellem beton og foring bliver fuldstændig glat i </w:t>
      </w:r>
      <w:proofErr w:type="spellStart"/>
      <w:r w:rsidRPr="00D3290C">
        <w:rPr>
          <w:szCs w:val="24"/>
        </w:rPr>
        <w:t>bundløbsrenden</w:t>
      </w:r>
      <w:proofErr w:type="spellEnd"/>
      <w:r w:rsidRPr="00D3290C">
        <w:rPr>
          <w:szCs w:val="24"/>
        </w:rPr>
        <w:t>.</w:t>
      </w:r>
    </w:p>
    <w:p w:rsidR="00C10D96" w:rsidRPr="00D3290C" w:rsidRDefault="00C10D96" w:rsidP="00D3290C">
      <w:pPr>
        <w:spacing w:line="240" w:lineRule="atLeast"/>
        <w:rPr>
          <w:szCs w:val="24"/>
        </w:rPr>
      </w:pPr>
    </w:p>
    <w:p w:rsidR="00C10D96" w:rsidRPr="00D3290C" w:rsidRDefault="00C10D96" w:rsidP="00C10D96">
      <w:pPr>
        <w:spacing w:line="240" w:lineRule="atLeast"/>
        <w:rPr>
          <w:szCs w:val="24"/>
        </w:rPr>
      </w:pPr>
      <w:r w:rsidRPr="00D3290C">
        <w:rPr>
          <w:szCs w:val="24"/>
        </w:rPr>
        <w:t>Ved start/slutbrønd samt i brønde</w:t>
      </w:r>
      <w:r w:rsidR="000C745F">
        <w:rPr>
          <w:szCs w:val="24"/>
        </w:rPr>
        <w:t>,</w:t>
      </w:r>
      <w:r w:rsidRPr="00D3290C">
        <w:rPr>
          <w:szCs w:val="24"/>
        </w:rPr>
        <w:t xml:space="preserve"> hvor foringen åbnes</w:t>
      </w:r>
      <w:r w:rsidR="000C745F">
        <w:rPr>
          <w:szCs w:val="24"/>
        </w:rPr>
        <w:t>,</w:t>
      </w:r>
      <w:r w:rsidRPr="00D3290C">
        <w:rPr>
          <w:szCs w:val="24"/>
        </w:rPr>
        <w:t xml:space="preserve"> skal foringen afsluttes 5-10 cm inden i brønden.</w:t>
      </w:r>
    </w:p>
    <w:p w:rsidR="00D3290C" w:rsidRDefault="00D3290C" w:rsidP="00D3290C">
      <w:pPr>
        <w:spacing w:line="240" w:lineRule="atLeast"/>
        <w:rPr>
          <w:szCs w:val="24"/>
        </w:rPr>
      </w:pPr>
    </w:p>
    <w:p w:rsidR="00C10D96" w:rsidRPr="00D3290C" w:rsidRDefault="00C10D96" w:rsidP="00C10D96">
      <w:pPr>
        <w:spacing w:line="240" w:lineRule="atLeast"/>
        <w:rPr>
          <w:szCs w:val="24"/>
        </w:rPr>
      </w:pPr>
      <w:r w:rsidRPr="00D3290C">
        <w:rPr>
          <w:szCs w:val="24"/>
        </w:rPr>
        <w:t>Samling imellem foring i ledning og brønd skal være tæt.</w:t>
      </w:r>
    </w:p>
    <w:p w:rsidR="00C10D96" w:rsidRPr="00D3290C" w:rsidRDefault="00C10D96" w:rsidP="00D3290C">
      <w:pPr>
        <w:spacing w:line="240" w:lineRule="atLeast"/>
        <w:rPr>
          <w:szCs w:val="24"/>
        </w:rPr>
      </w:pPr>
    </w:p>
    <w:p w:rsidR="00D3290C" w:rsidRPr="00D3290C" w:rsidRDefault="00D3290C" w:rsidP="00D3290C">
      <w:pPr>
        <w:spacing w:line="240" w:lineRule="atLeast"/>
        <w:rPr>
          <w:szCs w:val="24"/>
        </w:rPr>
      </w:pPr>
      <w:r w:rsidRPr="00D3290C">
        <w:rPr>
          <w:szCs w:val="24"/>
        </w:rPr>
        <w:t xml:space="preserve">Ved anvendelse af foringssystem med harpiks skal entreprenøren ved installation i hovedledninger hindre, at der sker udvaskning af den </w:t>
      </w:r>
      <w:proofErr w:type="spellStart"/>
      <w:r w:rsidRPr="00D3290C">
        <w:rPr>
          <w:szCs w:val="24"/>
        </w:rPr>
        <w:t>uhærdede</w:t>
      </w:r>
      <w:proofErr w:type="spellEnd"/>
      <w:r w:rsidRPr="00D3290C">
        <w:rPr>
          <w:szCs w:val="24"/>
        </w:rPr>
        <w:t xml:space="preserve"> harpiks. Dette kan ske ved etablering af inder-/yderpose eller </w:t>
      </w:r>
      <w:proofErr w:type="gramStart"/>
      <w:r w:rsidRPr="00D3290C">
        <w:rPr>
          <w:szCs w:val="24"/>
        </w:rPr>
        <w:t>–folie</w:t>
      </w:r>
      <w:proofErr w:type="gramEnd"/>
      <w:r w:rsidR="000C745F">
        <w:rPr>
          <w:szCs w:val="24"/>
        </w:rPr>
        <w:t>,</w:t>
      </w:r>
      <w:r w:rsidRPr="00D3290C">
        <w:rPr>
          <w:szCs w:val="24"/>
        </w:rPr>
        <w:t xml:space="preserve"> som er kemikalie resistent overfor det anvendte produkt, så der ikke kan ske udvaskning under </w:t>
      </w:r>
      <w:proofErr w:type="spellStart"/>
      <w:r w:rsidRPr="00D3290C">
        <w:rPr>
          <w:szCs w:val="24"/>
        </w:rPr>
        <w:t>udhærdningen</w:t>
      </w:r>
      <w:proofErr w:type="spellEnd"/>
      <w:r w:rsidRPr="00D3290C">
        <w:rPr>
          <w:szCs w:val="24"/>
        </w:rPr>
        <w:t xml:space="preserve">. </w:t>
      </w:r>
      <w:proofErr w:type="spellStart"/>
      <w:r w:rsidRPr="00D3290C">
        <w:rPr>
          <w:szCs w:val="24"/>
        </w:rPr>
        <w:t>Inderposer</w:t>
      </w:r>
      <w:proofErr w:type="spellEnd"/>
      <w:r w:rsidRPr="00D3290C">
        <w:rPr>
          <w:szCs w:val="24"/>
        </w:rPr>
        <w:t xml:space="preserve"> eller </w:t>
      </w:r>
      <w:proofErr w:type="gramStart"/>
      <w:r w:rsidRPr="00D3290C">
        <w:rPr>
          <w:szCs w:val="24"/>
        </w:rPr>
        <w:t>–folie</w:t>
      </w:r>
      <w:proofErr w:type="gramEnd"/>
      <w:r w:rsidRPr="00D3290C">
        <w:rPr>
          <w:szCs w:val="24"/>
        </w:rPr>
        <w:t xml:space="preserve">, der ikke indgår i den færdige foring, skal fjernes efter </w:t>
      </w:r>
      <w:proofErr w:type="spellStart"/>
      <w:r w:rsidRPr="00D3290C">
        <w:rPr>
          <w:szCs w:val="24"/>
        </w:rPr>
        <w:t>udhærdning</w:t>
      </w:r>
      <w:proofErr w:type="spellEnd"/>
      <w:r w:rsidRPr="00D3290C">
        <w:rPr>
          <w:szCs w:val="24"/>
        </w:rPr>
        <w:t>.</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Evt. procesvand for foring skal overpumpes til fælles- eller spildevandssystemet.</w:t>
      </w:r>
      <w:r w:rsidR="00BF41CC">
        <w:rPr>
          <w:szCs w:val="24"/>
        </w:rPr>
        <w:t xml:space="preserve"> </w:t>
      </w:r>
      <w:r w:rsidR="00E11107">
        <w:rPr>
          <w:szCs w:val="24"/>
        </w:rPr>
        <w:t xml:space="preserve">Procesvandet skal ved ankomst til renseanlæg overholde de krav og anbefalinger til styren som Miljøstyrelsen måtte stille. </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 xml:space="preserve">Foring af stikledninger </w:t>
      </w:r>
      <w:r w:rsidR="00C10D96">
        <w:rPr>
          <w:szCs w:val="24"/>
        </w:rPr>
        <w:t xml:space="preserve">skal </w:t>
      </w:r>
      <w:r w:rsidRPr="00D3290C">
        <w:rPr>
          <w:szCs w:val="24"/>
        </w:rPr>
        <w:t>efter samråd med bygherren i hvert enkelt tilfælde udføres med en af følgende metoder:</w:t>
      </w:r>
    </w:p>
    <w:p w:rsidR="00D3290C" w:rsidRPr="00D3290C" w:rsidRDefault="00D3290C" w:rsidP="00B06957">
      <w:pPr>
        <w:numPr>
          <w:ilvl w:val="0"/>
          <w:numId w:val="23"/>
        </w:numPr>
        <w:suppressAutoHyphens/>
        <w:spacing w:line="240" w:lineRule="auto"/>
        <w:rPr>
          <w:szCs w:val="24"/>
        </w:rPr>
      </w:pPr>
      <w:r w:rsidRPr="00D3290C">
        <w:rPr>
          <w:szCs w:val="24"/>
        </w:rPr>
        <w:t>fra skelbrønde og ud til hovedledning,</w:t>
      </w:r>
    </w:p>
    <w:p w:rsidR="00D3290C" w:rsidRPr="00D3290C" w:rsidRDefault="00D3290C" w:rsidP="00B06957">
      <w:pPr>
        <w:numPr>
          <w:ilvl w:val="0"/>
          <w:numId w:val="23"/>
        </w:numPr>
        <w:suppressAutoHyphens/>
        <w:spacing w:line="240" w:lineRule="auto"/>
        <w:rPr>
          <w:szCs w:val="24"/>
        </w:rPr>
      </w:pPr>
      <w:r w:rsidRPr="00D3290C">
        <w:rPr>
          <w:szCs w:val="24"/>
        </w:rPr>
        <w:t>fra hovedledning og ind mod skelbrønd</w:t>
      </w:r>
      <w:r w:rsidR="002848A4">
        <w:rPr>
          <w:szCs w:val="24"/>
        </w:rPr>
        <w:t xml:space="preserve"> hvis en sådan findes, ellers til </w:t>
      </w:r>
      <w:r w:rsidRPr="00D3290C">
        <w:rPr>
          <w:szCs w:val="24"/>
        </w:rPr>
        <w:t>skel,</w:t>
      </w:r>
    </w:p>
    <w:p w:rsidR="00D3290C" w:rsidRPr="00D3290C" w:rsidRDefault="00D3290C" w:rsidP="00B06957">
      <w:pPr>
        <w:numPr>
          <w:ilvl w:val="0"/>
          <w:numId w:val="23"/>
        </w:numPr>
        <w:suppressAutoHyphens/>
        <w:spacing w:line="240" w:lineRule="auto"/>
        <w:rPr>
          <w:szCs w:val="24"/>
        </w:rPr>
      </w:pPr>
      <w:r w:rsidRPr="00D3290C">
        <w:rPr>
          <w:szCs w:val="24"/>
        </w:rPr>
        <w:t xml:space="preserve">fra brønde, hvor stikket er tilsluttet. </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lastRenderedPageBreak/>
        <w:t>I alle tilfælde afregnes foringen alene for den del af stikket, der er fra hovedledning/offentlig brønd og frem til skel. Evt. længere stikledningsrenovering (evt. frem til skelbrønd) aftales med bygherren.</w:t>
      </w:r>
    </w:p>
    <w:p w:rsidR="00D3290C" w:rsidRPr="00D3290C" w:rsidRDefault="00D3290C" w:rsidP="00D3290C">
      <w:pPr>
        <w:spacing w:line="240" w:lineRule="atLeast"/>
        <w:rPr>
          <w:szCs w:val="24"/>
        </w:rPr>
      </w:pPr>
    </w:p>
    <w:p w:rsidR="00D3290C" w:rsidRPr="00D3290C" w:rsidRDefault="00C10D96" w:rsidP="00D3290C">
      <w:pPr>
        <w:spacing w:line="240" w:lineRule="atLeast"/>
        <w:rPr>
          <w:szCs w:val="24"/>
        </w:rPr>
      </w:pPr>
      <w:r>
        <w:rPr>
          <w:szCs w:val="24"/>
        </w:rPr>
        <w:t xml:space="preserve">Efter endt foring og eventuel </w:t>
      </w:r>
      <w:r w:rsidR="00D3290C" w:rsidRPr="00D3290C">
        <w:rPr>
          <w:szCs w:val="24"/>
        </w:rPr>
        <w:t>tæthedsprøvning skal alle de stikledninger</w:t>
      </w:r>
      <w:r>
        <w:rPr>
          <w:szCs w:val="24"/>
        </w:rPr>
        <w:t>, der skal åbnes i henhold til oplysninger fra bygherren</w:t>
      </w:r>
      <w:r w:rsidR="00D3290C" w:rsidRPr="00D3290C">
        <w:rPr>
          <w:szCs w:val="24"/>
        </w:rPr>
        <w:t xml:space="preserve">, </w:t>
      </w:r>
      <w:r>
        <w:rPr>
          <w:szCs w:val="24"/>
        </w:rPr>
        <w:t xml:space="preserve">suppleret med resultatet fra eventuel </w:t>
      </w:r>
      <w:r w:rsidR="00D3290C" w:rsidRPr="00D3290C">
        <w:rPr>
          <w:szCs w:val="24"/>
        </w:rPr>
        <w:t>stikfunktionsundersøgelse, åbnes. Stikkene skæres op i fuld diameter. Udskæringen skal være glat. Stik</w:t>
      </w:r>
      <w:r w:rsidR="000C745F">
        <w:rPr>
          <w:szCs w:val="24"/>
        </w:rPr>
        <w:t>,</w:t>
      </w:r>
      <w:r w:rsidR="00D3290C" w:rsidRPr="00D3290C">
        <w:rPr>
          <w:szCs w:val="24"/>
        </w:rPr>
        <w:t xml:space="preserve"> der ikke er i brug</w:t>
      </w:r>
      <w:r w:rsidR="000C745F">
        <w:rPr>
          <w:szCs w:val="24"/>
        </w:rPr>
        <w:t>,</w:t>
      </w:r>
      <w:r w:rsidR="00D3290C" w:rsidRPr="00D3290C">
        <w:rPr>
          <w:szCs w:val="24"/>
        </w:rPr>
        <w:t xml:space="preserve"> må ikke åbnes.</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 xml:space="preserve">Kvaliteten af stikåbningerne skal være som angivet i afsnit </w:t>
      </w:r>
      <w:r w:rsidR="00C10D96">
        <w:rPr>
          <w:szCs w:val="24"/>
        </w:rPr>
        <w:t>4.</w:t>
      </w:r>
      <w:r w:rsidRPr="00D3290C">
        <w:rPr>
          <w:szCs w:val="24"/>
        </w:rPr>
        <w:t>13. Såfremt en stikåbning ikke kan godkendes, skal entreprenøren uden udgift for bygherren udbedre skaden, om nødvendigt ved at montere overgangsprofil eller et grenrør på ledningen.</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p>
    <w:p w:rsidR="00D3290C" w:rsidRPr="00D3290C" w:rsidRDefault="00D3290C" w:rsidP="00BD2249">
      <w:pPr>
        <w:pStyle w:val="Overskrift2"/>
      </w:pPr>
      <w:bookmarkStart w:id="124" w:name="_Toc376700935"/>
      <w:bookmarkStart w:id="125" w:name="_Toc460353865"/>
      <w:r w:rsidRPr="00D3290C">
        <w:t>Brøndrenovering</w:t>
      </w:r>
      <w:bookmarkEnd w:id="124"/>
      <w:bookmarkEnd w:id="125"/>
    </w:p>
    <w:p w:rsidR="00D3290C" w:rsidRPr="00D3290C" w:rsidRDefault="00D3290C" w:rsidP="00BD2249">
      <w:pPr>
        <w:pStyle w:val="Overskrift3"/>
      </w:pPr>
      <w:bookmarkStart w:id="126" w:name="_Toc376700936"/>
      <w:bookmarkStart w:id="127" w:name="_Toc460353866"/>
      <w:r w:rsidRPr="00D3290C">
        <w:t>Renovering af brøndbund</w:t>
      </w:r>
      <w:bookmarkEnd w:id="126"/>
      <w:bookmarkEnd w:id="127"/>
    </w:p>
    <w:p w:rsidR="00D3290C" w:rsidRPr="00D3290C" w:rsidRDefault="00D3290C" w:rsidP="00D3290C">
      <w:pPr>
        <w:spacing w:line="240" w:lineRule="atLeast"/>
        <w:rPr>
          <w:szCs w:val="24"/>
        </w:rPr>
      </w:pPr>
      <w:r w:rsidRPr="00D3290C">
        <w:rPr>
          <w:szCs w:val="24"/>
        </w:rPr>
        <w:t>I forbindelse med forings</w:t>
      </w:r>
      <w:r w:rsidR="00F709FE">
        <w:rPr>
          <w:szCs w:val="24"/>
        </w:rPr>
        <w:t>arbejder</w:t>
      </w:r>
      <w:r w:rsidRPr="00D3290C">
        <w:rPr>
          <w:szCs w:val="24"/>
        </w:rPr>
        <w:t xml:space="preserve"> anbefales det, at der for eksisterende ø1</w:t>
      </w:r>
      <w:r w:rsidR="007D39AC">
        <w:rPr>
          <w:szCs w:val="24"/>
        </w:rPr>
        <w:t>.</w:t>
      </w:r>
      <w:r w:rsidRPr="00D3290C">
        <w:rPr>
          <w:szCs w:val="24"/>
        </w:rPr>
        <w:t>000 eller ø1</w:t>
      </w:r>
      <w:r w:rsidR="007D39AC">
        <w:rPr>
          <w:szCs w:val="24"/>
        </w:rPr>
        <w:t>.</w:t>
      </w:r>
      <w:r w:rsidRPr="00D3290C">
        <w:rPr>
          <w:szCs w:val="24"/>
        </w:rPr>
        <w:t>250 mm betonbrønde udføres samtidig renovering af brøndbundene til DS 437 brøndbund, herunder:</w:t>
      </w:r>
    </w:p>
    <w:p w:rsidR="00D3290C" w:rsidRPr="00D3290C" w:rsidRDefault="00D3290C" w:rsidP="00D3290C">
      <w:pPr>
        <w:spacing w:line="240" w:lineRule="atLeast"/>
        <w:rPr>
          <w:szCs w:val="24"/>
        </w:rPr>
      </w:pPr>
    </w:p>
    <w:p w:rsidR="00D3290C" w:rsidRPr="00D3290C" w:rsidRDefault="000C745F" w:rsidP="00B06957">
      <w:pPr>
        <w:pStyle w:val="Opstilling-punkttegn"/>
        <w:numPr>
          <w:ilvl w:val="0"/>
          <w:numId w:val="29"/>
        </w:numPr>
      </w:pPr>
      <w:r>
        <w:t>O</w:t>
      </w:r>
      <w:r w:rsidR="00D3290C" w:rsidRPr="00D3290C">
        <w:t>phugning af eksisterende dårlig beton</w:t>
      </w:r>
    </w:p>
    <w:p w:rsidR="00D3290C" w:rsidRPr="00D3290C" w:rsidRDefault="000C745F" w:rsidP="00B06957">
      <w:pPr>
        <w:pStyle w:val="Opstilling-punkttegn"/>
        <w:numPr>
          <w:ilvl w:val="0"/>
          <w:numId w:val="29"/>
        </w:numPr>
      </w:pPr>
      <w:r>
        <w:t>O</w:t>
      </w:r>
      <w:r w:rsidR="00D3290C" w:rsidRPr="00D3290C">
        <w:t>pbygning af ny bund og banket i fiberbeton, styrke 35 mPa</w:t>
      </w:r>
    </w:p>
    <w:p w:rsidR="00D3290C" w:rsidRPr="00D3290C" w:rsidRDefault="000C745F" w:rsidP="00B06957">
      <w:pPr>
        <w:pStyle w:val="Opstilling-punkttegn"/>
        <w:numPr>
          <w:ilvl w:val="0"/>
          <w:numId w:val="29"/>
        </w:numPr>
      </w:pPr>
      <w:r>
        <w:t>B</w:t>
      </w:r>
      <w:r w:rsidR="00D3290C" w:rsidRPr="00D3290C">
        <w:t>anket trækkes lodret op</w:t>
      </w:r>
      <w:r>
        <w:t>,</w:t>
      </w:r>
      <w:r w:rsidR="00D3290C" w:rsidRPr="00D3290C">
        <w:t xml:space="preserve"> så overside er minimum i højde med overside af udløbsledningen</w:t>
      </w:r>
    </w:p>
    <w:p w:rsidR="00D3290C" w:rsidRPr="00D3290C" w:rsidRDefault="000C745F" w:rsidP="00B06957">
      <w:pPr>
        <w:pStyle w:val="Opstilling-punkttegn"/>
        <w:numPr>
          <w:ilvl w:val="0"/>
          <w:numId w:val="29"/>
        </w:numPr>
      </w:pPr>
      <w:r>
        <w:t>B</w:t>
      </w:r>
      <w:r w:rsidR="00D3290C" w:rsidRPr="00D3290C">
        <w:t>anket har hældning på minimum 400 ‰.</w:t>
      </w:r>
    </w:p>
    <w:p w:rsidR="00D3290C" w:rsidRPr="00D3290C" w:rsidRDefault="000C745F" w:rsidP="00B06957">
      <w:pPr>
        <w:pStyle w:val="Opstilling-punkttegn"/>
        <w:numPr>
          <w:ilvl w:val="0"/>
          <w:numId w:val="29"/>
        </w:numPr>
      </w:pPr>
      <w:proofErr w:type="spellStart"/>
      <w:r>
        <w:t>B</w:t>
      </w:r>
      <w:r w:rsidR="00D3290C" w:rsidRPr="00D3290C">
        <w:t>tablering</w:t>
      </w:r>
      <w:proofErr w:type="spellEnd"/>
      <w:r w:rsidR="00D3290C" w:rsidRPr="00D3290C">
        <w:t xml:space="preserve"> af kile</w:t>
      </w:r>
      <w:r w:rsidR="00C10D96">
        <w:t>/banket</w:t>
      </w:r>
      <w:r w:rsidR="00D3290C" w:rsidRPr="00D3290C">
        <w:t xml:space="preserve"> ovenpå den del af foringen, der stikker ind i brønden</w:t>
      </w:r>
    </w:p>
    <w:p w:rsidR="00D3290C" w:rsidRPr="00D3290C" w:rsidRDefault="00D3290C" w:rsidP="00D3290C">
      <w:pPr>
        <w:spacing w:line="240" w:lineRule="atLeast"/>
        <w:ind w:left="340" w:hanging="340"/>
        <w:rPr>
          <w:szCs w:val="24"/>
        </w:rPr>
      </w:pPr>
    </w:p>
    <w:p w:rsidR="00D3290C" w:rsidRPr="00D3290C" w:rsidRDefault="00D3290C" w:rsidP="00BD2249">
      <w:pPr>
        <w:pStyle w:val="Overskrift3"/>
      </w:pPr>
      <w:bookmarkStart w:id="128" w:name="_Toc376700937"/>
      <w:bookmarkStart w:id="129" w:name="_Toc460353867"/>
      <w:r w:rsidRPr="00D3290C">
        <w:t>Renovering brøndsider</w:t>
      </w:r>
      <w:bookmarkEnd w:id="128"/>
      <w:bookmarkEnd w:id="129"/>
    </w:p>
    <w:p w:rsidR="00D3290C" w:rsidRPr="00D3290C" w:rsidRDefault="00D3290C" w:rsidP="00D3290C">
      <w:pPr>
        <w:spacing w:line="240" w:lineRule="atLeast"/>
        <w:rPr>
          <w:szCs w:val="24"/>
        </w:rPr>
      </w:pPr>
      <w:r w:rsidRPr="00D3290C">
        <w:rPr>
          <w:szCs w:val="24"/>
        </w:rPr>
        <w:t xml:space="preserve">I forbindelse med gennemgang af afløbssystemet </w:t>
      </w:r>
      <w:r w:rsidR="00795A3D">
        <w:rPr>
          <w:szCs w:val="24"/>
        </w:rPr>
        <w:t xml:space="preserve">ved </w:t>
      </w:r>
      <w:r w:rsidRPr="00D3290C">
        <w:rPr>
          <w:szCs w:val="24"/>
        </w:rPr>
        <w:t>planlægning af fornyelse af ledningsnettet anbefales det</w:t>
      </w:r>
      <w:r w:rsidR="00795A3D">
        <w:rPr>
          <w:szCs w:val="24"/>
        </w:rPr>
        <w:t>,</w:t>
      </w:r>
      <w:r w:rsidRPr="00D3290C">
        <w:rPr>
          <w:szCs w:val="24"/>
        </w:rPr>
        <w:t xml:space="preserve"> at behovet for renovering af brøndene ligeledes vurderes og udføres ved behov.</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 xml:space="preserve">Udover renovering af brøndbund som nævnt i afsnit </w:t>
      </w:r>
      <w:r w:rsidR="00C10D96">
        <w:rPr>
          <w:szCs w:val="24"/>
        </w:rPr>
        <w:t>4.</w:t>
      </w:r>
      <w:r w:rsidRPr="00D3290C">
        <w:rPr>
          <w:szCs w:val="24"/>
        </w:rPr>
        <w:t>19.1 er renovering af brønde ikke medtaget i dette paradigme</w:t>
      </w:r>
      <w:r w:rsidR="00795A3D">
        <w:rPr>
          <w:szCs w:val="24"/>
        </w:rPr>
        <w:t>,</w:t>
      </w:r>
      <w:r w:rsidRPr="00D3290C">
        <w:rPr>
          <w:szCs w:val="24"/>
        </w:rPr>
        <w:t xml:space="preserve"> men anbefales udført med selvstændigt udbud.</w:t>
      </w:r>
    </w:p>
    <w:p w:rsidR="00D3290C" w:rsidRPr="00D3290C" w:rsidRDefault="00D3290C" w:rsidP="00D3290C">
      <w:pPr>
        <w:spacing w:line="240" w:lineRule="atLeast"/>
        <w:rPr>
          <w:szCs w:val="24"/>
        </w:rPr>
      </w:pPr>
    </w:p>
    <w:p w:rsidR="00D3290C" w:rsidRPr="00D3290C" w:rsidRDefault="00D3290C" w:rsidP="00D3290C">
      <w:pPr>
        <w:spacing w:line="240" w:lineRule="atLeast"/>
        <w:rPr>
          <w:szCs w:val="24"/>
        </w:rPr>
      </w:pPr>
      <w:r w:rsidRPr="00D3290C">
        <w:rPr>
          <w:szCs w:val="24"/>
        </w:rPr>
        <w:t xml:space="preserve">De normalt anvendte metoder ved renoveringsmodne brønde er udskiftning ved opgravning eller </w:t>
      </w:r>
      <w:proofErr w:type="spellStart"/>
      <w:r w:rsidRPr="00D3290C">
        <w:rPr>
          <w:szCs w:val="24"/>
        </w:rPr>
        <w:t>injicering</w:t>
      </w:r>
      <w:proofErr w:type="spellEnd"/>
      <w:r w:rsidRPr="00D3290C">
        <w:rPr>
          <w:szCs w:val="24"/>
        </w:rPr>
        <w:t xml:space="preserve"> af utætte samlinger eller revner. Der findes endvidere forskellige produkter og metoder til overfladebehandling i brønde.</w:t>
      </w:r>
    </w:p>
    <w:p w:rsidR="001E24D0" w:rsidRDefault="001E24D0" w:rsidP="001E24D0"/>
    <w:p w:rsidR="00D3290C" w:rsidRDefault="00D3290C" w:rsidP="001E24D0"/>
    <w:p w:rsidR="001E24D0" w:rsidRDefault="001E24D0" w:rsidP="001E24D0">
      <w:pPr>
        <w:sectPr w:rsidR="001E24D0" w:rsidSect="00B24295">
          <w:headerReference w:type="default" r:id="rId36"/>
          <w:pgSz w:w="11906" w:h="16838" w:code="9"/>
          <w:pgMar w:top="663" w:right="1191" w:bottom="907" w:left="1814" w:header="357" w:footer="454" w:gutter="0"/>
          <w:cols w:space="708"/>
          <w:docGrid w:linePitch="360"/>
        </w:sectPr>
      </w:pPr>
    </w:p>
    <w:p w:rsidR="001E24D0" w:rsidRDefault="001E24D0" w:rsidP="00C30FB7">
      <w:pPr>
        <w:pStyle w:val="Overskrift1"/>
      </w:pPr>
      <w:bookmarkStart w:id="130" w:name="_Toc460353868"/>
      <w:r>
        <w:lastRenderedPageBreak/>
        <w:t>Særlige arbejdsbetingelser (SAB)</w:t>
      </w:r>
      <w:bookmarkEnd w:id="130"/>
    </w:p>
    <w:p w:rsidR="001E24D0" w:rsidRDefault="00037815" w:rsidP="00037815">
      <w:pPr>
        <w:pStyle w:val="Overskrift2"/>
      </w:pPr>
      <w:bookmarkStart w:id="131" w:name="_Toc460353869"/>
      <w:r>
        <w:t>Generelt</w:t>
      </w:r>
      <w:bookmarkEnd w:id="131"/>
    </w:p>
    <w:p w:rsidR="00037815" w:rsidRDefault="00DD1F9A" w:rsidP="001E24D0">
      <w:r>
        <w:t>I SAB skal bygherre angive de specielle forhold</w:t>
      </w:r>
      <w:r w:rsidR="00BD3A55">
        <w:t>,</w:t>
      </w:r>
      <w:r>
        <w:t xml:space="preserve"> der skal opfyldes af entreprenøren i forbindelse med arbejdes gennemførelse, herunder afvigelser </w:t>
      </w:r>
      <w:r w:rsidR="00795A3D">
        <w:t>fra</w:t>
      </w:r>
      <w:r>
        <w:t xml:space="preserve"> </w:t>
      </w:r>
      <w:proofErr w:type="spellStart"/>
      <w:r>
        <w:t>AAB’en</w:t>
      </w:r>
      <w:proofErr w:type="spellEnd"/>
      <w:r>
        <w:t>.</w:t>
      </w:r>
    </w:p>
    <w:p w:rsidR="00DD1F9A" w:rsidRDefault="00DD1F9A" w:rsidP="001E24D0"/>
    <w:p w:rsidR="00DD1F9A" w:rsidRDefault="00DD1F9A" w:rsidP="001E24D0">
      <w:r>
        <w:t>Som eksempler på emner</w:t>
      </w:r>
      <w:r w:rsidR="00BD3A55">
        <w:t>,</w:t>
      </w:r>
      <w:r>
        <w:t xml:space="preserve"> der skal belyses </w:t>
      </w:r>
      <w:r w:rsidR="00B91390">
        <w:t xml:space="preserve">både ved detailprojekter </w:t>
      </w:r>
      <w:r w:rsidR="00B04507">
        <w:t>og rammeaftaler</w:t>
      </w:r>
      <w:r w:rsidR="00BD3A55">
        <w:t>,</w:t>
      </w:r>
      <w:r w:rsidR="00B04507">
        <w:t xml:space="preserve"> </w:t>
      </w:r>
      <w:r w:rsidR="00B91390">
        <w:t>kan nævnes:</w:t>
      </w:r>
    </w:p>
    <w:p w:rsidR="00B91390" w:rsidRDefault="00B91390" w:rsidP="001E24D0"/>
    <w:p w:rsidR="00B8375D" w:rsidRDefault="00B8375D" w:rsidP="00B91390">
      <w:pPr>
        <w:pStyle w:val="Opstilling-punkttegn"/>
      </w:pPr>
      <w:r>
        <w:t>Afholdelse af byggemøder, frekvens og eventuel angivelse af sted</w:t>
      </w:r>
    </w:p>
    <w:p w:rsidR="00354BD1" w:rsidRDefault="00406A6B" w:rsidP="00354BD1">
      <w:pPr>
        <w:pStyle w:val="Opstilling-punkttegn"/>
      </w:pPr>
      <w:r>
        <w:t>Krav til TV-inspektion</w:t>
      </w:r>
      <w:r w:rsidR="00B91390">
        <w:br/>
        <w:t>Angivelse af bygherres krav til TV-insp</w:t>
      </w:r>
      <w:r w:rsidR="00821220">
        <w:t>e</w:t>
      </w:r>
      <w:r w:rsidR="00B91390">
        <w:t xml:space="preserve">ktioner, </w:t>
      </w:r>
      <w:r w:rsidR="007D39AC">
        <w:t>f.eks.</w:t>
      </w:r>
      <w:r w:rsidR="00B91390">
        <w:t xml:space="preserve"> hvilket udvekslingsformat der kræves</w:t>
      </w:r>
      <w:r w:rsidR="00B8375D">
        <w:t xml:space="preserve"> samt mediet de skal afleveres på</w:t>
      </w:r>
      <w:r w:rsidR="00354BD1" w:rsidRPr="00354BD1">
        <w:t xml:space="preserve"> </w:t>
      </w:r>
    </w:p>
    <w:p w:rsidR="00406A6B" w:rsidRDefault="00354BD1" w:rsidP="00354BD1">
      <w:pPr>
        <w:pStyle w:val="Opstilling-punkttegn"/>
      </w:pPr>
      <w:r>
        <w:t xml:space="preserve">Der kan eventuelt angives krav om supplerende TV-inspektioner, </w:t>
      </w:r>
      <w:r w:rsidR="007D39AC">
        <w:t>f.eks.</w:t>
      </w:r>
      <w:r>
        <w:t xml:space="preserve"> at u</w:t>
      </w:r>
      <w:r w:rsidRPr="00354BD1">
        <w:t>middelbart efter en foring er udført, og inden eventuel stikopskæringer</w:t>
      </w:r>
      <w:r w:rsidR="00BD3A55">
        <w:t>,</w:t>
      </w:r>
      <w:r w:rsidRPr="00354BD1">
        <w:t xml:space="preserve"> skal entreprenøren foretage TV- inspektion (ikke nødvendigvis som DTVK). Formålet er at tjekke</w:t>
      </w:r>
      <w:r w:rsidR="00BD3A55">
        <w:t>,</w:t>
      </w:r>
      <w:r w:rsidRPr="00354BD1">
        <w:t xml:space="preserve"> at der er fri hydraulisk passage i foringen. TV-inspektionen skal gemmes og fremvises bygherren eller dennes tilsyn på forlangende. Ved folder se afsnit 4.13 </w:t>
      </w:r>
      <w:r w:rsidR="00795A3D">
        <w:t xml:space="preserve">i AAB om </w:t>
      </w:r>
      <w:r w:rsidRPr="00354BD1">
        <w:t>Acceptkriterier. For foringer som udføres med UV-afhærdning med kamera</w:t>
      </w:r>
      <w:r w:rsidR="00BD3A55">
        <w:t>,</w:t>
      </w:r>
      <w:r w:rsidRPr="00354BD1">
        <w:t xml:space="preserve"> som viser den </w:t>
      </w:r>
      <w:proofErr w:type="spellStart"/>
      <w:r w:rsidRPr="00354BD1">
        <w:t>udhærdede</w:t>
      </w:r>
      <w:proofErr w:type="spellEnd"/>
      <w:r w:rsidRPr="00354BD1">
        <w:t xml:space="preserve"> del af foringen</w:t>
      </w:r>
      <w:r w:rsidR="00BD3A55">
        <w:t>,</w:t>
      </w:r>
      <w:r w:rsidRPr="00354BD1">
        <w:t xml:space="preserve"> accept</w:t>
      </w:r>
      <w:r w:rsidR="00BD3A55">
        <w:t>e</w:t>
      </w:r>
      <w:r w:rsidRPr="00354BD1">
        <w:t xml:space="preserve">res denne </w:t>
      </w:r>
      <w:r w:rsidR="00BD3A55">
        <w:t xml:space="preserve">som </w:t>
      </w:r>
      <w:r w:rsidRPr="00354BD1">
        <w:t>TV-inspektion, såfremt denne gemmes og kan forevises på forlangende (TV skal kunne ses af bygherre eller dennes tilsyn i gængs videoformat, som ikke kræver licensbeskyttet software).</w:t>
      </w:r>
    </w:p>
    <w:p w:rsidR="00B91390" w:rsidRDefault="00821220" w:rsidP="00B91390">
      <w:pPr>
        <w:pStyle w:val="Opstilling-punkttegn"/>
      </w:pPr>
      <w:r>
        <w:t>Angivelse af eventuelle ændrede</w:t>
      </w:r>
      <w:r w:rsidR="003C57BA">
        <w:t>/skærpede</w:t>
      </w:r>
      <w:r>
        <w:t xml:space="preserve"> krav til forarbejder</w:t>
      </w:r>
    </w:p>
    <w:p w:rsidR="00B04507" w:rsidRDefault="00B04507" w:rsidP="00B91390">
      <w:pPr>
        <w:pStyle w:val="Opstilling-punkttegn"/>
      </w:pPr>
      <w:r>
        <w:t>Eventuelle supplerende præciseringer til acceptkrav</w:t>
      </w:r>
    </w:p>
    <w:p w:rsidR="00B04507" w:rsidRDefault="00B04507" w:rsidP="00B91390">
      <w:pPr>
        <w:pStyle w:val="Opstilling-punkttegn"/>
      </w:pPr>
      <w:r>
        <w:t>Eventuelle specielle krav til beboerinformation</w:t>
      </w:r>
    </w:p>
    <w:p w:rsidR="001E05D0" w:rsidRDefault="001E05D0" w:rsidP="00B91390">
      <w:pPr>
        <w:pStyle w:val="Opstilling-punkttegn"/>
      </w:pPr>
      <w:r>
        <w:t>Overdragelse af arbejdet med udarbejdelse af PSS til entreprenøren</w:t>
      </w:r>
    </w:p>
    <w:p w:rsidR="006F1F33" w:rsidRDefault="006F1F33" w:rsidP="006F1F33">
      <w:pPr>
        <w:pStyle w:val="Opstilling-punkttegn"/>
        <w:numPr>
          <w:ilvl w:val="0"/>
          <w:numId w:val="0"/>
        </w:numPr>
      </w:pPr>
    </w:p>
    <w:p w:rsidR="00B04507" w:rsidRDefault="00B04507" w:rsidP="00B04507"/>
    <w:p w:rsidR="00B04507" w:rsidRDefault="00B04507" w:rsidP="00B04507">
      <w:pPr>
        <w:pStyle w:val="Overskrift2"/>
      </w:pPr>
      <w:bookmarkStart w:id="132" w:name="_Toc460353870"/>
      <w:r>
        <w:t>Specielt for udbud af detailprojekter</w:t>
      </w:r>
      <w:bookmarkEnd w:id="132"/>
    </w:p>
    <w:p w:rsidR="00B04507" w:rsidRDefault="00B04507" w:rsidP="00B04507">
      <w:r>
        <w:t>Som eksempel til emner, der kan uddybes ved detailprojekter</w:t>
      </w:r>
      <w:r w:rsidR="00BD3A55">
        <w:t>,</w:t>
      </w:r>
      <w:r>
        <w:t xml:space="preserve"> kan nævnes:</w:t>
      </w:r>
    </w:p>
    <w:p w:rsidR="00B04507" w:rsidRPr="00B04507" w:rsidRDefault="00B04507" w:rsidP="00B04507"/>
    <w:p w:rsidR="00B04507" w:rsidRDefault="00B04507" w:rsidP="00B04507">
      <w:pPr>
        <w:pStyle w:val="Opstilling-punkttegn"/>
      </w:pPr>
      <w:r>
        <w:t>Krav til overpumpning</w:t>
      </w:r>
    </w:p>
    <w:p w:rsidR="00B04507" w:rsidRDefault="00B04507" w:rsidP="00B04507">
      <w:pPr>
        <w:pStyle w:val="Opstilling-punkttegn"/>
      </w:pPr>
      <w:r>
        <w:t xml:space="preserve">Krav til forarbejder, </w:t>
      </w:r>
      <w:r w:rsidR="001550D6">
        <w:t>f.eks.</w:t>
      </w:r>
      <w:r>
        <w:br/>
        <w:t>- frilægning og forhøjning af skjulte dæksler</w:t>
      </w:r>
      <w:r>
        <w:br/>
        <w:t>- udskiftning af vejbrønde</w:t>
      </w:r>
      <w:r>
        <w:br/>
        <w:t>- køreplader</w:t>
      </w:r>
      <w:r>
        <w:br/>
        <w:t>- trafikomlægning, fjernskiltning</w:t>
      </w:r>
    </w:p>
    <w:p w:rsidR="00B04507" w:rsidRDefault="00B04507" w:rsidP="00B04507">
      <w:pPr>
        <w:pStyle w:val="Opstilling-punkttegn"/>
      </w:pPr>
      <w:r>
        <w:t>Adgangsforhold/Specielle adgangsforhold</w:t>
      </w:r>
    </w:p>
    <w:p w:rsidR="00B04507" w:rsidRDefault="00B04507" w:rsidP="00B04507">
      <w:pPr>
        <w:pStyle w:val="Opstilling-punkttegn"/>
      </w:pPr>
      <w:r>
        <w:t>Udleverede TV-inspektioner og ledningsplaner</w:t>
      </w:r>
    </w:p>
    <w:p w:rsidR="00B04507" w:rsidRDefault="00B04507" w:rsidP="00B04507">
      <w:pPr>
        <w:pStyle w:val="Opstilling-punkttegn"/>
      </w:pPr>
      <w:r>
        <w:t>Eventuelle krav til udførelsestidspunkt</w:t>
      </w:r>
    </w:p>
    <w:p w:rsidR="00B04507" w:rsidRDefault="00B04507" w:rsidP="00B04507">
      <w:pPr>
        <w:pStyle w:val="Opstilling-punkttegn"/>
      </w:pPr>
      <w:r>
        <w:t xml:space="preserve">Afvigende kvalitet af spildevandet, </w:t>
      </w:r>
      <w:r w:rsidR="001550D6">
        <w:t>f.eks.</w:t>
      </w:r>
      <w:r>
        <w:t xml:space="preserve"> speciel kemi</w:t>
      </w:r>
      <w:proofErr w:type="gramStart"/>
      <w:r>
        <w:t xml:space="preserve"> (også relevant </w:t>
      </w:r>
      <w:proofErr w:type="spellStart"/>
      <w:r>
        <w:t>ifm</w:t>
      </w:r>
      <w:proofErr w:type="spellEnd"/>
      <w:r w:rsidR="006F1F33">
        <w:t>.</w:t>
      </w:r>
      <w:proofErr w:type="gramEnd"/>
      <w:r>
        <w:t xml:space="preserve"> PSS)</w:t>
      </w:r>
    </w:p>
    <w:p w:rsidR="00B04507" w:rsidRDefault="00B04507" w:rsidP="00B04507"/>
    <w:p w:rsidR="00406A6B" w:rsidRDefault="00406A6B" w:rsidP="001E24D0"/>
    <w:p w:rsidR="00037815" w:rsidRDefault="009B1B48" w:rsidP="00B04507">
      <w:pPr>
        <w:pStyle w:val="Overskrift2"/>
      </w:pPr>
      <w:bookmarkStart w:id="133" w:name="_Toc460353871"/>
      <w:r>
        <w:t>Sikkerhed og sundhed</w:t>
      </w:r>
      <w:bookmarkEnd w:id="133"/>
    </w:p>
    <w:p w:rsidR="00821220" w:rsidRDefault="00821220" w:rsidP="001E24D0">
      <w:r>
        <w:t>Som angivet i AAB anser bygherre arbejdet med foringer som farligt arbejdet</w:t>
      </w:r>
      <w:r w:rsidR="00BD3A55">
        <w:t>,</w:t>
      </w:r>
      <w:r>
        <w:t xml:space="preserve"> hvorfor der jf. At bekendtgørelse </w:t>
      </w:r>
      <w:r w:rsidR="007D39AC">
        <w:t>nr.</w:t>
      </w:r>
      <w:r>
        <w:t xml:space="preserve"> 117 af 5. februar 2013 ”Bekendtgørelse om bygherres pligter” skal udarbejdes plan for sikkerhed og sundhed (PSS) for det farlige arbejde.</w:t>
      </w:r>
    </w:p>
    <w:p w:rsidR="00534657" w:rsidRDefault="00534657" w:rsidP="001E24D0"/>
    <w:p w:rsidR="00534657" w:rsidRPr="00D3290C" w:rsidRDefault="00534657" w:rsidP="00534657">
      <w:pPr>
        <w:spacing w:line="240" w:lineRule="atLeast"/>
        <w:rPr>
          <w:szCs w:val="24"/>
        </w:rPr>
      </w:pPr>
      <w:r w:rsidRPr="00D3290C">
        <w:rPr>
          <w:szCs w:val="24"/>
        </w:rPr>
        <w:t>Entreprenøren skal bidrage til udfyldelse af bygherrens plan for sikkerhed og sundhed, oplæg til input/indholdsfortegnelse er angivet i bilag 1. I planen skal der bl.a. redegøres for</w:t>
      </w:r>
      <w:r w:rsidR="00BD3A55">
        <w:rPr>
          <w:szCs w:val="24"/>
        </w:rPr>
        <w:t>,</w:t>
      </w:r>
      <w:r w:rsidRPr="00D3290C">
        <w:rPr>
          <w:szCs w:val="24"/>
        </w:rPr>
        <w:t xml:space="preserve"> hvilke værnemidler der skal anvendes ved de forskellige operationer samt for indretningen af arbejdsstedet. Entreprenøren skal dokumentere, at værnemidlerne er godkendt til de aktuelle formål.</w:t>
      </w:r>
    </w:p>
    <w:p w:rsidR="00534657" w:rsidRDefault="00534657" w:rsidP="00534657">
      <w:pPr>
        <w:spacing w:line="240" w:lineRule="atLeast"/>
        <w:rPr>
          <w:szCs w:val="24"/>
        </w:rPr>
      </w:pPr>
    </w:p>
    <w:p w:rsidR="00534657" w:rsidRDefault="00534657" w:rsidP="00534657">
      <w:pPr>
        <w:spacing w:line="240" w:lineRule="atLeast"/>
        <w:rPr>
          <w:szCs w:val="24"/>
        </w:rPr>
      </w:pPr>
      <w:r>
        <w:rPr>
          <w:szCs w:val="24"/>
        </w:rPr>
        <w:t xml:space="preserve">Ved større </w:t>
      </w:r>
      <w:r w:rsidR="00F709FE">
        <w:rPr>
          <w:szCs w:val="24"/>
        </w:rPr>
        <w:t>arbejder</w:t>
      </w:r>
      <w:r>
        <w:rPr>
          <w:szCs w:val="24"/>
        </w:rPr>
        <w:t>, f.eks</w:t>
      </w:r>
      <w:r w:rsidR="00795A3D">
        <w:rPr>
          <w:szCs w:val="24"/>
        </w:rPr>
        <w:t>.</w:t>
      </w:r>
      <w:r>
        <w:rPr>
          <w:szCs w:val="24"/>
        </w:rPr>
        <w:t xml:space="preserve"> rammeaftaler, kan der endvidere være krav til</w:t>
      </w:r>
      <w:r w:rsidR="00BD3A55">
        <w:rPr>
          <w:szCs w:val="24"/>
        </w:rPr>
        <w:t>,</w:t>
      </w:r>
      <w:r>
        <w:rPr>
          <w:szCs w:val="24"/>
        </w:rPr>
        <w:t xml:space="preserve"> at bygherre udpeger en sikkerhedskoordinator</w:t>
      </w:r>
      <w:r w:rsidR="00B651E0">
        <w:rPr>
          <w:szCs w:val="24"/>
        </w:rPr>
        <w:t>/arbejdsmiljøkoordinator</w:t>
      </w:r>
      <w:r>
        <w:rPr>
          <w:szCs w:val="24"/>
        </w:rPr>
        <w:t xml:space="preserve"> for arbejdet samt krav om afholde</w:t>
      </w:r>
      <w:r w:rsidR="00B651E0">
        <w:rPr>
          <w:szCs w:val="24"/>
        </w:rPr>
        <w:t>l</w:t>
      </w:r>
      <w:r>
        <w:rPr>
          <w:szCs w:val="24"/>
        </w:rPr>
        <w:t>s</w:t>
      </w:r>
      <w:r w:rsidR="00B651E0">
        <w:rPr>
          <w:szCs w:val="24"/>
        </w:rPr>
        <w:t xml:space="preserve">e af </w:t>
      </w:r>
      <w:r>
        <w:rPr>
          <w:szCs w:val="24"/>
        </w:rPr>
        <w:t xml:space="preserve">sikkerhedsmøder og </w:t>
      </w:r>
      <w:proofErr w:type="gramStart"/>
      <w:r>
        <w:rPr>
          <w:szCs w:val="24"/>
        </w:rPr>
        <w:t>–runderinger</w:t>
      </w:r>
      <w:proofErr w:type="gramEnd"/>
      <w:r>
        <w:rPr>
          <w:szCs w:val="24"/>
        </w:rPr>
        <w:t>.</w:t>
      </w:r>
    </w:p>
    <w:p w:rsidR="00534657" w:rsidRPr="00D3290C" w:rsidRDefault="00534657" w:rsidP="00534657">
      <w:pPr>
        <w:spacing w:line="240" w:lineRule="atLeast"/>
        <w:rPr>
          <w:szCs w:val="24"/>
        </w:rPr>
      </w:pPr>
    </w:p>
    <w:p w:rsidR="00534657" w:rsidRPr="00D3290C" w:rsidRDefault="00534657" w:rsidP="00534657">
      <w:pPr>
        <w:spacing w:line="240" w:lineRule="atLeast"/>
        <w:rPr>
          <w:szCs w:val="24"/>
        </w:rPr>
      </w:pPr>
      <w:r w:rsidRPr="00534657">
        <w:rPr>
          <w:szCs w:val="24"/>
        </w:rPr>
        <w:t>Bygherren er sikkerhedskoordinator</w:t>
      </w:r>
      <w:r w:rsidR="00B651E0">
        <w:rPr>
          <w:szCs w:val="24"/>
        </w:rPr>
        <w:t xml:space="preserve">/arbejdsmiljøkoordinator </w:t>
      </w:r>
      <w:r w:rsidRPr="00534657">
        <w:rPr>
          <w:szCs w:val="24"/>
        </w:rPr>
        <w:t xml:space="preserve">på arbejdspladsen. Bygherre kan dog vælge at overdrage arbejdet (inkl. udarbejdelse af Plan for Sikkerhed og Sundhed) til entreprenøren. Denne </w:t>
      </w:r>
      <w:r w:rsidR="00B651E0">
        <w:rPr>
          <w:szCs w:val="24"/>
        </w:rPr>
        <w:t xml:space="preserve">eventuelle </w:t>
      </w:r>
      <w:r w:rsidRPr="00534657">
        <w:rPr>
          <w:szCs w:val="24"/>
        </w:rPr>
        <w:t>overdragelse skal fremgå af udbudsbrevet eller SAB.</w:t>
      </w:r>
    </w:p>
    <w:p w:rsidR="00534657" w:rsidRPr="00D3290C" w:rsidRDefault="00534657" w:rsidP="00534657">
      <w:pPr>
        <w:spacing w:line="240" w:lineRule="atLeast"/>
        <w:rPr>
          <w:szCs w:val="24"/>
        </w:rPr>
      </w:pPr>
    </w:p>
    <w:p w:rsidR="00534657" w:rsidRPr="00D3290C" w:rsidRDefault="00534657" w:rsidP="00534657">
      <w:pPr>
        <w:spacing w:line="240" w:lineRule="atLeast"/>
        <w:rPr>
          <w:szCs w:val="24"/>
        </w:rPr>
      </w:pPr>
      <w:r w:rsidRPr="00D3290C">
        <w:rPr>
          <w:szCs w:val="24"/>
        </w:rPr>
        <w:t xml:space="preserve">Sikkerhedskoordinatoren skal </w:t>
      </w:r>
      <w:r w:rsidR="001550D6" w:rsidRPr="00D3290C">
        <w:rPr>
          <w:szCs w:val="24"/>
        </w:rPr>
        <w:t>bl.a.</w:t>
      </w:r>
      <w:r w:rsidRPr="00D3290C">
        <w:rPr>
          <w:szCs w:val="24"/>
        </w:rPr>
        <w:t xml:space="preserve"> sikre</w:t>
      </w:r>
      <w:r w:rsidR="00BD3A55">
        <w:rPr>
          <w:szCs w:val="24"/>
        </w:rPr>
        <w:t>,</w:t>
      </w:r>
      <w:r w:rsidRPr="00D3290C">
        <w:rPr>
          <w:szCs w:val="24"/>
        </w:rPr>
        <w:t xml:space="preserve"> at kravene stillet i udbudsmaterialet eller processer i entreprenørens foringsprodukt opfyldes, herunder se dokumentation for </w:t>
      </w:r>
      <w:r w:rsidR="001550D6" w:rsidRPr="00D3290C">
        <w:rPr>
          <w:szCs w:val="24"/>
        </w:rPr>
        <w:t>f.eks.</w:t>
      </w:r>
      <w:r w:rsidRPr="00D3290C">
        <w:rPr>
          <w:szCs w:val="24"/>
        </w:rPr>
        <w:t xml:space="preserve"> krævede certifikater for arbejde med epoxy eller lignende.</w:t>
      </w:r>
    </w:p>
    <w:p w:rsidR="00534657" w:rsidRPr="00D3290C" w:rsidRDefault="00534657" w:rsidP="00534657">
      <w:pPr>
        <w:spacing w:line="240" w:lineRule="atLeast"/>
        <w:rPr>
          <w:szCs w:val="24"/>
        </w:rPr>
      </w:pPr>
    </w:p>
    <w:p w:rsidR="00534657" w:rsidRPr="00D3290C" w:rsidRDefault="00534657" w:rsidP="00534657">
      <w:pPr>
        <w:spacing w:line="240" w:lineRule="atLeast"/>
        <w:rPr>
          <w:szCs w:val="24"/>
        </w:rPr>
      </w:pPr>
      <w:r w:rsidRPr="00D3290C">
        <w:rPr>
          <w:szCs w:val="24"/>
        </w:rPr>
        <w:t>Der kan peges på følgende arbejder med væsentlige risici:</w:t>
      </w:r>
    </w:p>
    <w:p w:rsidR="00534657" w:rsidRPr="00D3290C" w:rsidRDefault="00F709FE" w:rsidP="00534657">
      <w:pPr>
        <w:numPr>
          <w:ilvl w:val="0"/>
          <w:numId w:val="19"/>
        </w:numPr>
        <w:suppressAutoHyphens/>
        <w:spacing w:line="240" w:lineRule="auto"/>
        <w:rPr>
          <w:szCs w:val="24"/>
        </w:rPr>
      </w:pPr>
      <w:r>
        <w:rPr>
          <w:szCs w:val="24"/>
        </w:rPr>
        <w:t>Arbejder</w:t>
      </w:r>
      <w:r w:rsidR="00BD3A55" w:rsidRPr="00D3290C">
        <w:rPr>
          <w:szCs w:val="24"/>
        </w:rPr>
        <w:t xml:space="preserve"> </w:t>
      </w:r>
      <w:r w:rsidR="00534657" w:rsidRPr="00D3290C">
        <w:rPr>
          <w:szCs w:val="24"/>
        </w:rPr>
        <w:t>i trafikarealer</w:t>
      </w:r>
    </w:p>
    <w:p w:rsidR="00534657" w:rsidRPr="00D3290C" w:rsidRDefault="00F709FE" w:rsidP="00534657">
      <w:pPr>
        <w:numPr>
          <w:ilvl w:val="0"/>
          <w:numId w:val="19"/>
        </w:numPr>
        <w:suppressAutoHyphens/>
        <w:spacing w:line="240" w:lineRule="auto"/>
        <w:rPr>
          <w:szCs w:val="24"/>
        </w:rPr>
      </w:pPr>
      <w:r>
        <w:rPr>
          <w:szCs w:val="24"/>
        </w:rPr>
        <w:t>Arbejder</w:t>
      </w:r>
      <w:r w:rsidR="00534657" w:rsidRPr="00D3290C">
        <w:rPr>
          <w:szCs w:val="24"/>
        </w:rPr>
        <w:t xml:space="preserve"> med harpiks, styren og epoxy</w:t>
      </w:r>
    </w:p>
    <w:p w:rsidR="00534657" w:rsidRPr="00D3290C" w:rsidRDefault="00F709FE" w:rsidP="00534657">
      <w:pPr>
        <w:numPr>
          <w:ilvl w:val="0"/>
          <w:numId w:val="19"/>
        </w:numPr>
        <w:suppressAutoHyphens/>
        <w:spacing w:line="240" w:lineRule="auto"/>
        <w:rPr>
          <w:szCs w:val="24"/>
        </w:rPr>
      </w:pPr>
      <w:r>
        <w:rPr>
          <w:szCs w:val="24"/>
        </w:rPr>
        <w:t>Arbejder</w:t>
      </w:r>
      <w:r w:rsidR="00534657" w:rsidRPr="00D3290C">
        <w:rPr>
          <w:szCs w:val="24"/>
        </w:rPr>
        <w:t xml:space="preserve"> i brønde</w:t>
      </w:r>
    </w:p>
    <w:p w:rsidR="00534657" w:rsidRPr="00D3290C" w:rsidRDefault="00F709FE" w:rsidP="00534657">
      <w:pPr>
        <w:numPr>
          <w:ilvl w:val="0"/>
          <w:numId w:val="19"/>
        </w:numPr>
        <w:suppressAutoHyphens/>
        <w:spacing w:line="240" w:lineRule="auto"/>
        <w:rPr>
          <w:szCs w:val="24"/>
        </w:rPr>
      </w:pPr>
      <w:r>
        <w:rPr>
          <w:szCs w:val="24"/>
        </w:rPr>
        <w:t>Arbejder</w:t>
      </w:r>
      <w:r w:rsidR="00534657" w:rsidRPr="00D3290C">
        <w:rPr>
          <w:szCs w:val="24"/>
        </w:rPr>
        <w:t>med spildevand</w:t>
      </w:r>
    </w:p>
    <w:p w:rsidR="00534657" w:rsidRPr="00D3290C" w:rsidRDefault="00534657" w:rsidP="00534657">
      <w:pPr>
        <w:numPr>
          <w:ilvl w:val="0"/>
          <w:numId w:val="19"/>
        </w:numPr>
        <w:suppressAutoHyphens/>
        <w:spacing w:line="240" w:lineRule="auto"/>
        <w:rPr>
          <w:szCs w:val="24"/>
        </w:rPr>
      </w:pPr>
      <w:r w:rsidRPr="00D3290C">
        <w:rPr>
          <w:szCs w:val="24"/>
        </w:rPr>
        <w:t xml:space="preserve">eventuelt </w:t>
      </w:r>
      <w:r w:rsidR="00F709FE">
        <w:rPr>
          <w:szCs w:val="24"/>
        </w:rPr>
        <w:t>arbejde</w:t>
      </w:r>
      <w:r w:rsidRPr="00D3290C">
        <w:rPr>
          <w:szCs w:val="24"/>
        </w:rPr>
        <w:t xml:space="preserve"> i ledninger, eventuel dispensation fra AT skal forelægges sikkerhedskoordinatoren</w:t>
      </w:r>
      <w:r w:rsidR="00BD3A55">
        <w:rPr>
          <w:szCs w:val="24"/>
        </w:rPr>
        <w:t>.</w:t>
      </w:r>
    </w:p>
    <w:p w:rsidR="00534657" w:rsidRPr="00D3290C" w:rsidRDefault="00534657" w:rsidP="00534657">
      <w:pPr>
        <w:spacing w:line="240" w:lineRule="atLeast"/>
        <w:rPr>
          <w:szCs w:val="24"/>
        </w:rPr>
      </w:pPr>
    </w:p>
    <w:p w:rsidR="00534657" w:rsidRPr="00D3290C" w:rsidRDefault="00534657" w:rsidP="00534657">
      <w:pPr>
        <w:spacing w:line="240" w:lineRule="atLeast"/>
        <w:rPr>
          <w:szCs w:val="24"/>
        </w:rPr>
      </w:pPr>
      <w:r w:rsidRPr="00D3290C">
        <w:rPr>
          <w:szCs w:val="24"/>
        </w:rPr>
        <w:t>Inden arbejdet påbegyndes</w:t>
      </w:r>
      <w:r w:rsidR="00BD3A55">
        <w:rPr>
          <w:szCs w:val="24"/>
        </w:rPr>
        <w:t>,</w:t>
      </w:r>
      <w:r w:rsidRPr="00D3290C">
        <w:rPr>
          <w:szCs w:val="24"/>
        </w:rPr>
        <w:t xml:space="preserve"> skal entreprenøren have orienteret bygherren om egen sikkerhedsorganisationen gældende for den aktuelle entreprise.</w:t>
      </w:r>
    </w:p>
    <w:p w:rsidR="00534657" w:rsidRDefault="00534657" w:rsidP="001E24D0"/>
    <w:p w:rsidR="00B651E0" w:rsidRDefault="00B651E0" w:rsidP="001E24D0">
      <w:r>
        <w:t>Selvom der ikke nødvendigvis er formelle krav om sikkerhedsrunderinger</w:t>
      </w:r>
      <w:r w:rsidR="00795A3D">
        <w:t>,</w:t>
      </w:r>
      <w:r>
        <w:t xml:space="preserve"> kan det alligevel være en god ide at gennemføre sådanne i forbindelse med tilsyn og/eller byggemøder</w:t>
      </w:r>
      <w:r w:rsidR="00BD3A55">
        <w:t>.</w:t>
      </w:r>
      <w:r w:rsidR="00A3457E">
        <w:t xml:space="preserve"> </w:t>
      </w:r>
      <w:r w:rsidR="00BD3A55">
        <w:t>E</w:t>
      </w:r>
      <w:r>
        <w:t>t tjekskema i forbindelse med sikkerhedsrunderinger kan f.eks</w:t>
      </w:r>
      <w:r w:rsidR="00795A3D">
        <w:t>.</w:t>
      </w:r>
      <w:r>
        <w:t xml:space="preserve"> udformes som angivet i bilag 2.</w:t>
      </w:r>
    </w:p>
    <w:p w:rsidR="002C73F0" w:rsidRDefault="002C73F0" w:rsidP="001E24D0"/>
    <w:p w:rsidR="002C73F0" w:rsidRDefault="002C73F0" w:rsidP="001E24D0">
      <w:r>
        <w:t>Som et led i sikkerhedsarbejdet kan bygherre endvidere bede entreprenøren udarbejde en beredskabsplan, hvor de potentielle uheld under arbejdet beskrives, og der redegøres for aktion og organisation i forbindelse med uheld med videre. Som eksempel på uheld kan nævnes:</w:t>
      </w:r>
    </w:p>
    <w:p w:rsidR="002C73F0" w:rsidRDefault="002C73F0" w:rsidP="001E24D0"/>
    <w:p w:rsidR="002C73F0" w:rsidRDefault="002C73F0" w:rsidP="002C73F0">
      <w:pPr>
        <w:pStyle w:val="Opstilling-punkttegn"/>
        <w:numPr>
          <w:ilvl w:val="1"/>
          <w:numId w:val="17"/>
        </w:numPr>
      </w:pPr>
      <w:r>
        <w:t>Udslip af stoffer til luften, på jorden, til vandmiljøet eller kloakken</w:t>
      </w:r>
    </w:p>
    <w:p w:rsidR="002C73F0" w:rsidRDefault="002C73F0" w:rsidP="002C73F0">
      <w:pPr>
        <w:pStyle w:val="Opstilling-punkttegn"/>
        <w:numPr>
          <w:ilvl w:val="1"/>
          <w:numId w:val="17"/>
        </w:numPr>
      </w:pPr>
      <w:r>
        <w:t>Berøring af farlige stoffer, herunder spildevand</w:t>
      </w:r>
    </w:p>
    <w:p w:rsidR="002C73F0" w:rsidRDefault="002C73F0" w:rsidP="002C73F0">
      <w:pPr>
        <w:pStyle w:val="Opstilling-punkttegn"/>
        <w:numPr>
          <w:ilvl w:val="1"/>
          <w:numId w:val="17"/>
        </w:numPr>
      </w:pPr>
      <w:r>
        <w:t>Brand i udstyr og produkter</w:t>
      </w:r>
    </w:p>
    <w:p w:rsidR="002C73F0" w:rsidRDefault="002C73F0" w:rsidP="002C73F0">
      <w:pPr>
        <w:pStyle w:val="Opstilling-punkttegn"/>
        <w:numPr>
          <w:ilvl w:val="1"/>
          <w:numId w:val="17"/>
        </w:numPr>
      </w:pPr>
      <w:r>
        <w:t>Trafikuheld</w:t>
      </w:r>
    </w:p>
    <w:p w:rsidR="002C73F0" w:rsidRDefault="002C73F0" w:rsidP="002C73F0">
      <w:pPr>
        <w:pStyle w:val="Opstilling-punkttegn"/>
        <w:numPr>
          <w:ilvl w:val="1"/>
          <w:numId w:val="17"/>
        </w:numPr>
      </w:pPr>
      <w:r>
        <w:t>Faldulykker</w:t>
      </w:r>
    </w:p>
    <w:p w:rsidR="002C73F0" w:rsidRDefault="002C73F0" w:rsidP="002C73F0">
      <w:pPr>
        <w:pStyle w:val="Opstilling-punkttegn"/>
        <w:numPr>
          <w:ilvl w:val="1"/>
          <w:numId w:val="17"/>
        </w:numPr>
      </w:pPr>
      <w:r>
        <w:t>Potentielle risici ved blanding af produkter</w:t>
      </w:r>
    </w:p>
    <w:p w:rsidR="002C73F0" w:rsidRDefault="002C73F0" w:rsidP="002C73F0">
      <w:pPr>
        <w:pStyle w:val="Opstilling-punkttegn"/>
        <w:numPr>
          <w:ilvl w:val="1"/>
          <w:numId w:val="17"/>
        </w:numPr>
      </w:pPr>
      <w:r>
        <w:t>Uheld med personskade</w:t>
      </w:r>
      <w:r w:rsidR="00BD3A55">
        <w:t>.</w:t>
      </w:r>
    </w:p>
    <w:p w:rsidR="002C73F0" w:rsidRDefault="002C73F0" w:rsidP="001E24D0"/>
    <w:p w:rsidR="00E55A09" w:rsidRDefault="00E55A09">
      <w:r>
        <w:br w:type="page"/>
      </w:r>
    </w:p>
    <w:p w:rsidR="00821220" w:rsidRDefault="00821220" w:rsidP="00B04507">
      <w:pPr>
        <w:pStyle w:val="Overskrift2"/>
      </w:pPr>
      <w:bookmarkStart w:id="134" w:name="_Toc460353872"/>
      <w:r>
        <w:lastRenderedPageBreak/>
        <w:t>SAB Bilag 1, Oplæg til indholdsfortegnelse/indhold PSS</w:t>
      </w:r>
      <w:bookmarkEnd w:id="134"/>
    </w:p>
    <w:p w:rsidR="001E05D0" w:rsidRPr="001E05D0" w:rsidRDefault="001E05D0" w:rsidP="001E05D0">
      <w:pPr>
        <w:spacing w:before="100" w:beforeAutospacing="1" w:after="100" w:afterAutospacing="1" w:line="240" w:lineRule="auto"/>
        <w:rPr>
          <w:lang w:val="en"/>
        </w:rPr>
      </w:pPr>
      <w:r w:rsidRPr="007D39AC">
        <w:t>Planen</w:t>
      </w:r>
      <w:r w:rsidRPr="001E05D0">
        <w:rPr>
          <w:lang w:val="en"/>
        </w:rPr>
        <w:t xml:space="preserve"> </w:t>
      </w:r>
      <w:r w:rsidRPr="007D39AC">
        <w:t>skal</w:t>
      </w:r>
      <w:r w:rsidRPr="001E05D0">
        <w:rPr>
          <w:lang w:val="en"/>
        </w:rPr>
        <w:t xml:space="preserve"> </w:t>
      </w:r>
      <w:r w:rsidRPr="007D39AC">
        <w:t>omfatte</w:t>
      </w:r>
      <w:r w:rsidRPr="001E05D0">
        <w:rPr>
          <w:lang w:val="en"/>
        </w:rPr>
        <w:t xml:space="preserve">: </w:t>
      </w:r>
    </w:p>
    <w:p w:rsidR="001E05D0" w:rsidRPr="001E05D0" w:rsidRDefault="001E05D0" w:rsidP="00B06957">
      <w:pPr>
        <w:numPr>
          <w:ilvl w:val="0"/>
          <w:numId w:val="30"/>
        </w:numPr>
        <w:spacing w:before="100" w:beforeAutospacing="1" w:after="100" w:afterAutospacing="1" w:line="240" w:lineRule="auto"/>
        <w:rPr>
          <w:lang w:val="en"/>
        </w:rPr>
      </w:pPr>
      <w:r w:rsidRPr="007D39AC">
        <w:t>En</w:t>
      </w:r>
      <w:r w:rsidRPr="001E05D0">
        <w:rPr>
          <w:lang w:val="en"/>
        </w:rPr>
        <w:t xml:space="preserve"> </w:t>
      </w:r>
      <w:r w:rsidRPr="007D39AC">
        <w:t>organisationsplan</w:t>
      </w:r>
      <w:r w:rsidRPr="001E05D0">
        <w:rPr>
          <w:lang w:val="en"/>
        </w:rPr>
        <w:t xml:space="preserve"> </w:t>
      </w:r>
    </w:p>
    <w:p w:rsidR="001E05D0" w:rsidRPr="001E05D0" w:rsidRDefault="001E05D0" w:rsidP="00B06957">
      <w:pPr>
        <w:numPr>
          <w:ilvl w:val="0"/>
          <w:numId w:val="30"/>
        </w:numPr>
        <w:spacing w:before="100" w:beforeAutospacing="1" w:after="100" w:afterAutospacing="1" w:line="240" w:lineRule="auto"/>
        <w:rPr>
          <w:lang w:val="en"/>
        </w:rPr>
      </w:pPr>
      <w:r w:rsidRPr="001550D6">
        <w:t>En</w:t>
      </w:r>
      <w:r w:rsidRPr="001E05D0">
        <w:rPr>
          <w:lang w:val="en"/>
        </w:rPr>
        <w:t xml:space="preserve"> </w:t>
      </w:r>
      <w:r w:rsidRPr="001550D6">
        <w:t>byggepladstegning</w:t>
      </w:r>
      <w:r w:rsidRPr="001E05D0">
        <w:rPr>
          <w:lang w:val="en"/>
        </w:rPr>
        <w:t xml:space="preserve"> </w:t>
      </w:r>
    </w:p>
    <w:p w:rsidR="001E05D0" w:rsidRPr="001E05D0" w:rsidRDefault="001E05D0" w:rsidP="00B06957">
      <w:pPr>
        <w:numPr>
          <w:ilvl w:val="0"/>
          <w:numId w:val="30"/>
        </w:numPr>
        <w:spacing w:before="100" w:beforeAutospacing="1" w:after="100" w:afterAutospacing="1" w:line="240" w:lineRule="auto"/>
        <w:rPr>
          <w:lang w:val="en"/>
        </w:rPr>
      </w:pPr>
      <w:r w:rsidRPr="001550D6">
        <w:t>En</w:t>
      </w:r>
      <w:r w:rsidRPr="001E05D0">
        <w:rPr>
          <w:lang w:val="en"/>
        </w:rPr>
        <w:t xml:space="preserve"> </w:t>
      </w:r>
      <w:r w:rsidRPr="001550D6">
        <w:t>tidsplan</w:t>
      </w:r>
      <w:r w:rsidRPr="001E05D0">
        <w:rPr>
          <w:lang w:val="en"/>
        </w:rPr>
        <w:t xml:space="preserve"> </w:t>
      </w:r>
    </w:p>
    <w:p w:rsidR="001E05D0" w:rsidRPr="001E05D0" w:rsidRDefault="001E05D0" w:rsidP="00B06957">
      <w:pPr>
        <w:numPr>
          <w:ilvl w:val="0"/>
          <w:numId w:val="30"/>
        </w:numPr>
        <w:spacing w:before="100" w:beforeAutospacing="1" w:after="100" w:afterAutospacing="1" w:line="240" w:lineRule="auto"/>
        <w:rPr>
          <w:lang w:val="en"/>
        </w:rPr>
      </w:pPr>
      <w:r w:rsidRPr="001550D6">
        <w:t>En</w:t>
      </w:r>
      <w:r w:rsidRPr="001E05D0">
        <w:rPr>
          <w:lang w:val="en"/>
        </w:rPr>
        <w:t xml:space="preserve"> </w:t>
      </w:r>
      <w:r w:rsidRPr="001550D6">
        <w:t>angivelse</w:t>
      </w:r>
      <w:r w:rsidRPr="001E05D0">
        <w:rPr>
          <w:lang w:val="en"/>
        </w:rPr>
        <w:t xml:space="preserve"> </w:t>
      </w:r>
      <w:r w:rsidRPr="001550D6">
        <w:t>af</w:t>
      </w:r>
      <w:r w:rsidRPr="001E05D0">
        <w:rPr>
          <w:lang w:val="en"/>
        </w:rPr>
        <w:t xml:space="preserve"> </w:t>
      </w:r>
      <w:r w:rsidRPr="001550D6">
        <w:t>færdselsområderne</w:t>
      </w:r>
      <w:r w:rsidRPr="001E05D0">
        <w:rPr>
          <w:lang w:val="en"/>
        </w:rPr>
        <w:t xml:space="preserve"> </w:t>
      </w:r>
    </w:p>
    <w:p w:rsidR="001E05D0" w:rsidRPr="001E05D0" w:rsidRDefault="001E05D0" w:rsidP="00B06957">
      <w:pPr>
        <w:numPr>
          <w:ilvl w:val="0"/>
          <w:numId w:val="30"/>
        </w:numPr>
        <w:spacing w:before="100" w:beforeAutospacing="1" w:after="100" w:afterAutospacing="1" w:line="240" w:lineRule="auto"/>
      </w:pPr>
      <w:r w:rsidRPr="001E05D0">
        <w:t>En angivelse af de områder, hvor der vil blive udført arbejde af flere arbejdsgivere og deres ansatte</w:t>
      </w:r>
    </w:p>
    <w:p w:rsidR="001E05D0" w:rsidRPr="001E05D0" w:rsidRDefault="001E05D0" w:rsidP="00B06957">
      <w:pPr>
        <w:numPr>
          <w:ilvl w:val="0"/>
          <w:numId w:val="30"/>
        </w:numPr>
        <w:spacing w:before="100" w:beforeAutospacing="1" w:after="100" w:afterAutospacing="1" w:line="240" w:lineRule="auto"/>
      </w:pPr>
      <w:r w:rsidRPr="001E05D0">
        <w:t xml:space="preserve">En angivelse af de fælles sikkerhedsforanstaltninger, der etableres i fællesområderne </w:t>
      </w:r>
    </w:p>
    <w:p w:rsidR="001E05D0" w:rsidRPr="001E05D0" w:rsidRDefault="001E05D0" w:rsidP="00B06957">
      <w:pPr>
        <w:numPr>
          <w:ilvl w:val="0"/>
          <w:numId w:val="30"/>
        </w:numPr>
        <w:spacing w:before="100" w:beforeAutospacing="1" w:after="100" w:afterAutospacing="1" w:line="240" w:lineRule="auto"/>
      </w:pPr>
      <w:r w:rsidRPr="001E05D0">
        <w:t>En afgrænsning af de områder, hvor arbejdet medfører særlige risici</w:t>
      </w:r>
    </w:p>
    <w:p w:rsidR="001E05D0" w:rsidRPr="001E05D0" w:rsidRDefault="001E05D0" w:rsidP="00B06957">
      <w:pPr>
        <w:numPr>
          <w:ilvl w:val="0"/>
          <w:numId w:val="30"/>
        </w:numPr>
        <w:spacing w:before="100" w:beforeAutospacing="1" w:after="100" w:afterAutospacing="1" w:line="240" w:lineRule="auto"/>
      </w:pPr>
      <w:r w:rsidRPr="001E05D0">
        <w:t>En procedure for løbende kontrol med installationer, sikkerhedsforanstaltninger og eventuelle særlige risici m.v</w:t>
      </w:r>
      <w:r w:rsidR="00BD3A55">
        <w:t>.</w:t>
      </w:r>
    </w:p>
    <w:p w:rsidR="001E05D0" w:rsidRDefault="001E05D0" w:rsidP="00B06957">
      <w:pPr>
        <w:numPr>
          <w:ilvl w:val="0"/>
          <w:numId w:val="30"/>
        </w:numPr>
        <w:spacing w:before="100" w:beforeAutospacing="1" w:after="100" w:afterAutospacing="1" w:line="240" w:lineRule="auto"/>
      </w:pPr>
      <w:r w:rsidRPr="001E05D0">
        <w:t xml:space="preserve">En angivelse af hvem, der forestår en eventuel planlagt løbende kontrol og samordning af beredskabs-, evakuerings- og øvelsesplaner </w:t>
      </w:r>
    </w:p>
    <w:p w:rsidR="002C73F0" w:rsidRDefault="002C73F0" w:rsidP="00B06957">
      <w:pPr>
        <w:numPr>
          <w:ilvl w:val="0"/>
          <w:numId w:val="30"/>
        </w:numPr>
        <w:spacing w:before="100" w:beforeAutospacing="1" w:after="100" w:afterAutospacing="1" w:line="240" w:lineRule="auto"/>
      </w:pPr>
      <w:r>
        <w:t>Specifikke foranstaltninger vedrørende evt. særligt farligt arbejde, herunder:</w:t>
      </w:r>
      <w:r>
        <w:br/>
        <w:t xml:space="preserve">- Arbejde, </w:t>
      </w:r>
      <w:r w:rsidR="00BD3A55">
        <w:t>der</w:t>
      </w:r>
      <w:r>
        <w:t xml:space="preserve"> udsætter arbejdstagerne for kemiske eller biologiske stoffer og materialer, som enten udgør en særlig fare for arbejdst</w:t>
      </w:r>
      <w:r w:rsidR="00795A3D">
        <w:t>a</w:t>
      </w:r>
      <w:r>
        <w:t>gernes sikkerhed og sundhed eller inde</w:t>
      </w:r>
      <w:r w:rsidR="00795A3D">
        <w:t>b</w:t>
      </w:r>
      <w:r>
        <w:t>ærer lovkrav om sundhedskontrol</w:t>
      </w:r>
      <w:r>
        <w:br/>
        <w:t>- Arbejde, der indebærer fare for drukning</w:t>
      </w:r>
      <w:r>
        <w:br/>
        <w:t xml:space="preserve">- Arbejde i brønde og tunneler samt </w:t>
      </w:r>
      <w:r w:rsidR="00795A3D">
        <w:t xml:space="preserve">andet </w:t>
      </w:r>
      <w:r>
        <w:t>underjordisk arbejde.</w:t>
      </w:r>
    </w:p>
    <w:p w:rsidR="001E05D0" w:rsidRPr="001E05D0" w:rsidRDefault="001E05D0" w:rsidP="001E05D0">
      <w:pPr>
        <w:spacing w:before="100" w:beforeAutospacing="1" w:after="100" w:afterAutospacing="1" w:line="240" w:lineRule="auto"/>
      </w:pPr>
      <w:r w:rsidRPr="001E05D0">
        <w:t xml:space="preserve">Byggepladstegningen skal vise, hvor der er: </w:t>
      </w:r>
    </w:p>
    <w:p w:rsidR="001E05D0" w:rsidRPr="001E05D0" w:rsidRDefault="00BD3A55" w:rsidP="00B06957">
      <w:pPr>
        <w:numPr>
          <w:ilvl w:val="0"/>
          <w:numId w:val="31"/>
        </w:numPr>
        <w:spacing w:before="100" w:beforeAutospacing="1" w:after="100" w:afterAutospacing="1" w:line="240" w:lineRule="auto"/>
      </w:pPr>
      <w:r>
        <w:t>e</w:t>
      </w:r>
      <w:r w:rsidR="001E05D0" w:rsidRPr="001E05D0">
        <w:t>ksisterende risici på arealet og hvilke risici</w:t>
      </w:r>
    </w:p>
    <w:p w:rsidR="001E05D0" w:rsidRPr="0009586C" w:rsidRDefault="00BD3A55" w:rsidP="00B06957">
      <w:pPr>
        <w:numPr>
          <w:ilvl w:val="0"/>
          <w:numId w:val="31"/>
        </w:numPr>
        <w:spacing w:before="100" w:beforeAutospacing="1" w:after="100" w:afterAutospacing="1" w:line="240" w:lineRule="auto"/>
      </w:pPr>
      <w:r>
        <w:t>a</w:t>
      </w:r>
      <w:r w:rsidR="001E05D0" w:rsidRPr="0009586C">
        <w:t>dgangs-, transport- og flugtveje</w:t>
      </w:r>
    </w:p>
    <w:p w:rsidR="001E05D0" w:rsidRPr="0009586C" w:rsidRDefault="00BD3A55" w:rsidP="00B06957">
      <w:pPr>
        <w:numPr>
          <w:ilvl w:val="0"/>
          <w:numId w:val="31"/>
        </w:numPr>
        <w:spacing w:before="100" w:beforeAutospacing="1" w:after="100" w:afterAutospacing="1" w:line="240" w:lineRule="auto"/>
      </w:pPr>
      <w:r>
        <w:t>k</w:t>
      </w:r>
      <w:r w:rsidR="001E05D0" w:rsidRPr="0009586C">
        <w:t>ran, hejs og stilladser</w:t>
      </w:r>
    </w:p>
    <w:p w:rsidR="001E05D0" w:rsidRPr="001E05D0" w:rsidRDefault="00BD3A55" w:rsidP="00B06957">
      <w:pPr>
        <w:numPr>
          <w:ilvl w:val="0"/>
          <w:numId w:val="31"/>
        </w:numPr>
        <w:spacing w:before="100" w:beforeAutospacing="1" w:after="100" w:afterAutospacing="1" w:line="240" w:lineRule="auto"/>
      </w:pPr>
      <w:r>
        <w:t>a</w:t>
      </w:r>
      <w:r w:rsidR="001E05D0" w:rsidRPr="001E05D0">
        <w:t xml:space="preserve">fsat plads til materialedepoter, midlertidige værksteder og affaldscontainere </w:t>
      </w:r>
    </w:p>
    <w:p w:rsidR="001E05D0" w:rsidRPr="0009586C" w:rsidRDefault="00BD3A55" w:rsidP="00B06957">
      <w:pPr>
        <w:numPr>
          <w:ilvl w:val="0"/>
          <w:numId w:val="31"/>
        </w:numPr>
        <w:spacing w:before="100" w:beforeAutospacing="1" w:after="100" w:afterAutospacing="1" w:line="240" w:lineRule="auto"/>
      </w:pPr>
      <w:r>
        <w:t>a</w:t>
      </w:r>
      <w:r w:rsidR="001E05D0" w:rsidRPr="0009586C">
        <w:t xml:space="preserve">fsat plads til velfærdsforanstaltninger </w:t>
      </w:r>
    </w:p>
    <w:p w:rsidR="001E05D0" w:rsidRPr="001E05D0" w:rsidRDefault="00BD3A55" w:rsidP="00B06957">
      <w:pPr>
        <w:numPr>
          <w:ilvl w:val="0"/>
          <w:numId w:val="31"/>
        </w:numPr>
        <w:spacing w:before="100" w:beforeAutospacing="1" w:after="100" w:afterAutospacing="1" w:line="240" w:lineRule="auto"/>
      </w:pPr>
      <w:r>
        <w:t>t</w:t>
      </w:r>
      <w:r w:rsidR="001E05D0" w:rsidRPr="001E05D0">
        <w:t xml:space="preserve">ilslutning til el, vand og kloak </w:t>
      </w:r>
    </w:p>
    <w:p w:rsidR="001E05D0" w:rsidRPr="001E05D0" w:rsidRDefault="00BD3A55" w:rsidP="00B06957">
      <w:pPr>
        <w:numPr>
          <w:ilvl w:val="0"/>
          <w:numId w:val="31"/>
        </w:numPr>
        <w:spacing w:before="100" w:beforeAutospacing="1" w:after="100" w:afterAutospacing="1" w:line="240" w:lineRule="auto"/>
      </w:pPr>
      <w:r>
        <w:t>a</w:t>
      </w:r>
      <w:r w:rsidR="001E05D0" w:rsidRPr="001E05D0">
        <w:t xml:space="preserve">larm-, brand-, rednings- og førstehjælpsudstyr. </w:t>
      </w:r>
    </w:p>
    <w:p w:rsidR="001E05D0" w:rsidRPr="0009586C" w:rsidRDefault="001E05D0" w:rsidP="001E05D0">
      <w:pPr>
        <w:spacing w:before="100" w:beforeAutospacing="1" w:after="100" w:afterAutospacing="1" w:line="240" w:lineRule="auto"/>
      </w:pPr>
      <w:r w:rsidRPr="0009586C">
        <w:t xml:space="preserve">Tidsplanen skal angive: </w:t>
      </w:r>
    </w:p>
    <w:p w:rsidR="001E05D0" w:rsidRPr="001E05D0" w:rsidRDefault="00BD3A55" w:rsidP="00B06957">
      <w:pPr>
        <w:numPr>
          <w:ilvl w:val="0"/>
          <w:numId w:val="32"/>
        </w:numPr>
        <w:spacing w:before="100" w:beforeAutospacing="1" w:after="100" w:afterAutospacing="1" w:line="240" w:lineRule="auto"/>
      </w:pPr>
      <w:r>
        <w:t>h</w:t>
      </w:r>
      <w:r w:rsidR="001E05D0" w:rsidRPr="001E05D0">
        <w:t>vornår den enkelte arbejdsgiver har arbejdsopgaver på byggepladsen</w:t>
      </w:r>
      <w:r>
        <w:t>,</w:t>
      </w:r>
      <w:r w:rsidR="001E05D0" w:rsidRPr="001E05D0">
        <w:t xml:space="preserve"> og hvor meget tid der er afsat til de enkelte arbejder eller arbejdsfaser </w:t>
      </w:r>
    </w:p>
    <w:p w:rsidR="00091C67" w:rsidRPr="00091C67" w:rsidRDefault="00BD3A55" w:rsidP="00B06957">
      <w:pPr>
        <w:numPr>
          <w:ilvl w:val="0"/>
          <w:numId w:val="32"/>
        </w:numPr>
        <w:spacing w:before="100" w:beforeAutospacing="1" w:after="100" w:afterAutospacing="1" w:line="240" w:lineRule="auto"/>
      </w:pPr>
      <w:r>
        <w:t>i</w:t>
      </w:r>
      <w:r w:rsidR="00795A3D">
        <w:t xml:space="preserve"> </w:t>
      </w:r>
      <w:r w:rsidR="001E05D0" w:rsidRPr="001E05D0">
        <w:t>hvilke perioder, der skal foregå arbejde, som medfører særlig fare</w:t>
      </w:r>
      <w:r w:rsidR="00795A3D">
        <w:t>.</w:t>
      </w:r>
    </w:p>
    <w:p w:rsidR="00B651E0" w:rsidRDefault="00B651E0">
      <w:r>
        <w:br w:type="page"/>
      </w:r>
    </w:p>
    <w:p w:rsidR="00B651E0" w:rsidRDefault="00B651E0" w:rsidP="00B651E0">
      <w:pPr>
        <w:pStyle w:val="Overskrift2"/>
      </w:pPr>
      <w:bookmarkStart w:id="135" w:name="_Toc460353873"/>
      <w:r>
        <w:lastRenderedPageBreak/>
        <w:t xml:space="preserve">SAB Bilag 2, Eksempel på </w:t>
      </w:r>
      <w:r w:rsidR="00091C67">
        <w:t>skema til sikkerhedsrundering</w:t>
      </w:r>
      <w:bookmarkEnd w:id="135"/>
    </w:p>
    <w:p w:rsidR="00B651E0" w:rsidRDefault="00B651E0" w:rsidP="00821220"/>
    <w:tbl>
      <w:tblPr>
        <w:tblStyle w:val="Tabel-Gitter"/>
        <w:tblW w:w="9322" w:type="dxa"/>
        <w:tblLook w:val="04A0" w:firstRow="1" w:lastRow="0" w:firstColumn="1" w:lastColumn="0" w:noHBand="0" w:noVBand="1"/>
      </w:tblPr>
      <w:tblGrid>
        <w:gridCol w:w="2518"/>
        <w:gridCol w:w="6804"/>
      </w:tblGrid>
      <w:tr w:rsidR="00B651E0" w:rsidTr="00B651E0">
        <w:tc>
          <w:tcPr>
            <w:tcW w:w="2518" w:type="dxa"/>
          </w:tcPr>
          <w:p w:rsidR="00B651E0" w:rsidRDefault="00B651E0" w:rsidP="00B651E0">
            <w:r>
              <w:t>Entreprisenavn:</w:t>
            </w:r>
          </w:p>
        </w:tc>
        <w:tc>
          <w:tcPr>
            <w:tcW w:w="6804" w:type="dxa"/>
          </w:tcPr>
          <w:p w:rsidR="00B651E0" w:rsidRDefault="00B651E0" w:rsidP="00B651E0"/>
        </w:tc>
      </w:tr>
      <w:tr w:rsidR="00B651E0" w:rsidTr="00B651E0">
        <w:tc>
          <w:tcPr>
            <w:tcW w:w="2518" w:type="dxa"/>
          </w:tcPr>
          <w:p w:rsidR="00B651E0" w:rsidRDefault="00B651E0" w:rsidP="00B651E0">
            <w:r>
              <w:t>Entreprisenummer:</w:t>
            </w:r>
          </w:p>
        </w:tc>
        <w:tc>
          <w:tcPr>
            <w:tcW w:w="6804" w:type="dxa"/>
          </w:tcPr>
          <w:p w:rsidR="00B651E0" w:rsidRDefault="00B651E0" w:rsidP="00B651E0"/>
        </w:tc>
      </w:tr>
      <w:tr w:rsidR="00B651E0" w:rsidTr="00B651E0">
        <w:tc>
          <w:tcPr>
            <w:tcW w:w="2518" w:type="dxa"/>
          </w:tcPr>
          <w:p w:rsidR="00B651E0" w:rsidRDefault="00B651E0" w:rsidP="00B651E0">
            <w:r>
              <w:t>Bygherre:</w:t>
            </w:r>
          </w:p>
        </w:tc>
        <w:tc>
          <w:tcPr>
            <w:tcW w:w="6804" w:type="dxa"/>
          </w:tcPr>
          <w:p w:rsidR="00B651E0" w:rsidRDefault="00B651E0" w:rsidP="00B651E0"/>
        </w:tc>
      </w:tr>
      <w:tr w:rsidR="00B651E0" w:rsidTr="00B651E0">
        <w:tc>
          <w:tcPr>
            <w:tcW w:w="2518" w:type="dxa"/>
          </w:tcPr>
          <w:p w:rsidR="00B651E0" w:rsidRDefault="00B651E0" w:rsidP="00B651E0">
            <w:r>
              <w:t>Anlæg:</w:t>
            </w:r>
          </w:p>
        </w:tc>
        <w:tc>
          <w:tcPr>
            <w:tcW w:w="6804" w:type="dxa"/>
          </w:tcPr>
          <w:p w:rsidR="00B651E0" w:rsidRDefault="00B651E0" w:rsidP="00B651E0"/>
        </w:tc>
      </w:tr>
      <w:tr w:rsidR="00B651E0" w:rsidTr="00B651E0">
        <w:tc>
          <w:tcPr>
            <w:tcW w:w="2518" w:type="dxa"/>
          </w:tcPr>
          <w:p w:rsidR="00B651E0" w:rsidRDefault="00B651E0" w:rsidP="00B651E0">
            <w:r>
              <w:t>Brøndnumre:</w:t>
            </w:r>
          </w:p>
        </w:tc>
        <w:tc>
          <w:tcPr>
            <w:tcW w:w="6804" w:type="dxa"/>
          </w:tcPr>
          <w:p w:rsidR="00B651E0" w:rsidRDefault="00B651E0" w:rsidP="00B651E0"/>
        </w:tc>
      </w:tr>
      <w:tr w:rsidR="00B651E0" w:rsidTr="00B651E0">
        <w:tc>
          <w:tcPr>
            <w:tcW w:w="2518" w:type="dxa"/>
          </w:tcPr>
          <w:p w:rsidR="00B651E0" w:rsidRDefault="00B651E0" w:rsidP="00B651E0">
            <w:r>
              <w:t>Lokalitet:</w:t>
            </w:r>
          </w:p>
        </w:tc>
        <w:tc>
          <w:tcPr>
            <w:tcW w:w="6804" w:type="dxa"/>
          </w:tcPr>
          <w:p w:rsidR="00B651E0" w:rsidRDefault="00B651E0" w:rsidP="00B651E0"/>
        </w:tc>
      </w:tr>
    </w:tbl>
    <w:p w:rsidR="00B651E0" w:rsidRDefault="00B651E0" w:rsidP="00B651E0"/>
    <w:tbl>
      <w:tblPr>
        <w:tblStyle w:val="Tabel-Gitter"/>
        <w:tblW w:w="9322" w:type="dxa"/>
        <w:tblLook w:val="04A0" w:firstRow="1" w:lastRow="0" w:firstColumn="1" w:lastColumn="0" w:noHBand="0" w:noVBand="1"/>
      </w:tblPr>
      <w:tblGrid>
        <w:gridCol w:w="5070"/>
        <w:gridCol w:w="825"/>
        <w:gridCol w:w="709"/>
        <w:gridCol w:w="2718"/>
      </w:tblGrid>
      <w:tr w:rsidR="00B651E0" w:rsidTr="00B651E0">
        <w:tc>
          <w:tcPr>
            <w:tcW w:w="5070" w:type="dxa"/>
          </w:tcPr>
          <w:p w:rsidR="00B651E0" w:rsidRDefault="00B651E0" w:rsidP="00B651E0">
            <w:r>
              <w:t>Emne</w:t>
            </w:r>
          </w:p>
        </w:tc>
        <w:tc>
          <w:tcPr>
            <w:tcW w:w="825" w:type="dxa"/>
          </w:tcPr>
          <w:p w:rsidR="00B651E0" w:rsidRDefault="00B651E0" w:rsidP="00B651E0">
            <w:r>
              <w:t>Ja</w:t>
            </w:r>
          </w:p>
        </w:tc>
        <w:tc>
          <w:tcPr>
            <w:tcW w:w="709" w:type="dxa"/>
          </w:tcPr>
          <w:p w:rsidR="00B651E0" w:rsidRDefault="00B651E0" w:rsidP="00B651E0">
            <w:r>
              <w:t>Nej</w:t>
            </w:r>
          </w:p>
        </w:tc>
        <w:tc>
          <w:tcPr>
            <w:tcW w:w="2718" w:type="dxa"/>
          </w:tcPr>
          <w:p w:rsidR="00B651E0" w:rsidRDefault="00B651E0" w:rsidP="00B651E0">
            <w:r>
              <w:t>Udestående/bemærkninger</w:t>
            </w:r>
          </w:p>
        </w:tc>
      </w:tr>
      <w:tr w:rsidR="00B651E0" w:rsidTr="00B651E0">
        <w:tc>
          <w:tcPr>
            <w:tcW w:w="5070" w:type="dxa"/>
          </w:tcPr>
          <w:p w:rsidR="00B651E0" w:rsidRDefault="00B651E0" w:rsidP="00B651E0">
            <w:r>
              <w:t>Skilteplan på pladsen</w:t>
            </w:r>
          </w:p>
        </w:tc>
        <w:tc>
          <w:tcPr>
            <w:tcW w:w="825" w:type="dxa"/>
          </w:tcPr>
          <w:p w:rsidR="00B651E0" w:rsidRDefault="00B651E0" w:rsidP="00B651E0"/>
        </w:tc>
        <w:tc>
          <w:tcPr>
            <w:tcW w:w="709" w:type="dxa"/>
          </w:tcPr>
          <w:p w:rsidR="00B651E0" w:rsidRDefault="00B651E0" w:rsidP="00B651E0"/>
        </w:tc>
        <w:tc>
          <w:tcPr>
            <w:tcW w:w="2718" w:type="dxa"/>
          </w:tcPr>
          <w:p w:rsidR="00B651E0" w:rsidRDefault="00B651E0" w:rsidP="00B651E0"/>
        </w:tc>
      </w:tr>
      <w:tr w:rsidR="00B651E0" w:rsidTr="00B651E0">
        <w:tc>
          <w:tcPr>
            <w:tcW w:w="5070" w:type="dxa"/>
          </w:tcPr>
          <w:p w:rsidR="00B651E0" w:rsidRDefault="00B651E0" w:rsidP="00B651E0">
            <w:r>
              <w:t>Skilte opsat</w:t>
            </w:r>
          </w:p>
        </w:tc>
        <w:tc>
          <w:tcPr>
            <w:tcW w:w="825" w:type="dxa"/>
          </w:tcPr>
          <w:p w:rsidR="00B651E0" w:rsidRDefault="00B651E0" w:rsidP="00B651E0"/>
        </w:tc>
        <w:tc>
          <w:tcPr>
            <w:tcW w:w="709" w:type="dxa"/>
          </w:tcPr>
          <w:p w:rsidR="00B651E0" w:rsidRDefault="00B651E0" w:rsidP="00B651E0"/>
        </w:tc>
        <w:tc>
          <w:tcPr>
            <w:tcW w:w="2718" w:type="dxa"/>
          </w:tcPr>
          <w:p w:rsidR="00B651E0" w:rsidRDefault="00B651E0" w:rsidP="00B651E0"/>
        </w:tc>
      </w:tr>
      <w:tr w:rsidR="00B651E0" w:rsidTr="00B651E0">
        <w:tc>
          <w:tcPr>
            <w:tcW w:w="5070" w:type="dxa"/>
          </w:tcPr>
          <w:p w:rsidR="00B651E0" w:rsidRDefault="00B651E0" w:rsidP="00B651E0">
            <w:r>
              <w:t>Trafiksikkerhed i orden</w:t>
            </w:r>
          </w:p>
        </w:tc>
        <w:tc>
          <w:tcPr>
            <w:tcW w:w="825" w:type="dxa"/>
          </w:tcPr>
          <w:p w:rsidR="00B651E0" w:rsidRDefault="00B651E0" w:rsidP="00B651E0"/>
        </w:tc>
        <w:tc>
          <w:tcPr>
            <w:tcW w:w="709" w:type="dxa"/>
          </w:tcPr>
          <w:p w:rsidR="00B651E0" w:rsidRDefault="00B651E0" w:rsidP="00B651E0"/>
        </w:tc>
        <w:tc>
          <w:tcPr>
            <w:tcW w:w="2718" w:type="dxa"/>
          </w:tcPr>
          <w:p w:rsidR="00B651E0" w:rsidRDefault="00B651E0" w:rsidP="00B651E0"/>
        </w:tc>
      </w:tr>
      <w:tr w:rsidR="00B651E0" w:rsidTr="00B651E0">
        <w:tc>
          <w:tcPr>
            <w:tcW w:w="5070" w:type="dxa"/>
          </w:tcPr>
          <w:p w:rsidR="00B651E0" w:rsidRDefault="00B651E0" w:rsidP="00B651E0">
            <w:r>
              <w:t>Intern adgangsvej ryddet og i orden</w:t>
            </w:r>
          </w:p>
        </w:tc>
        <w:tc>
          <w:tcPr>
            <w:tcW w:w="825" w:type="dxa"/>
          </w:tcPr>
          <w:p w:rsidR="00B651E0" w:rsidRDefault="00B651E0" w:rsidP="00B651E0"/>
        </w:tc>
        <w:tc>
          <w:tcPr>
            <w:tcW w:w="709" w:type="dxa"/>
          </w:tcPr>
          <w:p w:rsidR="00B651E0" w:rsidRDefault="00B651E0" w:rsidP="00B651E0"/>
        </w:tc>
        <w:tc>
          <w:tcPr>
            <w:tcW w:w="2718" w:type="dxa"/>
          </w:tcPr>
          <w:p w:rsidR="00B651E0" w:rsidRDefault="00B651E0" w:rsidP="00B651E0"/>
        </w:tc>
      </w:tr>
      <w:tr w:rsidR="00B651E0" w:rsidTr="00B651E0">
        <w:tc>
          <w:tcPr>
            <w:tcW w:w="5070" w:type="dxa"/>
          </w:tcPr>
          <w:p w:rsidR="00B651E0" w:rsidRDefault="00B651E0" w:rsidP="00B651E0">
            <w:r>
              <w:t>Afspærring omkring brønd</w:t>
            </w:r>
          </w:p>
        </w:tc>
        <w:tc>
          <w:tcPr>
            <w:tcW w:w="825" w:type="dxa"/>
          </w:tcPr>
          <w:p w:rsidR="00B651E0" w:rsidRDefault="00B651E0" w:rsidP="00B651E0"/>
        </w:tc>
        <w:tc>
          <w:tcPr>
            <w:tcW w:w="709" w:type="dxa"/>
          </w:tcPr>
          <w:p w:rsidR="00B651E0" w:rsidRDefault="00B651E0" w:rsidP="00B651E0"/>
        </w:tc>
        <w:tc>
          <w:tcPr>
            <w:tcW w:w="2718" w:type="dxa"/>
          </w:tcPr>
          <w:p w:rsidR="00B651E0" w:rsidRDefault="00B651E0" w:rsidP="00B651E0"/>
        </w:tc>
      </w:tr>
      <w:tr w:rsidR="00B651E0" w:rsidTr="00B651E0">
        <w:tc>
          <w:tcPr>
            <w:tcW w:w="5070" w:type="dxa"/>
          </w:tcPr>
          <w:p w:rsidR="00B651E0" w:rsidRDefault="00B651E0" w:rsidP="00B651E0">
            <w:r>
              <w:t>Rensning/spuling af brøndbund og sider</w:t>
            </w:r>
          </w:p>
        </w:tc>
        <w:tc>
          <w:tcPr>
            <w:tcW w:w="825" w:type="dxa"/>
          </w:tcPr>
          <w:p w:rsidR="00B651E0" w:rsidRDefault="00B651E0" w:rsidP="00B651E0"/>
        </w:tc>
        <w:tc>
          <w:tcPr>
            <w:tcW w:w="709" w:type="dxa"/>
          </w:tcPr>
          <w:p w:rsidR="00B651E0" w:rsidRDefault="00B651E0" w:rsidP="00B651E0"/>
        </w:tc>
        <w:tc>
          <w:tcPr>
            <w:tcW w:w="2718" w:type="dxa"/>
          </w:tcPr>
          <w:p w:rsidR="00B651E0" w:rsidRDefault="00B651E0" w:rsidP="00B651E0"/>
        </w:tc>
      </w:tr>
      <w:tr w:rsidR="00B651E0" w:rsidTr="00B651E0">
        <w:tc>
          <w:tcPr>
            <w:tcW w:w="5070" w:type="dxa"/>
          </w:tcPr>
          <w:p w:rsidR="00B651E0" w:rsidRDefault="00091C67" w:rsidP="00091C67">
            <w:r>
              <w:t>Måling af luftkvalitet foretaget inden og under arbejdet i brønde/ledninger</w:t>
            </w:r>
          </w:p>
        </w:tc>
        <w:tc>
          <w:tcPr>
            <w:tcW w:w="825" w:type="dxa"/>
          </w:tcPr>
          <w:p w:rsidR="00B651E0" w:rsidRDefault="00B651E0" w:rsidP="00B651E0"/>
        </w:tc>
        <w:tc>
          <w:tcPr>
            <w:tcW w:w="709" w:type="dxa"/>
          </w:tcPr>
          <w:p w:rsidR="00B651E0" w:rsidRDefault="00B651E0" w:rsidP="00B651E0"/>
        </w:tc>
        <w:tc>
          <w:tcPr>
            <w:tcW w:w="2718" w:type="dxa"/>
          </w:tcPr>
          <w:p w:rsidR="00B651E0" w:rsidRDefault="00B651E0" w:rsidP="00B651E0"/>
        </w:tc>
      </w:tr>
      <w:tr w:rsidR="00091C67" w:rsidTr="00B651E0">
        <w:tc>
          <w:tcPr>
            <w:tcW w:w="5070" w:type="dxa"/>
          </w:tcPr>
          <w:p w:rsidR="00091C67" w:rsidRDefault="00091C67" w:rsidP="00091C67">
            <w:r>
              <w:t xml:space="preserve">Mekanisk udluftning etableret (hvis behov) </w:t>
            </w:r>
          </w:p>
        </w:tc>
        <w:tc>
          <w:tcPr>
            <w:tcW w:w="825" w:type="dxa"/>
          </w:tcPr>
          <w:p w:rsidR="00091C67" w:rsidRDefault="00091C67" w:rsidP="00B651E0"/>
        </w:tc>
        <w:tc>
          <w:tcPr>
            <w:tcW w:w="709" w:type="dxa"/>
          </w:tcPr>
          <w:p w:rsidR="00091C67" w:rsidRDefault="00091C67" w:rsidP="00B651E0"/>
        </w:tc>
        <w:tc>
          <w:tcPr>
            <w:tcW w:w="2718" w:type="dxa"/>
          </w:tcPr>
          <w:p w:rsidR="00091C67" w:rsidRDefault="00091C67" w:rsidP="00B651E0"/>
        </w:tc>
      </w:tr>
      <w:tr w:rsidR="00091C67" w:rsidTr="00B651E0">
        <w:tc>
          <w:tcPr>
            <w:tcW w:w="5070" w:type="dxa"/>
          </w:tcPr>
          <w:p w:rsidR="00091C67" w:rsidRDefault="00091C67" w:rsidP="00091C67">
            <w:r>
              <w:t>Hjælpemidler til håndtering af dæksler til rådighed/anvendes</w:t>
            </w:r>
          </w:p>
        </w:tc>
        <w:tc>
          <w:tcPr>
            <w:tcW w:w="825" w:type="dxa"/>
          </w:tcPr>
          <w:p w:rsidR="00091C67" w:rsidRDefault="00091C67" w:rsidP="00B651E0"/>
        </w:tc>
        <w:tc>
          <w:tcPr>
            <w:tcW w:w="709" w:type="dxa"/>
          </w:tcPr>
          <w:p w:rsidR="00091C67" w:rsidRDefault="00091C67" w:rsidP="00B651E0"/>
        </w:tc>
        <w:tc>
          <w:tcPr>
            <w:tcW w:w="2718" w:type="dxa"/>
          </w:tcPr>
          <w:p w:rsidR="00091C67" w:rsidRDefault="00091C67" w:rsidP="00B651E0"/>
        </w:tc>
      </w:tr>
      <w:tr w:rsidR="00091C67" w:rsidTr="00B651E0">
        <w:tc>
          <w:tcPr>
            <w:tcW w:w="5070" w:type="dxa"/>
          </w:tcPr>
          <w:p w:rsidR="00091C67" w:rsidRDefault="00091C67" w:rsidP="00091C67">
            <w:r>
              <w:t>Er tilstand på trinnene i brønd tjekket</w:t>
            </w:r>
          </w:p>
        </w:tc>
        <w:tc>
          <w:tcPr>
            <w:tcW w:w="825" w:type="dxa"/>
          </w:tcPr>
          <w:p w:rsidR="00091C67" w:rsidRDefault="00091C67" w:rsidP="00B651E0"/>
        </w:tc>
        <w:tc>
          <w:tcPr>
            <w:tcW w:w="709" w:type="dxa"/>
          </w:tcPr>
          <w:p w:rsidR="00091C67" w:rsidRDefault="00091C67" w:rsidP="00B651E0"/>
        </w:tc>
        <w:tc>
          <w:tcPr>
            <w:tcW w:w="2718" w:type="dxa"/>
          </w:tcPr>
          <w:p w:rsidR="00091C67" w:rsidRDefault="00091C67" w:rsidP="00B651E0"/>
        </w:tc>
      </w:tr>
      <w:tr w:rsidR="00091C67" w:rsidTr="00B651E0">
        <w:tc>
          <w:tcPr>
            <w:tcW w:w="5070" w:type="dxa"/>
          </w:tcPr>
          <w:p w:rsidR="00091C67" w:rsidRDefault="00091C67" w:rsidP="00091C67">
            <w:proofErr w:type="spellStart"/>
            <w:r>
              <w:t>Treben</w:t>
            </w:r>
            <w:proofErr w:type="spellEnd"/>
            <w:r>
              <w:t>/faldsikring opsat korrekt</w:t>
            </w:r>
          </w:p>
        </w:tc>
        <w:tc>
          <w:tcPr>
            <w:tcW w:w="825" w:type="dxa"/>
          </w:tcPr>
          <w:p w:rsidR="00091C67" w:rsidRDefault="00091C67" w:rsidP="00B651E0"/>
        </w:tc>
        <w:tc>
          <w:tcPr>
            <w:tcW w:w="709" w:type="dxa"/>
          </w:tcPr>
          <w:p w:rsidR="00091C67" w:rsidRDefault="00091C67" w:rsidP="00B651E0"/>
        </w:tc>
        <w:tc>
          <w:tcPr>
            <w:tcW w:w="2718" w:type="dxa"/>
          </w:tcPr>
          <w:p w:rsidR="00091C67" w:rsidRDefault="00091C67" w:rsidP="00B651E0"/>
        </w:tc>
      </w:tr>
      <w:tr w:rsidR="00091C67" w:rsidTr="00B651E0">
        <w:tc>
          <w:tcPr>
            <w:tcW w:w="5070" w:type="dxa"/>
          </w:tcPr>
          <w:p w:rsidR="00091C67" w:rsidRDefault="00091C67" w:rsidP="00091C67">
            <w:r>
              <w:t>Brug af hjelm</w:t>
            </w:r>
          </w:p>
        </w:tc>
        <w:tc>
          <w:tcPr>
            <w:tcW w:w="825" w:type="dxa"/>
          </w:tcPr>
          <w:p w:rsidR="00091C67" w:rsidRDefault="00091C67" w:rsidP="00B651E0"/>
        </w:tc>
        <w:tc>
          <w:tcPr>
            <w:tcW w:w="709" w:type="dxa"/>
          </w:tcPr>
          <w:p w:rsidR="00091C67" w:rsidRDefault="00091C67" w:rsidP="00B651E0"/>
        </w:tc>
        <w:tc>
          <w:tcPr>
            <w:tcW w:w="2718" w:type="dxa"/>
          </w:tcPr>
          <w:p w:rsidR="00091C67" w:rsidRDefault="00091C67" w:rsidP="00B651E0"/>
        </w:tc>
      </w:tr>
      <w:tr w:rsidR="00091C67" w:rsidTr="00B651E0">
        <w:tc>
          <w:tcPr>
            <w:tcW w:w="5070" w:type="dxa"/>
          </w:tcPr>
          <w:p w:rsidR="00091C67" w:rsidRDefault="00091C67" w:rsidP="00091C67">
            <w:r>
              <w:t>Brug af handsker</w:t>
            </w:r>
          </w:p>
        </w:tc>
        <w:tc>
          <w:tcPr>
            <w:tcW w:w="825" w:type="dxa"/>
          </w:tcPr>
          <w:p w:rsidR="00091C67" w:rsidRDefault="00091C67" w:rsidP="00B651E0"/>
        </w:tc>
        <w:tc>
          <w:tcPr>
            <w:tcW w:w="709" w:type="dxa"/>
          </w:tcPr>
          <w:p w:rsidR="00091C67" w:rsidRDefault="00091C67" w:rsidP="00B651E0"/>
        </w:tc>
        <w:tc>
          <w:tcPr>
            <w:tcW w:w="2718" w:type="dxa"/>
          </w:tcPr>
          <w:p w:rsidR="00091C67" w:rsidRDefault="00091C67" w:rsidP="00B651E0"/>
        </w:tc>
      </w:tr>
      <w:tr w:rsidR="00091C67" w:rsidTr="00B651E0">
        <w:tc>
          <w:tcPr>
            <w:tcW w:w="5070" w:type="dxa"/>
          </w:tcPr>
          <w:p w:rsidR="00091C67" w:rsidRDefault="00091C67" w:rsidP="00091C67">
            <w:r>
              <w:t>Brug af advarselskælder (tøj med refleks og orange/gul)</w:t>
            </w:r>
          </w:p>
        </w:tc>
        <w:tc>
          <w:tcPr>
            <w:tcW w:w="825" w:type="dxa"/>
          </w:tcPr>
          <w:p w:rsidR="00091C67" w:rsidRDefault="00091C67" w:rsidP="00B651E0"/>
        </w:tc>
        <w:tc>
          <w:tcPr>
            <w:tcW w:w="709" w:type="dxa"/>
          </w:tcPr>
          <w:p w:rsidR="00091C67" w:rsidRDefault="00091C67" w:rsidP="00B651E0"/>
        </w:tc>
        <w:tc>
          <w:tcPr>
            <w:tcW w:w="2718" w:type="dxa"/>
          </w:tcPr>
          <w:p w:rsidR="00091C67" w:rsidRDefault="00091C67" w:rsidP="00B651E0"/>
        </w:tc>
      </w:tr>
      <w:tr w:rsidR="00091C67" w:rsidTr="00B651E0">
        <w:tc>
          <w:tcPr>
            <w:tcW w:w="5070" w:type="dxa"/>
          </w:tcPr>
          <w:p w:rsidR="00091C67" w:rsidRDefault="00091C67" w:rsidP="00091C67">
            <w:r>
              <w:t>Velfærdsforanstaltninger – forefindes toilet, bad, vand</w:t>
            </w:r>
          </w:p>
        </w:tc>
        <w:tc>
          <w:tcPr>
            <w:tcW w:w="825" w:type="dxa"/>
          </w:tcPr>
          <w:p w:rsidR="00091C67" w:rsidRDefault="00091C67" w:rsidP="00B651E0"/>
        </w:tc>
        <w:tc>
          <w:tcPr>
            <w:tcW w:w="709" w:type="dxa"/>
          </w:tcPr>
          <w:p w:rsidR="00091C67" w:rsidRDefault="00091C67" w:rsidP="00B651E0"/>
        </w:tc>
        <w:tc>
          <w:tcPr>
            <w:tcW w:w="2718" w:type="dxa"/>
          </w:tcPr>
          <w:p w:rsidR="00091C67" w:rsidRDefault="00091C67" w:rsidP="00B651E0"/>
        </w:tc>
      </w:tr>
      <w:tr w:rsidR="00091C67" w:rsidTr="00B651E0">
        <w:tc>
          <w:tcPr>
            <w:tcW w:w="5070" w:type="dxa"/>
          </w:tcPr>
          <w:p w:rsidR="00091C67" w:rsidRDefault="00091C67" w:rsidP="00091C67">
            <w:r>
              <w:t>Vagtmand på plads med telefon</w:t>
            </w:r>
          </w:p>
        </w:tc>
        <w:tc>
          <w:tcPr>
            <w:tcW w:w="825" w:type="dxa"/>
          </w:tcPr>
          <w:p w:rsidR="00091C67" w:rsidRDefault="00091C67" w:rsidP="00B651E0"/>
        </w:tc>
        <w:tc>
          <w:tcPr>
            <w:tcW w:w="709" w:type="dxa"/>
          </w:tcPr>
          <w:p w:rsidR="00091C67" w:rsidRDefault="00091C67" w:rsidP="00B651E0"/>
        </w:tc>
        <w:tc>
          <w:tcPr>
            <w:tcW w:w="2718" w:type="dxa"/>
          </w:tcPr>
          <w:p w:rsidR="00091C67" w:rsidRDefault="00091C67" w:rsidP="00B651E0"/>
        </w:tc>
      </w:tr>
      <w:tr w:rsidR="00091C67" w:rsidTr="00B651E0">
        <w:tc>
          <w:tcPr>
            <w:tcW w:w="5070" w:type="dxa"/>
          </w:tcPr>
          <w:p w:rsidR="00091C67" w:rsidRDefault="00091C67" w:rsidP="00091C67">
            <w:r>
              <w:t>Beredskabsplan</w:t>
            </w:r>
          </w:p>
        </w:tc>
        <w:tc>
          <w:tcPr>
            <w:tcW w:w="825" w:type="dxa"/>
          </w:tcPr>
          <w:p w:rsidR="00091C67" w:rsidRDefault="00091C67" w:rsidP="00B651E0"/>
        </w:tc>
        <w:tc>
          <w:tcPr>
            <w:tcW w:w="709" w:type="dxa"/>
          </w:tcPr>
          <w:p w:rsidR="00091C67" w:rsidRDefault="00091C67" w:rsidP="00B651E0"/>
        </w:tc>
        <w:tc>
          <w:tcPr>
            <w:tcW w:w="2718" w:type="dxa"/>
          </w:tcPr>
          <w:p w:rsidR="00091C67" w:rsidRDefault="00091C67" w:rsidP="00B651E0"/>
        </w:tc>
      </w:tr>
      <w:tr w:rsidR="00091C67" w:rsidTr="00B651E0">
        <w:tc>
          <w:tcPr>
            <w:tcW w:w="5070" w:type="dxa"/>
          </w:tcPr>
          <w:p w:rsidR="00091C67" w:rsidRDefault="00091C67" w:rsidP="00091C67">
            <w:r>
              <w:t>Instruktion modt</w:t>
            </w:r>
            <w:r w:rsidR="00CF2B67">
              <w:t>a</w:t>
            </w:r>
            <w:r>
              <w:t>get, skriftlig og mundtlig</w:t>
            </w:r>
          </w:p>
        </w:tc>
        <w:tc>
          <w:tcPr>
            <w:tcW w:w="825" w:type="dxa"/>
          </w:tcPr>
          <w:p w:rsidR="00091C67" w:rsidRDefault="00091C67" w:rsidP="00B651E0"/>
        </w:tc>
        <w:tc>
          <w:tcPr>
            <w:tcW w:w="709" w:type="dxa"/>
          </w:tcPr>
          <w:p w:rsidR="00091C67" w:rsidRDefault="00091C67" w:rsidP="00B651E0"/>
        </w:tc>
        <w:tc>
          <w:tcPr>
            <w:tcW w:w="2718" w:type="dxa"/>
          </w:tcPr>
          <w:p w:rsidR="00091C67" w:rsidRDefault="00091C67" w:rsidP="00B651E0"/>
        </w:tc>
      </w:tr>
      <w:tr w:rsidR="00091C67" w:rsidTr="00B651E0">
        <w:tc>
          <w:tcPr>
            <w:tcW w:w="5070" w:type="dxa"/>
          </w:tcPr>
          <w:p w:rsidR="00091C67" w:rsidRDefault="00091C67" w:rsidP="00091C67">
            <w:r>
              <w:t xml:space="preserve">Forefindes </w:t>
            </w:r>
            <w:r w:rsidR="00CF2B67">
              <w:t>’</w:t>
            </w:r>
            <w:r>
              <w:t>Plan for sikkerhed og sundhed</w:t>
            </w:r>
            <w:r w:rsidR="00CF2B67">
              <w:t>’</w:t>
            </w:r>
            <w:r>
              <w:t xml:space="preserve"> (PSS)</w:t>
            </w:r>
          </w:p>
        </w:tc>
        <w:tc>
          <w:tcPr>
            <w:tcW w:w="825" w:type="dxa"/>
          </w:tcPr>
          <w:p w:rsidR="00091C67" w:rsidRDefault="00091C67" w:rsidP="00B651E0"/>
        </w:tc>
        <w:tc>
          <w:tcPr>
            <w:tcW w:w="709" w:type="dxa"/>
          </w:tcPr>
          <w:p w:rsidR="00091C67" w:rsidRDefault="00091C67" w:rsidP="00B651E0"/>
        </w:tc>
        <w:tc>
          <w:tcPr>
            <w:tcW w:w="2718" w:type="dxa"/>
          </w:tcPr>
          <w:p w:rsidR="00091C67" w:rsidRDefault="00091C67" w:rsidP="00B651E0"/>
        </w:tc>
      </w:tr>
    </w:tbl>
    <w:p w:rsidR="00B651E0" w:rsidRDefault="00B651E0" w:rsidP="00B651E0"/>
    <w:p w:rsidR="00091C67" w:rsidRDefault="00091C67" w:rsidP="00B651E0"/>
    <w:tbl>
      <w:tblPr>
        <w:tblStyle w:val="Tabel-Gitter"/>
        <w:tblW w:w="0" w:type="auto"/>
        <w:tblLook w:val="04A0" w:firstRow="1" w:lastRow="0" w:firstColumn="1" w:lastColumn="0" w:noHBand="0" w:noVBand="1"/>
      </w:tblPr>
      <w:tblGrid>
        <w:gridCol w:w="9041"/>
      </w:tblGrid>
      <w:tr w:rsidR="00091C67" w:rsidTr="00091C67">
        <w:tc>
          <w:tcPr>
            <w:tcW w:w="9041" w:type="dxa"/>
          </w:tcPr>
          <w:p w:rsidR="00091C67" w:rsidRDefault="00091C67" w:rsidP="00B651E0">
            <w:r>
              <w:t>Bemærkninger:</w:t>
            </w:r>
          </w:p>
        </w:tc>
      </w:tr>
      <w:tr w:rsidR="00091C67" w:rsidTr="00091C67">
        <w:tc>
          <w:tcPr>
            <w:tcW w:w="9041" w:type="dxa"/>
          </w:tcPr>
          <w:p w:rsidR="00091C67" w:rsidRDefault="00091C67" w:rsidP="00B651E0"/>
        </w:tc>
      </w:tr>
      <w:tr w:rsidR="00091C67" w:rsidTr="00091C67">
        <w:tc>
          <w:tcPr>
            <w:tcW w:w="9041" w:type="dxa"/>
          </w:tcPr>
          <w:p w:rsidR="00091C67" w:rsidRDefault="00091C67" w:rsidP="00B651E0"/>
        </w:tc>
      </w:tr>
      <w:tr w:rsidR="00091C67" w:rsidTr="00091C67">
        <w:tc>
          <w:tcPr>
            <w:tcW w:w="9041" w:type="dxa"/>
          </w:tcPr>
          <w:p w:rsidR="00091C67" w:rsidRDefault="00091C67" w:rsidP="00B651E0"/>
        </w:tc>
      </w:tr>
      <w:tr w:rsidR="00091C67" w:rsidTr="00091C67">
        <w:tc>
          <w:tcPr>
            <w:tcW w:w="9041" w:type="dxa"/>
          </w:tcPr>
          <w:p w:rsidR="00091C67" w:rsidRDefault="00091C67" w:rsidP="00B651E0"/>
        </w:tc>
      </w:tr>
    </w:tbl>
    <w:p w:rsidR="00091C67" w:rsidRDefault="00091C67" w:rsidP="00B651E0"/>
    <w:tbl>
      <w:tblPr>
        <w:tblStyle w:val="Tabel-Gitter"/>
        <w:tblW w:w="0" w:type="auto"/>
        <w:tblLook w:val="04A0" w:firstRow="1" w:lastRow="0" w:firstColumn="1" w:lastColumn="0" w:noHBand="0" w:noVBand="1"/>
      </w:tblPr>
      <w:tblGrid>
        <w:gridCol w:w="4520"/>
        <w:gridCol w:w="4521"/>
      </w:tblGrid>
      <w:tr w:rsidR="00091C67" w:rsidTr="00091C67">
        <w:tc>
          <w:tcPr>
            <w:tcW w:w="4520" w:type="dxa"/>
          </w:tcPr>
          <w:p w:rsidR="00091C67" w:rsidRDefault="00091C67" w:rsidP="00B651E0">
            <w:r>
              <w:t xml:space="preserve">Sikkerhedsrundering udført af </w:t>
            </w:r>
          </w:p>
          <w:p w:rsidR="00091C67" w:rsidRDefault="00091C67" w:rsidP="00B651E0">
            <w:r>
              <w:t>(Underskrift og dato):</w:t>
            </w:r>
          </w:p>
        </w:tc>
        <w:tc>
          <w:tcPr>
            <w:tcW w:w="4521" w:type="dxa"/>
          </w:tcPr>
          <w:p w:rsidR="00091C67" w:rsidRDefault="00091C67" w:rsidP="00B651E0"/>
        </w:tc>
      </w:tr>
    </w:tbl>
    <w:p w:rsidR="009B1B48" w:rsidRDefault="009B1B48" w:rsidP="001E24D0"/>
    <w:p w:rsidR="001E24D0" w:rsidRDefault="001E24D0" w:rsidP="001E24D0">
      <w:pPr>
        <w:sectPr w:rsidR="001E24D0" w:rsidSect="00B24295">
          <w:headerReference w:type="default" r:id="rId37"/>
          <w:pgSz w:w="11906" w:h="16838" w:code="9"/>
          <w:pgMar w:top="663" w:right="1191" w:bottom="907" w:left="1814" w:header="357" w:footer="454" w:gutter="0"/>
          <w:cols w:space="708"/>
          <w:docGrid w:linePitch="360"/>
        </w:sectPr>
      </w:pPr>
    </w:p>
    <w:p w:rsidR="001E24D0" w:rsidRDefault="001E24D0" w:rsidP="00C30FB7">
      <w:pPr>
        <w:pStyle w:val="Overskrift1"/>
      </w:pPr>
      <w:bookmarkStart w:id="136" w:name="_Toc460353874"/>
      <w:r>
        <w:lastRenderedPageBreak/>
        <w:t>Tilbuds- og afregningsgrundlag (TAG)</w:t>
      </w:r>
      <w:bookmarkEnd w:id="136"/>
    </w:p>
    <w:p w:rsidR="00743E2E" w:rsidRDefault="00743E2E" w:rsidP="007B6EC7">
      <w:pPr>
        <w:spacing w:line="240" w:lineRule="auto"/>
        <w:rPr>
          <w:b/>
        </w:rPr>
      </w:pPr>
      <w:r>
        <w:rPr>
          <w:b/>
        </w:rPr>
        <w:t>Nedenstående TAG er oplæg til TAG for rammeaftale, tilhørende efterfølgende oplæg til TBL.</w:t>
      </w:r>
    </w:p>
    <w:p w:rsidR="00743E2E" w:rsidRDefault="00743E2E" w:rsidP="007B6EC7">
      <w:pPr>
        <w:spacing w:line="240" w:lineRule="auto"/>
        <w:rPr>
          <w:b/>
        </w:rPr>
      </w:pPr>
    </w:p>
    <w:p w:rsidR="003F02C3" w:rsidRPr="003F02C3" w:rsidRDefault="003F02C3" w:rsidP="007B6EC7">
      <w:pPr>
        <w:spacing w:line="240" w:lineRule="auto"/>
        <w:rPr>
          <w:b/>
        </w:rPr>
      </w:pPr>
      <w:r w:rsidRPr="003F02C3">
        <w:rPr>
          <w:b/>
        </w:rPr>
        <w:t>Generelt</w:t>
      </w:r>
    </w:p>
    <w:p w:rsidR="003F02C3" w:rsidRDefault="003F02C3" w:rsidP="007B6EC7">
      <w:pPr>
        <w:pStyle w:val="Brdtekstindrykning"/>
        <w:spacing w:after="0" w:line="240" w:lineRule="auto"/>
        <w:ind w:left="0"/>
      </w:pPr>
      <w:r>
        <w:t>Tilbuds- og afregningsgrundlaget angiver generelle forudsætninger for fastsættelse af mængder i tilbudslisten samt almindelige og specielle bestemmelser vedrørende omfanget af ydelser under de enkelte poster og underposter.</w:t>
      </w:r>
    </w:p>
    <w:p w:rsidR="003F02C3" w:rsidRDefault="003F02C3" w:rsidP="007B6EC7">
      <w:pPr>
        <w:pStyle w:val="Brdtekstindrykning"/>
        <w:spacing w:after="0" w:line="240" w:lineRule="auto"/>
        <w:ind w:left="0"/>
      </w:pPr>
    </w:p>
    <w:p w:rsidR="003F02C3" w:rsidRDefault="003F02C3" w:rsidP="007B6EC7">
      <w:pPr>
        <w:pStyle w:val="Brdtekstindrykning"/>
        <w:spacing w:after="0" w:line="240" w:lineRule="auto"/>
        <w:ind w:left="0"/>
      </w:pPr>
      <w:r>
        <w:t xml:space="preserve">Priserne i TBL er gældende for udførelse af </w:t>
      </w:r>
      <w:r w:rsidR="00BE622D">
        <w:t>NO-DIG</w:t>
      </w:r>
      <w:r>
        <w:t xml:space="preserve"> kloakfornyelse i hele aftalens løbetid,</w:t>
      </w:r>
      <w:r w:rsidRPr="00D20FB2">
        <w:t xml:space="preserve"> </w:t>
      </w:r>
      <w:r>
        <w:t>idet der sker en indeksregulering af enhedspriserne i perioden, jf. udbudsbeskrivelsen.</w:t>
      </w:r>
    </w:p>
    <w:p w:rsidR="003F02C3" w:rsidRDefault="003F02C3" w:rsidP="007B6EC7">
      <w:pPr>
        <w:pStyle w:val="Brdtekstindrykning"/>
        <w:spacing w:after="0" w:line="240" w:lineRule="auto"/>
        <w:ind w:left="0"/>
      </w:pPr>
    </w:p>
    <w:p w:rsidR="003F02C3" w:rsidRDefault="003F02C3" w:rsidP="007B6EC7">
      <w:pPr>
        <w:pStyle w:val="Brdtekstindrykning"/>
        <w:spacing w:after="0" w:line="240" w:lineRule="auto"/>
        <w:ind w:left="0"/>
      </w:pPr>
      <w:r>
        <w:t>Alle mængder er fastsat som teoretiske, geometriske mængder (fast mål, uden spild) i henhold til SAB mv., med mindre andet er defineret under den enkelte post/underpost. Der gøres opmærksom på, at mængderne er fiktive, og at der afregnes efter de faktisk opgjorte mængder. Mængderne kan variere ubegrænset</w:t>
      </w:r>
      <w:r w:rsidR="00BE622D">
        <w:t>,</w:t>
      </w:r>
      <w:r>
        <w:t xml:space="preserve"> uden at det berettiger til ændring i enhedspriserne udover indeksregulering relateret til aftalens løbetid.</w:t>
      </w:r>
    </w:p>
    <w:p w:rsidR="003F02C3" w:rsidRDefault="003F02C3" w:rsidP="007B6EC7">
      <w:pPr>
        <w:pStyle w:val="Brdtekstindrykning"/>
        <w:spacing w:after="0" w:line="240" w:lineRule="auto"/>
        <w:ind w:left="0"/>
      </w:pPr>
    </w:p>
    <w:p w:rsidR="003F02C3" w:rsidRDefault="003F02C3" w:rsidP="007B6EC7">
      <w:pPr>
        <w:pStyle w:val="Brdtekstindrykning"/>
        <w:spacing w:after="0" w:line="240" w:lineRule="auto"/>
        <w:ind w:left="0"/>
      </w:pPr>
      <w:r>
        <w:t xml:space="preserve">Priserne under de enkelte poster henholdsvis underposter skal omfatte samtlige ydelser til det pågældende arbejde, herunder det i </w:t>
      </w:r>
      <w:proofErr w:type="spellStart"/>
      <w:r>
        <w:t>AAB’en</w:t>
      </w:r>
      <w:proofErr w:type="spellEnd"/>
      <w:r>
        <w:t xml:space="preserve"> og </w:t>
      </w:r>
      <w:proofErr w:type="spellStart"/>
      <w:r>
        <w:t>SAB’en</w:t>
      </w:r>
      <w:proofErr w:type="spellEnd"/>
      <w:r>
        <w:t xml:space="preserve"> beskrevne inkl. den foreskrevne dokumentation, prøvning, beregning m.v., men også spild og eventuelle mermængder ud over de teoretiske.</w:t>
      </w:r>
    </w:p>
    <w:p w:rsidR="003F02C3" w:rsidRDefault="003F02C3" w:rsidP="007B6EC7">
      <w:pPr>
        <w:pStyle w:val="Brdtekstindrykning"/>
        <w:spacing w:after="0" w:line="240" w:lineRule="auto"/>
        <w:ind w:left="0"/>
      </w:pPr>
    </w:p>
    <w:p w:rsidR="003F02C3" w:rsidRDefault="003F02C3" w:rsidP="007B6EC7">
      <w:pPr>
        <w:pStyle w:val="Brdtekstindrykning"/>
        <w:spacing w:after="0" w:line="240" w:lineRule="auto"/>
        <w:ind w:left="0"/>
      </w:pPr>
      <w:r>
        <w:t>Endvidere skal enhedspriserne indeholde alle udgifter til entreprenørens samlede administration, drift og projektledelse, herunder f.eks. materialer, håndtering af ege</w:t>
      </w:r>
      <w:r w:rsidR="00C024BD">
        <w:t>t</w:t>
      </w:r>
      <w:r>
        <w:t xml:space="preserve"> affald og spild, miljøafgifter, deltagelse i div. projekt- og byggemøder, kontakt til lodsejere/beboere, kvalitetssikring, sikkerheds- og sundhedsarbejde samt detailvurdering og granskning af det af bygherren udleverede arbejde. </w:t>
      </w:r>
    </w:p>
    <w:p w:rsidR="003F02C3" w:rsidRDefault="003F02C3" w:rsidP="007B6EC7">
      <w:pPr>
        <w:pStyle w:val="Brdtekstindrykning"/>
        <w:spacing w:after="0" w:line="240" w:lineRule="auto"/>
        <w:ind w:left="0"/>
      </w:pPr>
      <w:r>
        <w:t>Deponeringsafgift for opsamlet sand/slam udover 2kg/</w:t>
      </w:r>
      <w:proofErr w:type="spellStart"/>
      <w:r>
        <w:t>lbm</w:t>
      </w:r>
      <w:proofErr w:type="spellEnd"/>
      <w:r>
        <w:t xml:space="preserve"> fra kloakledningerne i forbindelse med højtryksspuling skal som den eneste afgift ikke indregnes i enhedspriserne. Deponeringsafgiften for dette betales af bygherren direkte til deponiet uden tillæg eller dækningsbidrag til entreprenøren.</w:t>
      </w:r>
    </w:p>
    <w:p w:rsidR="003F02C3" w:rsidRDefault="003F02C3" w:rsidP="007B6EC7">
      <w:pPr>
        <w:pStyle w:val="Brdtekstindrykning"/>
        <w:tabs>
          <w:tab w:val="left" w:pos="1260"/>
        </w:tabs>
        <w:spacing w:after="0" w:line="240" w:lineRule="auto"/>
        <w:ind w:left="0"/>
      </w:pPr>
    </w:p>
    <w:p w:rsidR="003F02C3" w:rsidRDefault="003F02C3" w:rsidP="007B6EC7">
      <w:pPr>
        <w:pStyle w:val="Brdtekstindrykning"/>
        <w:tabs>
          <w:tab w:val="left" w:pos="1260"/>
        </w:tabs>
        <w:spacing w:after="0" w:line="240" w:lineRule="auto"/>
        <w:ind w:left="0"/>
      </w:pPr>
      <w:r>
        <w:t xml:space="preserve">Alle udgifter til etablering, drift og afrigning af arbejdspladser skal være indeholdt i enhedspriserne. </w:t>
      </w:r>
    </w:p>
    <w:p w:rsidR="003F02C3" w:rsidRDefault="003F02C3" w:rsidP="007B6EC7">
      <w:pPr>
        <w:pStyle w:val="Brdtekstindrykning"/>
        <w:spacing w:after="0" w:line="240" w:lineRule="auto"/>
        <w:ind w:left="0"/>
      </w:pPr>
    </w:p>
    <w:p w:rsidR="003F02C3" w:rsidRDefault="003F02C3" w:rsidP="007B6EC7">
      <w:pPr>
        <w:pStyle w:val="Brdtekstindrykning"/>
        <w:spacing w:after="0" w:line="240" w:lineRule="auto"/>
        <w:ind w:left="0"/>
      </w:pPr>
      <w:r w:rsidRPr="008308A0">
        <w:t>Dimensionerne er altid ledninger eller brøndes største nominelle vandrette mål i millimeter. Ved spidsbundede ledninger afregnes generelt til enhedsprisen for den efterfølgende cirkulære dimension, f.eks. skal en V300 afregnes som en ø350.</w:t>
      </w:r>
    </w:p>
    <w:p w:rsidR="003F02C3" w:rsidRDefault="003F02C3" w:rsidP="007B6EC7">
      <w:pPr>
        <w:pStyle w:val="Brdtekstindrykning"/>
        <w:spacing w:after="0" w:line="240" w:lineRule="auto"/>
        <w:ind w:left="0"/>
        <w:rPr>
          <w:rFonts w:cs="Arial"/>
        </w:rPr>
      </w:pPr>
    </w:p>
    <w:p w:rsidR="003F02C3" w:rsidRDefault="003F02C3" w:rsidP="007B6EC7">
      <w:pPr>
        <w:pStyle w:val="Brdtekstindrykning"/>
        <w:spacing w:after="0" w:line="240" w:lineRule="auto"/>
        <w:ind w:left="0"/>
        <w:rPr>
          <w:rFonts w:cs="Arial"/>
        </w:rPr>
      </w:pPr>
      <w:r>
        <w:rPr>
          <w:rFonts w:cs="Arial"/>
        </w:rPr>
        <w:t>Afregning af længder på ledninger følger den afsluttende TV</w:t>
      </w:r>
      <w:r w:rsidR="00C024BD">
        <w:rPr>
          <w:rFonts w:cs="Arial"/>
        </w:rPr>
        <w:t>-</w:t>
      </w:r>
      <w:r>
        <w:rPr>
          <w:rFonts w:cs="Arial"/>
        </w:rPr>
        <w:t>inspektion. (3. parts TV dokumentation jf. AAB)</w:t>
      </w:r>
    </w:p>
    <w:p w:rsidR="003F02C3" w:rsidRDefault="003F02C3" w:rsidP="007B6EC7">
      <w:pPr>
        <w:pStyle w:val="Brdtekstindrykning"/>
        <w:spacing w:after="0" w:line="240" w:lineRule="auto"/>
        <w:ind w:left="0"/>
        <w:rPr>
          <w:rFonts w:cs="Arial"/>
        </w:rPr>
      </w:pPr>
    </w:p>
    <w:p w:rsidR="003F02C3" w:rsidRDefault="003F02C3" w:rsidP="007B6EC7">
      <w:pPr>
        <w:pStyle w:val="Brdtekstindrykning"/>
        <w:spacing w:after="0" w:line="240" w:lineRule="auto"/>
        <w:ind w:left="0"/>
        <w:rPr>
          <w:rFonts w:cs="Arial"/>
        </w:rPr>
      </w:pPr>
      <w:r>
        <w:rPr>
          <w:rFonts w:cs="Arial"/>
        </w:rPr>
        <w:t>Hvor der i TBL er angivet</w:t>
      </w:r>
      <w:r w:rsidR="00BE622D">
        <w:rPr>
          <w:rFonts w:cs="Arial"/>
        </w:rPr>
        <w:t>,</w:t>
      </w:r>
      <w:r>
        <w:rPr>
          <w:rFonts w:cs="Arial"/>
        </w:rPr>
        <w:t xml:space="preserve"> at dokumentationsniveauet for foring skal oplyses</w:t>
      </w:r>
      <w:r w:rsidR="00BE622D">
        <w:rPr>
          <w:rFonts w:cs="Arial"/>
        </w:rPr>
        <w:t>,</w:t>
      </w:r>
      <w:r>
        <w:rPr>
          <w:rFonts w:cs="Arial"/>
        </w:rPr>
        <w:t xml:space="preserve"> skal følgende anvendes:</w:t>
      </w:r>
    </w:p>
    <w:p w:rsidR="003F02C3" w:rsidRDefault="003F02C3" w:rsidP="007B6EC7">
      <w:pPr>
        <w:pStyle w:val="Brdtekstindrykning"/>
        <w:spacing w:after="0" w:line="240" w:lineRule="auto"/>
        <w:ind w:left="0"/>
        <w:rPr>
          <w:rFonts w:cs="Arial"/>
        </w:rPr>
      </w:pPr>
    </w:p>
    <w:p w:rsidR="003F02C3" w:rsidRDefault="003F02C3" w:rsidP="007B6EC7">
      <w:pPr>
        <w:pStyle w:val="Brdtekstindrykning"/>
        <w:spacing w:after="0" w:line="240" w:lineRule="auto"/>
        <w:ind w:left="0"/>
        <w:rPr>
          <w:rFonts w:cs="Arial"/>
        </w:rPr>
      </w:pPr>
      <w:r>
        <w:rPr>
          <w:rFonts w:cs="Arial"/>
        </w:rPr>
        <w:t>A: Optaget i kontrolordning for ledningsrenovering</w:t>
      </w:r>
    </w:p>
    <w:p w:rsidR="003F02C3" w:rsidRDefault="003F02C3" w:rsidP="007B6EC7">
      <w:pPr>
        <w:pStyle w:val="Brdtekstindrykning"/>
        <w:spacing w:after="0" w:line="240" w:lineRule="auto"/>
        <w:ind w:left="0"/>
        <w:rPr>
          <w:rFonts w:cs="Arial"/>
        </w:rPr>
      </w:pPr>
      <w:r>
        <w:rPr>
          <w:rFonts w:cs="Arial"/>
        </w:rPr>
        <w:t>B: Under optagelse i kontrolordning for ledningsrenovering</w:t>
      </w:r>
    </w:p>
    <w:p w:rsidR="003F02C3" w:rsidRDefault="003F02C3" w:rsidP="007B6EC7">
      <w:pPr>
        <w:pStyle w:val="Brdtekstindrykning"/>
        <w:spacing w:after="0" w:line="240" w:lineRule="auto"/>
        <w:ind w:left="0"/>
        <w:rPr>
          <w:rFonts w:cs="Arial"/>
        </w:rPr>
      </w:pPr>
      <w:r>
        <w:rPr>
          <w:rFonts w:cs="Arial"/>
        </w:rPr>
        <w:t>C: Dokumenteres efter de 11 punkter (ledninger) / de trykprøves i marken (overgangsprofiler)</w:t>
      </w:r>
      <w:r w:rsidR="00BE622D">
        <w:rPr>
          <w:rFonts w:cs="Arial"/>
        </w:rPr>
        <w:t>.</w:t>
      </w:r>
    </w:p>
    <w:p w:rsidR="003F02C3" w:rsidRDefault="003F02C3" w:rsidP="007B6EC7">
      <w:pPr>
        <w:pStyle w:val="Brdtekstindrykning"/>
        <w:spacing w:after="0" w:line="240" w:lineRule="auto"/>
        <w:ind w:left="0"/>
        <w:rPr>
          <w:rFonts w:cs="Arial"/>
        </w:rPr>
      </w:pPr>
    </w:p>
    <w:p w:rsidR="003F02C3" w:rsidRDefault="003F02C3" w:rsidP="007B6EC7">
      <w:pPr>
        <w:pStyle w:val="Brdtekstindrykning"/>
        <w:spacing w:after="0" w:line="240" w:lineRule="auto"/>
        <w:ind w:left="0"/>
        <w:rPr>
          <w:rFonts w:cs="Arial"/>
        </w:rPr>
      </w:pPr>
      <w:r>
        <w:rPr>
          <w:rFonts w:cs="Arial"/>
        </w:rPr>
        <w:t>Såfremt der tilbydes forskellige systemer indenfor de enkelte poster</w:t>
      </w:r>
      <w:r w:rsidR="00BE622D">
        <w:rPr>
          <w:rFonts w:cs="Arial"/>
        </w:rPr>
        <w:t>,</w:t>
      </w:r>
      <w:r>
        <w:rPr>
          <w:rFonts w:cs="Arial"/>
        </w:rPr>
        <w:t xml:space="preserve"> og disse dokumenteres forskelligt, skal alle dokumentionsmetoder (A, B og/eller C) angives i tilbudslisten</w:t>
      </w:r>
      <w:r w:rsidR="00BE622D">
        <w:rPr>
          <w:rFonts w:cs="Arial"/>
        </w:rPr>
        <w:t>,</w:t>
      </w:r>
      <w:r>
        <w:rPr>
          <w:rFonts w:cs="Arial"/>
        </w:rPr>
        <w:t xml:space="preserve"> og entreprenøren skal på overskuelig måde i tilbuddet, f.eks</w:t>
      </w:r>
      <w:r w:rsidR="00C024BD">
        <w:rPr>
          <w:rFonts w:cs="Arial"/>
        </w:rPr>
        <w:t>.</w:t>
      </w:r>
      <w:r>
        <w:rPr>
          <w:rFonts w:cs="Arial"/>
        </w:rPr>
        <w:t xml:space="preserve"> i tilbudsbrevet, angive</w:t>
      </w:r>
      <w:r w:rsidR="00BE622D">
        <w:rPr>
          <w:rFonts w:cs="Arial"/>
        </w:rPr>
        <w:t>,</w:t>
      </w:r>
      <w:r>
        <w:rPr>
          <w:rFonts w:cs="Arial"/>
        </w:rPr>
        <w:t xml:space="preserve"> hvor de enkelte dokumentationsmetoder er gældende.</w:t>
      </w:r>
    </w:p>
    <w:p w:rsidR="00943450" w:rsidRDefault="00943450" w:rsidP="007B6EC7">
      <w:pPr>
        <w:pStyle w:val="Brdtekstindrykning"/>
        <w:spacing w:after="0" w:line="240" w:lineRule="auto"/>
        <w:ind w:left="0"/>
        <w:rPr>
          <w:rFonts w:cs="Arial"/>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080"/>
      </w:tblGrid>
      <w:tr w:rsidR="00FE46EF" w:rsidRPr="001524FE" w:rsidTr="00FE46EF">
        <w:tc>
          <w:tcPr>
            <w:tcW w:w="959" w:type="dxa"/>
          </w:tcPr>
          <w:p w:rsidR="00FE46EF" w:rsidRPr="001524FE" w:rsidRDefault="00FE46EF" w:rsidP="007B6EC7">
            <w:pPr>
              <w:pStyle w:val="Brdtekstindrykning"/>
              <w:spacing w:after="0" w:line="240" w:lineRule="auto"/>
              <w:ind w:left="0"/>
              <w:rPr>
                <w:rFonts w:cs="Arial"/>
                <w:b/>
              </w:rPr>
            </w:pPr>
            <w:r w:rsidRPr="001524FE">
              <w:rPr>
                <w:rFonts w:cs="Arial"/>
                <w:b/>
              </w:rPr>
              <w:t>1.</w:t>
            </w:r>
          </w:p>
        </w:tc>
        <w:tc>
          <w:tcPr>
            <w:tcW w:w="8080" w:type="dxa"/>
          </w:tcPr>
          <w:p w:rsidR="00FE46EF" w:rsidRDefault="00FE46EF" w:rsidP="007B6EC7">
            <w:pPr>
              <w:pStyle w:val="Brdtekstindrykning"/>
              <w:spacing w:after="0" w:line="240" w:lineRule="auto"/>
              <w:ind w:left="0"/>
              <w:rPr>
                <w:rFonts w:cs="Arial"/>
                <w:b/>
              </w:rPr>
            </w:pPr>
            <w:r w:rsidRPr="001524FE">
              <w:rPr>
                <w:rFonts w:cs="Arial"/>
                <w:b/>
              </w:rPr>
              <w:t>Foring af hovedledninger inkl. normale forarbejder</w:t>
            </w:r>
          </w:p>
          <w:p w:rsidR="003C72D9" w:rsidRPr="001524FE" w:rsidRDefault="003C72D9" w:rsidP="007B6EC7">
            <w:pPr>
              <w:pStyle w:val="Brdtekstindrykning"/>
              <w:spacing w:after="0" w:line="240" w:lineRule="auto"/>
              <w:ind w:left="0"/>
              <w:rPr>
                <w:rFonts w:cs="Arial"/>
                <w:b/>
              </w:rPr>
            </w:pPr>
          </w:p>
        </w:tc>
      </w:tr>
      <w:tr w:rsidR="00FE46EF" w:rsidRPr="003C72D9" w:rsidTr="00FE46EF">
        <w:tc>
          <w:tcPr>
            <w:tcW w:w="959" w:type="dxa"/>
          </w:tcPr>
          <w:p w:rsidR="00FE46EF" w:rsidRPr="003C72D9" w:rsidRDefault="00FE46EF" w:rsidP="007B6EC7">
            <w:pPr>
              <w:pStyle w:val="Brdtekstindrykning"/>
              <w:spacing w:after="0" w:line="240" w:lineRule="auto"/>
              <w:ind w:left="0"/>
              <w:rPr>
                <w:rFonts w:cs="Arial"/>
              </w:rPr>
            </w:pPr>
            <w:r w:rsidRPr="003C72D9">
              <w:rPr>
                <w:rFonts w:cs="Arial"/>
              </w:rPr>
              <w:t>1.1-8</w:t>
            </w:r>
          </w:p>
        </w:tc>
        <w:tc>
          <w:tcPr>
            <w:tcW w:w="8080" w:type="dxa"/>
          </w:tcPr>
          <w:p w:rsidR="00FE46EF" w:rsidRPr="003C72D9" w:rsidRDefault="00FE46EF" w:rsidP="007B6EC7">
            <w:pPr>
              <w:pStyle w:val="Brdtekstindrykning"/>
              <w:spacing w:after="0" w:line="240" w:lineRule="auto"/>
              <w:ind w:left="0"/>
              <w:rPr>
                <w:rFonts w:cs="Arial"/>
              </w:rPr>
            </w:pPr>
            <w:r w:rsidRPr="003C72D9">
              <w:rPr>
                <w:rFonts w:cs="Arial"/>
              </w:rPr>
              <w:t>Ledningsdimensioner Ø150mm til og med Ø600mm i forskellige længde intervaller.</w:t>
            </w:r>
          </w:p>
        </w:tc>
      </w:tr>
      <w:tr w:rsidR="00FE46EF" w:rsidTr="00FE46EF">
        <w:tc>
          <w:tcPr>
            <w:tcW w:w="959" w:type="dxa"/>
          </w:tcPr>
          <w:p w:rsidR="00FE46EF" w:rsidRDefault="00FE46EF" w:rsidP="007B6EC7">
            <w:pPr>
              <w:pStyle w:val="Brdtekstindrykning"/>
              <w:spacing w:after="0" w:line="240" w:lineRule="auto"/>
              <w:ind w:left="0"/>
              <w:rPr>
                <w:rFonts w:cs="Arial"/>
              </w:rPr>
            </w:pPr>
          </w:p>
        </w:tc>
        <w:tc>
          <w:tcPr>
            <w:tcW w:w="8080" w:type="dxa"/>
          </w:tcPr>
          <w:p w:rsidR="00FE46EF" w:rsidRPr="00FE46EF" w:rsidRDefault="00FE46EF" w:rsidP="00FE46EF">
            <w:pPr>
              <w:pStyle w:val="Brdtekstindrykning"/>
              <w:spacing w:after="0" w:line="240" w:lineRule="auto"/>
              <w:ind w:left="0"/>
              <w:rPr>
                <w:rFonts w:cs="Arial"/>
              </w:rPr>
            </w:pPr>
            <w:r w:rsidRPr="00FE46EF">
              <w:rPr>
                <w:rFonts w:cs="Arial"/>
              </w:rPr>
              <w:t xml:space="preserve">Ydelsen omfatter alle udgifter for udførelse af foring af hovedledning. </w:t>
            </w:r>
          </w:p>
          <w:p w:rsidR="00FE46EF" w:rsidRPr="00FE46EF" w:rsidRDefault="00FE46EF" w:rsidP="00FE46EF">
            <w:pPr>
              <w:pStyle w:val="Brdtekstindrykning"/>
              <w:spacing w:after="0" w:line="240" w:lineRule="auto"/>
              <w:ind w:left="0"/>
              <w:rPr>
                <w:rFonts w:cs="Arial"/>
              </w:rPr>
            </w:pPr>
          </w:p>
          <w:p w:rsidR="00FE46EF" w:rsidRPr="00FE46EF" w:rsidRDefault="00FE46EF" w:rsidP="00FE46EF">
            <w:pPr>
              <w:pStyle w:val="Brdtekstindrykning"/>
              <w:spacing w:after="0" w:line="240" w:lineRule="auto"/>
              <w:ind w:left="0"/>
              <w:rPr>
                <w:rFonts w:cs="Arial"/>
              </w:rPr>
            </w:pPr>
            <w:r w:rsidRPr="00FE46EF">
              <w:rPr>
                <w:rFonts w:cs="Arial"/>
              </w:rPr>
              <w:t xml:space="preserve">Foringerne kan forudsættes udført fra brønde med en diameter på mindst 1,0 meter placeret i areal som angivet i </w:t>
            </w:r>
            <w:proofErr w:type="spellStart"/>
            <w:r w:rsidRPr="00FE46EF">
              <w:rPr>
                <w:rFonts w:cs="Arial"/>
              </w:rPr>
              <w:t>AAB’en</w:t>
            </w:r>
            <w:proofErr w:type="spellEnd"/>
            <w:r w:rsidRPr="00FE46EF">
              <w:rPr>
                <w:rFonts w:cs="Arial"/>
              </w:rPr>
              <w:t>. Entreprenøren skal i prissætningen tage højde for</w:t>
            </w:r>
            <w:r w:rsidR="00EA0585">
              <w:rPr>
                <w:rFonts w:cs="Arial"/>
              </w:rPr>
              <w:t>,</w:t>
            </w:r>
            <w:r w:rsidRPr="00FE46EF">
              <w:rPr>
                <w:rFonts w:cs="Arial"/>
              </w:rPr>
              <w:t xml:space="preserve"> om det specifikke udbud er et detailprojekt eller et rammeaftaleudbud. </w:t>
            </w:r>
          </w:p>
          <w:p w:rsidR="00FE46EF" w:rsidRDefault="00FE46EF" w:rsidP="00FE46EF">
            <w:pPr>
              <w:pStyle w:val="Brdtekstindrykning"/>
              <w:spacing w:after="0" w:line="240" w:lineRule="auto"/>
              <w:ind w:left="0"/>
              <w:rPr>
                <w:rFonts w:cs="Arial"/>
              </w:rPr>
            </w:pPr>
          </w:p>
          <w:p w:rsidR="006940E8" w:rsidRDefault="006940E8" w:rsidP="00FE46EF">
            <w:pPr>
              <w:pStyle w:val="Brdtekstindrykning"/>
              <w:spacing w:after="0" w:line="240" w:lineRule="auto"/>
              <w:ind w:left="0"/>
              <w:rPr>
                <w:rFonts w:cs="Arial"/>
              </w:rPr>
            </w:pPr>
            <w:r>
              <w:rPr>
                <w:rFonts w:cs="Arial"/>
              </w:rPr>
              <w:t xml:space="preserve">Angivelse af både en post til </w:t>
            </w:r>
            <w:proofErr w:type="spellStart"/>
            <w:r>
              <w:rPr>
                <w:rFonts w:cs="Arial"/>
              </w:rPr>
              <w:t>anstilling</w:t>
            </w:r>
            <w:proofErr w:type="spellEnd"/>
            <w:r>
              <w:rPr>
                <w:rFonts w:cs="Arial"/>
              </w:rPr>
              <w:t xml:space="preserve"> og afrigning samt opsplitning i meterintervaller </w:t>
            </w:r>
            <w:r>
              <w:rPr>
                <w:rFonts w:cs="Arial"/>
              </w:rPr>
              <w:lastRenderedPageBreak/>
              <w:t>skyldes ønsket om at imødekomme forskellige metoder til udregning af foringspriser.</w:t>
            </w:r>
          </w:p>
          <w:p w:rsidR="006940E8" w:rsidRDefault="006940E8" w:rsidP="00FE46EF">
            <w:pPr>
              <w:pStyle w:val="Brdtekstindrykning"/>
              <w:spacing w:after="0" w:line="240" w:lineRule="auto"/>
              <w:ind w:left="0"/>
              <w:rPr>
                <w:rFonts w:cs="Arial"/>
              </w:rPr>
            </w:pPr>
            <w:r>
              <w:rPr>
                <w:rFonts w:cs="Arial"/>
              </w:rPr>
              <w:t>Det står entreprenøren frit for at angive 0 (nul) kr</w:t>
            </w:r>
            <w:r w:rsidR="00EA0585">
              <w:rPr>
                <w:rFonts w:cs="Arial"/>
              </w:rPr>
              <w:t>.</w:t>
            </w:r>
            <w:r>
              <w:rPr>
                <w:rFonts w:cs="Arial"/>
              </w:rPr>
              <w:t xml:space="preserve"> under posten til </w:t>
            </w:r>
            <w:proofErr w:type="spellStart"/>
            <w:r>
              <w:rPr>
                <w:rFonts w:cs="Arial"/>
              </w:rPr>
              <w:t>anstilling</w:t>
            </w:r>
            <w:proofErr w:type="spellEnd"/>
            <w:r>
              <w:rPr>
                <w:rFonts w:cs="Arial"/>
              </w:rPr>
              <w:t xml:space="preserve"> og afrigning</w:t>
            </w:r>
            <w:r w:rsidR="00EA0585">
              <w:rPr>
                <w:rFonts w:cs="Arial"/>
              </w:rPr>
              <w:t>,</w:t>
            </w:r>
            <w:r>
              <w:rPr>
                <w:rFonts w:cs="Arial"/>
              </w:rPr>
              <w:t xml:space="preserve"> såfremt det vælges</w:t>
            </w:r>
            <w:r w:rsidR="00EA0585">
              <w:rPr>
                <w:rFonts w:cs="Arial"/>
              </w:rPr>
              <w:t>,</w:t>
            </w:r>
            <w:r>
              <w:rPr>
                <w:rFonts w:cs="Arial"/>
              </w:rPr>
              <w:t xml:space="preserve"> at denne udgift i stedet medtages under meterprisen.</w:t>
            </w:r>
          </w:p>
          <w:p w:rsidR="00D44F81" w:rsidRDefault="00D44F81" w:rsidP="00FE46EF">
            <w:pPr>
              <w:pStyle w:val="Brdtekstindrykning"/>
              <w:spacing w:after="0" w:line="240" w:lineRule="auto"/>
              <w:ind w:left="0"/>
              <w:rPr>
                <w:rFonts w:cs="Arial"/>
              </w:rPr>
            </w:pPr>
            <w:r>
              <w:rPr>
                <w:rFonts w:cs="Arial"/>
              </w:rPr>
              <w:t xml:space="preserve">Posten til </w:t>
            </w:r>
            <w:proofErr w:type="spellStart"/>
            <w:r>
              <w:rPr>
                <w:rFonts w:cs="Arial"/>
              </w:rPr>
              <w:t>anstilling</w:t>
            </w:r>
            <w:proofErr w:type="spellEnd"/>
            <w:r>
              <w:rPr>
                <w:rFonts w:cs="Arial"/>
              </w:rPr>
              <w:t xml:space="preserve"> og afregning, post 1.x.</w:t>
            </w:r>
            <w:r w:rsidR="006940E8">
              <w:rPr>
                <w:rFonts w:cs="Arial"/>
              </w:rPr>
              <w:t>1</w:t>
            </w:r>
            <w:r w:rsidR="00EA0585">
              <w:rPr>
                <w:rFonts w:cs="Arial"/>
              </w:rPr>
              <w:t>,</w:t>
            </w:r>
            <w:r w:rsidR="006940E8">
              <w:rPr>
                <w:rFonts w:cs="Arial"/>
              </w:rPr>
              <w:t xml:space="preserve"> kan godt indeholde flere </w:t>
            </w:r>
            <w:proofErr w:type="spellStart"/>
            <w:r w:rsidR="006940E8">
              <w:rPr>
                <w:rFonts w:cs="Arial"/>
              </w:rPr>
              <w:t>brøndstræk</w:t>
            </w:r>
            <w:proofErr w:type="gramStart"/>
            <w:r w:rsidR="00EA0585">
              <w:rPr>
                <w:rFonts w:cs="Arial"/>
              </w:rPr>
              <w:t>.H</w:t>
            </w:r>
            <w:r w:rsidR="006940E8">
              <w:rPr>
                <w:rFonts w:cs="Arial"/>
              </w:rPr>
              <w:t>vis</w:t>
            </w:r>
            <w:proofErr w:type="spellEnd"/>
            <w:proofErr w:type="gramEnd"/>
            <w:r w:rsidR="006940E8">
              <w:rPr>
                <w:rFonts w:cs="Arial"/>
              </w:rPr>
              <w:t xml:space="preserve"> der fores igennem en eller flere brønde, kommer denne post til udbetaling </w:t>
            </w:r>
            <w:r w:rsidR="00EA0585">
              <w:rPr>
                <w:rFonts w:cs="Arial"/>
              </w:rPr>
              <w:t>é</w:t>
            </w:r>
            <w:r w:rsidR="006940E8">
              <w:rPr>
                <w:rFonts w:cs="Arial"/>
              </w:rPr>
              <w:t>n gang.</w:t>
            </w:r>
          </w:p>
          <w:p w:rsidR="006940E8" w:rsidRDefault="006940E8" w:rsidP="00FE46EF">
            <w:pPr>
              <w:pStyle w:val="Brdtekstindrykning"/>
              <w:spacing w:after="0" w:line="240" w:lineRule="auto"/>
              <w:ind w:left="0"/>
              <w:rPr>
                <w:rFonts w:cs="Arial"/>
              </w:rPr>
            </w:pPr>
          </w:p>
          <w:p w:rsidR="006940E8" w:rsidRDefault="006940E8" w:rsidP="00FE46EF">
            <w:pPr>
              <w:pStyle w:val="Brdtekstindrykning"/>
              <w:spacing w:after="0" w:line="240" w:lineRule="auto"/>
              <w:ind w:left="0"/>
              <w:rPr>
                <w:rFonts w:cs="Arial"/>
              </w:rPr>
            </w:pPr>
            <w:r>
              <w:rPr>
                <w:rFonts w:cs="Arial"/>
              </w:rPr>
              <w:t>Samme princip anvendes ved meterintervallerne. Ved afregning anvendes intervallet for den samlede installation for en opstilling, dvs. ved foring gennem brønd(e) anvendes intervallet for den samlede ledningslængde i den enkelte installation.</w:t>
            </w:r>
          </w:p>
          <w:p w:rsidR="001D3E46" w:rsidRDefault="001D3E46" w:rsidP="00FE46EF">
            <w:pPr>
              <w:pStyle w:val="Brdtekstindrykning"/>
              <w:spacing w:after="0" w:line="240" w:lineRule="auto"/>
              <w:ind w:left="0"/>
              <w:rPr>
                <w:rFonts w:cs="Arial"/>
              </w:rPr>
            </w:pPr>
          </w:p>
          <w:p w:rsidR="001D3E46" w:rsidRDefault="001D3E46" w:rsidP="00FE46EF">
            <w:pPr>
              <w:pStyle w:val="Brdtekstindrykning"/>
              <w:spacing w:after="0" w:line="240" w:lineRule="auto"/>
              <w:ind w:left="0"/>
              <w:rPr>
                <w:rFonts w:cs="Arial"/>
              </w:rPr>
            </w:pPr>
            <w:r>
              <w:rPr>
                <w:rFonts w:cs="Arial"/>
              </w:rPr>
              <w:t>Hvor der skal renoveres flere brøndstræk, der ligger i forlængelse af hinanden, skal der afregnes for meter prisen for den samlede længde. Entreprenøren skal i sin prissætning i TBL tage højde for evt. begrænsninger.</w:t>
            </w:r>
            <w:r w:rsidR="00414DC7">
              <w:rPr>
                <w:rFonts w:cs="Arial"/>
              </w:rPr>
              <w:t xml:space="preserve"> </w:t>
            </w:r>
          </w:p>
          <w:p w:rsidR="00D44F81" w:rsidRPr="00FE46EF" w:rsidRDefault="00D44F81" w:rsidP="00FE46EF">
            <w:pPr>
              <w:pStyle w:val="Brdtekstindrykning"/>
              <w:spacing w:after="0" w:line="240" w:lineRule="auto"/>
              <w:ind w:left="0"/>
              <w:rPr>
                <w:rFonts w:cs="Arial"/>
              </w:rPr>
            </w:pPr>
          </w:p>
          <w:p w:rsidR="00FE46EF" w:rsidRDefault="00FE46EF" w:rsidP="00FE46EF">
            <w:pPr>
              <w:pStyle w:val="Brdtekstindrykning"/>
              <w:spacing w:after="0" w:line="240" w:lineRule="auto"/>
              <w:ind w:left="0"/>
              <w:rPr>
                <w:rFonts w:cs="Arial"/>
              </w:rPr>
            </w:pPr>
            <w:r w:rsidRPr="00FE46EF">
              <w:rPr>
                <w:rFonts w:cs="Arial"/>
              </w:rPr>
              <w:t xml:space="preserve">Følgende </w:t>
            </w:r>
            <w:r w:rsidR="00F709FE">
              <w:rPr>
                <w:rFonts w:cs="Arial"/>
              </w:rPr>
              <w:t>arbejder</w:t>
            </w:r>
            <w:r w:rsidRPr="00FE46EF">
              <w:rPr>
                <w:rFonts w:cs="Arial"/>
              </w:rPr>
              <w:t xml:space="preserve"> skal være indeholdt som normale for</w:t>
            </w:r>
            <w:r w:rsidR="001D3E46">
              <w:rPr>
                <w:rFonts w:cs="Arial"/>
              </w:rPr>
              <w:t>arbejder</w:t>
            </w:r>
            <w:r w:rsidRPr="00FE46EF">
              <w:rPr>
                <w:rFonts w:cs="Arial"/>
              </w:rPr>
              <w:t>:</w:t>
            </w:r>
          </w:p>
          <w:p w:rsidR="00FE46EF" w:rsidRDefault="00FE46EF" w:rsidP="00FE46EF">
            <w:pPr>
              <w:pStyle w:val="Brdtekstindrykning"/>
              <w:spacing w:after="0" w:line="240" w:lineRule="auto"/>
              <w:ind w:left="880"/>
            </w:pPr>
          </w:p>
          <w:p w:rsidR="00FE46EF" w:rsidRDefault="00FE46EF" w:rsidP="00B06957">
            <w:pPr>
              <w:pStyle w:val="Brdtekstindrykning"/>
              <w:keepLines/>
              <w:numPr>
                <w:ilvl w:val="0"/>
                <w:numId w:val="26"/>
              </w:numPr>
              <w:tabs>
                <w:tab w:val="clear" w:pos="900"/>
                <w:tab w:val="num" w:pos="459"/>
                <w:tab w:val="left" w:pos="1026"/>
                <w:tab w:val="right" w:pos="9214"/>
              </w:tabs>
              <w:overflowPunct w:val="0"/>
              <w:autoSpaceDE w:val="0"/>
              <w:autoSpaceDN w:val="0"/>
              <w:adjustRightInd w:val="0"/>
              <w:spacing w:after="0" w:line="240" w:lineRule="auto"/>
              <w:ind w:left="459" w:hanging="459"/>
              <w:textAlignment w:val="baseline"/>
            </w:pPr>
            <w:proofErr w:type="spellStart"/>
            <w:r>
              <w:t>Anstilling</w:t>
            </w:r>
            <w:proofErr w:type="spellEnd"/>
            <w:r>
              <w:t xml:space="preserve"> og afrigning af produktionsudstyr til udførelse af foring og normale forarbejder.</w:t>
            </w:r>
          </w:p>
          <w:p w:rsidR="00FE46EF" w:rsidRDefault="00FE46EF" w:rsidP="00B06957">
            <w:pPr>
              <w:pStyle w:val="Brdtekstindrykning"/>
              <w:keepLines/>
              <w:numPr>
                <w:ilvl w:val="0"/>
                <w:numId w:val="26"/>
              </w:numPr>
              <w:tabs>
                <w:tab w:val="clear" w:pos="900"/>
                <w:tab w:val="num" w:pos="459"/>
                <w:tab w:val="left" w:pos="1026"/>
                <w:tab w:val="right" w:pos="9214"/>
              </w:tabs>
              <w:overflowPunct w:val="0"/>
              <w:autoSpaceDE w:val="0"/>
              <w:autoSpaceDN w:val="0"/>
              <w:adjustRightInd w:val="0"/>
              <w:spacing w:after="0" w:line="240" w:lineRule="auto"/>
              <w:ind w:left="459" w:hanging="459"/>
              <w:textAlignment w:val="baseline"/>
            </w:pPr>
            <w:r>
              <w:t>Opmåling af længder og dimensioner på ledning, herunder stationering af alle stik uanset om de skal åbnes eller ej efter foring.</w:t>
            </w:r>
          </w:p>
          <w:p w:rsidR="00FE46EF" w:rsidRDefault="00FE46EF" w:rsidP="00B06957">
            <w:pPr>
              <w:pStyle w:val="Brdtekstindrykning"/>
              <w:keepLines/>
              <w:numPr>
                <w:ilvl w:val="0"/>
                <w:numId w:val="26"/>
              </w:numPr>
              <w:tabs>
                <w:tab w:val="clear" w:pos="900"/>
                <w:tab w:val="num" w:pos="459"/>
                <w:tab w:val="left" w:pos="1026"/>
                <w:tab w:val="right" w:pos="9214"/>
              </w:tabs>
              <w:overflowPunct w:val="0"/>
              <w:autoSpaceDE w:val="0"/>
              <w:autoSpaceDN w:val="0"/>
              <w:adjustRightInd w:val="0"/>
              <w:spacing w:after="0" w:line="240" w:lineRule="auto"/>
              <w:ind w:left="459" w:hanging="459"/>
              <w:textAlignment w:val="baseline"/>
            </w:pPr>
            <w:r>
              <w:t xml:space="preserve">Dimensionering af foringen, baseret på den faktiske opmåling, og jf. </w:t>
            </w:r>
            <w:proofErr w:type="spellStart"/>
            <w:r>
              <w:t>AB’en</w:t>
            </w:r>
            <w:proofErr w:type="spellEnd"/>
            <w:r>
              <w:t xml:space="preserve"> og </w:t>
            </w:r>
            <w:proofErr w:type="spellStart"/>
            <w:r>
              <w:t>AAB’en</w:t>
            </w:r>
            <w:proofErr w:type="spellEnd"/>
            <w:r>
              <w:t>.</w:t>
            </w:r>
          </w:p>
          <w:p w:rsidR="00FE46EF" w:rsidRDefault="00FE46EF" w:rsidP="00B06957">
            <w:pPr>
              <w:pStyle w:val="Brdtekstindrykning"/>
              <w:keepLines/>
              <w:numPr>
                <w:ilvl w:val="0"/>
                <w:numId w:val="26"/>
              </w:numPr>
              <w:tabs>
                <w:tab w:val="clear" w:pos="900"/>
                <w:tab w:val="num" w:pos="459"/>
                <w:tab w:val="left" w:pos="1026"/>
                <w:tab w:val="right" w:pos="9214"/>
              </w:tabs>
              <w:overflowPunct w:val="0"/>
              <w:autoSpaceDE w:val="0"/>
              <w:autoSpaceDN w:val="0"/>
              <w:adjustRightInd w:val="0"/>
              <w:spacing w:after="0" w:line="240" w:lineRule="auto"/>
              <w:ind w:left="459" w:hanging="459"/>
              <w:textAlignment w:val="baseline"/>
            </w:pPr>
            <w:r>
              <w:t>Spuling og rensning af ledning umiddelbart inden foring med indtil 2 kg/</w:t>
            </w:r>
            <w:proofErr w:type="spellStart"/>
            <w:r>
              <w:t>lbm</w:t>
            </w:r>
            <w:proofErr w:type="spellEnd"/>
            <w:r>
              <w:t xml:space="preserve"> sand/slam, opgjort som et gennemsnit for én dags foringsproduktion. (</w:t>
            </w:r>
            <w:r w:rsidR="00EA0585">
              <w:t>E</w:t>
            </w:r>
            <w:r>
              <w:t xml:space="preserve">ksempel: </w:t>
            </w:r>
            <w:r w:rsidR="00EA0585">
              <w:t>B</w:t>
            </w:r>
            <w:r>
              <w:t>ortkørt 180 kg sand/slam fra en dagsproduktion på 100m forede ledninger = 1,8kg/</w:t>
            </w:r>
            <w:proofErr w:type="spellStart"/>
            <w:r>
              <w:t>lbm</w:t>
            </w:r>
            <w:proofErr w:type="spellEnd"/>
            <w:r>
              <w:t>, medfører ingen tillægsbetaling)</w:t>
            </w:r>
          </w:p>
          <w:p w:rsidR="00FE46EF" w:rsidRDefault="00FE46EF" w:rsidP="00B06957">
            <w:pPr>
              <w:pStyle w:val="Brdtekstindrykning"/>
              <w:keepLines/>
              <w:numPr>
                <w:ilvl w:val="0"/>
                <w:numId w:val="26"/>
              </w:numPr>
              <w:tabs>
                <w:tab w:val="clear" w:pos="900"/>
                <w:tab w:val="num" w:pos="459"/>
                <w:tab w:val="left" w:pos="1026"/>
                <w:tab w:val="right" w:pos="9214"/>
              </w:tabs>
              <w:overflowPunct w:val="0"/>
              <w:autoSpaceDE w:val="0"/>
              <w:autoSpaceDN w:val="0"/>
              <w:adjustRightInd w:val="0"/>
              <w:spacing w:after="0" w:line="240" w:lineRule="auto"/>
              <w:ind w:left="459" w:hanging="459"/>
              <w:textAlignment w:val="baseline"/>
            </w:pPr>
            <w:r>
              <w:t xml:space="preserve">Klargøring i brønde forud for konditionsmæssig foring i form af borthugning af beton fra banketter. </w:t>
            </w:r>
            <w:r w:rsidR="00414DC7">
              <w:t>Dette forudsætter at brøndendes kvalitet er oplyst.</w:t>
            </w:r>
          </w:p>
          <w:p w:rsidR="00FE46EF" w:rsidRDefault="00FE46EF" w:rsidP="00B06957">
            <w:pPr>
              <w:pStyle w:val="Brdtekstindrykning"/>
              <w:keepLines/>
              <w:numPr>
                <w:ilvl w:val="0"/>
                <w:numId w:val="26"/>
              </w:numPr>
              <w:tabs>
                <w:tab w:val="clear" w:pos="900"/>
                <w:tab w:val="num" w:pos="459"/>
                <w:tab w:val="left" w:pos="1026"/>
                <w:tab w:val="right" w:pos="9214"/>
              </w:tabs>
              <w:overflowPunct w:val="0"/>
              <w:autoSpaceDE w:val="0"/>
              <w:autoSpaceDN w:val="0"/>
              <w:adjustRightInd w:val="0"/>
              <w:spacing w:after="0" w:line="240" w:lineRule="auto"/>
              <w:ind w:left="459" w:hanging="459"/>
              <w:textAlignment w:val="baseline"/>
            </w:pPr>
            <w:r>
              <w:t xml:space="preserve">Opgravning af brønd/brøndkegle, såfremt foringssystemet måtte kræve dette for konditionsmæssig installation inkl. efterfølgende fuld retablering. </w:t>
            </w:r>
          </w:p>
          <w:p w:rsidR="00FE46EF" w:rsidRDefault="00FE46EF" w:rsidP="00B06957">
            <w:pPr>
              <w:pStyle w:val="Brdtekstindrykning"/>
              <w:keepLines/>
              <w:numPr>
                <w:ilvl w:val="0"/>
                <w:numId w:val="26"/>
              </w:numPr>
              <w:tabs>
                <w:tab w:val="clear" w:pos="900"/>
                <w:tab w:val="num" w:pos="459"/>
                <w:tab w:val="left" w:pos="1026"/>
                <w:tab w:val="right" w:pos="9214"/>
              </w:tabs>
              <w:overflowPunct w:val="0"/>
              <w:autoSpaceDE w:val="0"/>
              <w:autoSpaceDN w:val="0"/>
              <w:adjustRightInd w:val="0"/>
              <w:spacing w:after="0" w:line="240" w:lineRule="auto"/>
              <w:ind w:left="459" w:hanging="459"/>
              <w:textAlignment w:val="baseline"/>
            </w:pPr>
            <w:r>
              <w:t xml:space="preserve">TV-inspektion af den eksisterende ledning umiddelbart før og umiddelbart efter foring, som beskrevet i </w:t>
            </w:r>
            <w:proofErr w:type="spellStart"/>
            <w:r>
              <w:t>AAB’en</w:t>
            </w:r>
            <w:proofErr w:type="spellEnd"/>
            <w:r w:rsidR="00D44F81">
              <w:t xml:space="preserve"> og </w:t>
            </w:r>
            <w:proofErr w:type="spellStart"/>
            <w:r w:rsidR="00D44F81">
              <w:t>SAB’en</w:t>
            </w:r>
            <w:proofErr w:type="spellEnd"/>
            <w:r>
              <w:t>. (gemmes som entreprenørens egenkontrol)</w:t>
            </w:r>
          </w:p>
          <w:p w:rsidR="00FE46EF" w:rsidRDefault="00FE46EF" w:rsidP="00B06957">
            <w:pPr>
              <w:pStyle w:val="Brdtekstindrykning"/>
              <w:keepLines/>
              <w:numPr>
                <w:ilvl w:val="0"/>
                <w:numId w:val="26"/>
              </w:numPr>
              <w:tabs>
                <w:tab w:val="clear" w:pos="900"/>
                <w:tab w:val="num" w:pos="459"/>
                <w:tab w:val="left" w:pos="1026"/>
                <w:tab w:val="right" w:pos="9214"/>
              </w:tabs>
              <w:overflowPunct w:val="0"/>
              <w:autoSpaceDE w:val="0"/>
              <w:autoSpaceDN w:val="0"/>
              <w:adjustRightInd w:val="0"/>
              <w:spacing w:after="0" w:line="240" w:lineRule="auto"/>
              <w:ind w:left="459" w:hanging="459"/>
              <w:textAlignment w:val="baseline"/>
            </w:pPr>
            <w:r>
              <w:t>Levering og installation af foring.</w:t>
            </w:r>
          </w:p>
          <w:p w:rsidR="00FE46EF" w:rsidRDefault="00FE46EF" w:rsidP="00B06957">
            <w:pPr>
              <w:pStyle w:val="Brdtekstindrykning"/>
              <w:keepLines/>
              <w:numPr>
                <w:ilvl w:val="0"/>
                <w:numId w:val="26"/>
              </w:numPr>
              <w:tabs>
                <w:tab w:val="clear" w:pos="900"/>
                <w:tab w:val="num" w:pos="459"/>
                <w:tab w:val="left" w:pos="1026"/>
                <w:tab w:val="right" w:pos="9214"/>
              </w:tabs>
              <w:overflowPunct w:val="0"/>
              <w:autoSpaceDE w:val="0"/>
              <w:autoSpaceDN w:val="0"/>
              <w:adjustRightInd w:val="0"/>
              <w:spacing w:after="0" w:line="240" w:lineRule="auto"/>
              <w:ind w:left="459" w:hanging="459"/>
              <w:textAlignment w:val="baseline"/>
            </w:pPr>
            <w:r>
              <w:t>Opskæring og tilpasning af foring i brønde.</w:t>
            </w:r>
          </w:p>
          <w:p w:rsidR="00FE46EF" w:rsidRDefault="00FE46EF" w:rsidP="00B06957">
            <w:pPr>
              <w:pStyle w:val="Brdtekstindrykning"/>
              <w:keepLines/>
              <w:numPr>
                <w:ilvl w:val="0"/>
                <w:numId w:val="26"/>
              </w:numPr>
              <w:tabs>
                <w:tab w:val="clear" w:pos="900"/>
                <w:tab w:val="num" w:pos="459"/>
                <w:tab w:val="left" w:pos="1026"/>
                <w:tab w:val="right" w:pos="9214"/>
              </w:tabs>
              <w:overflowPunct w:val="0"/>
              <w:autoSpaceDE w:val="0"/>
              <w:autoSpaceDN w:val="0"/>
              <w:adjustRightInd w:val="0"/>
              <w:spacing w:after="0" w:line="240" w:lineRule="auto"/>
              <w:ind w:left="459" w:hanging="459"/>
              <w:textAlignment w:val="baseline"/>
            </w:pPr>
            <w:r>
              <w:t xml:space="preserve">TV-inspektion som slutdokumentation for udført arbejde jf. </w:t>
            </w:r>
            <w:proofErr w:type="spellStart"/>
            <w:r>
              <w:t>AB’en</w:t>
            </w:r>
            <w:proofErr w:type="spellEnd"/>
            <w:r>
              <w:t xml:space="preserve"> og </w:t>
            </w:r>
            <w:proofErr w:type="spellStart"/>
            <w:r>
              <w:t>AAB’en</w:t>
            </w:r>
            <w:proofErr w:type="spellEnd"/>
            <w:r>
              <w:t>. Hvis der som en del af hovedydelsen er bestilt renovering af brønde og/eller foring af stikledninger</w:t>
            </w:r>
            <w:r w:rsidR="00EA0585">
              <w:t>,</w:t>
            </w:r>
            <w:r>
              <w:t xml:space="preserve"> skal denne </w:t>
            </w:r>
            <w:r w:rsidR="00EA0585">
              <w:t>TV-inspektion</w:t>
            </w:r>
            <w:r>
              <w:t xml:space="preserve"> udføres efter udførelse af brøndrenovering og foring af stikledninger.</w:t>
            </w:r>
          </w:p>
          <w:p w:rsidR="00FE46EF" w:rsidRDefault="00FE46EF" w:rsidP="00FE46EF">
            <w:pPr>
              <w:pStyle w:val="Brdtekstindrykning"/>
              <w:keepLines/>
              <w:tabs>
                <w:tab w:val="left" w:pos="1026"/>
                <w:tab w:val="right" w:pos="9214"/>
              </w:tabs>
              <w:overflowPunct w:val="0"/>
              <w:autoSpaceDE w:val="0"/>
              <w:autoSpaceDN w:val="0"/>
              <w:adjustRightInd w:val="0"/>
              <w:spacing w:after="0" w:line="240" w:lineRule="auto"/>
              <w:ind w:left="0"/>
              <w:textAlignment w:val="baseline"/>
            </w:pPr>
          </w:p>
          <w:p w:rsidR="00FE46EF" w:rsidRDefault="00FE46EF" w:rsidP="00FE46EF">
            <w:pPr>
              <w:pStyle w:val="Brdtekstindrykning"/>
              <w:keepLines/>
              <w:tabs>
                <w:tab w:val="left" w:pos="1026"/>
                <w:tab w:val="right" w:pos="9214"/>
              </w:tabs>
              <w:overflowPunct w:val="0"/>
              <w:autoSpaceDE w:val="0"/>
              <w:autoSpaceDN w:val="0"/>
              <w:adjustRightInd w:val="0"/>
              <w:spacing w:after="0" w:line="240" w:lineRule="auto"/>
              <w:ind w:left="0"/>
              <w:textAlignment w:val="baseline"/>
            </w:pPr>
            <w:r w:rsidRPr="00FE46EF">
              <w:t>I forbindelse med rensning af ledninger inden foring afholder bygherren udgifter til håndtering og bortskaffelse af opsamlet sand/slam udover 2 kg/</w:t>
            </w:r>
            <w:proofErr w:type="spellStart"/>
            <w:r w:rsidRPr="00FE46EF">
              <w:t>lbm</w:t>
            </w:r>
            <w:proofErr w:type="spellEnd"/>
            <w:r w:rsidRPr="00FE46EF">
              <w:t xml:space="preserve">., jf. post 2.2.9. Der kan forudsættes en afstand til deponi på maks. </w:t>
            </w:r>
            <w:r w:rsidRPr="001550D6">
              <w:rPr>
                <w:i/>
                <w:highlight w:val="yellow"/>
              </w:rPr>
              <w:t>XX</w:t>
            </w:r>
            <w:r w:rsidRPr="00FE46EF">
              <w:t xml:space="preserve"> km. Tilsvarende afholder bygherren evt. deponeringsafgifterne for dette sand/slam direkte til deponiet uden tillæg eller dækningsbidrag til entreprenøren.</w:t>
            </w:r>
          </w:p>
          <w:p w:rsidR="00FE46EF" w:rsidRDefault="00FE46EF" w:rsidP="00FE46EF">
            <w:pPr>
              <w:pStyle w:val="Brdtekstindrykning"/>
              <w:spacing w:after="0" w:line="240" w:lineRule="auto"/>
              <w:ind w:left="0"/>
              <w:rPr>
                <w:rFonts w:cs="Arial"/>
              </w:rPr>
            </w:pPr>
          </w:p>
          <w:p w:rsidR="00BD3DBF" w:rsidRDefault="00BD3DBF" w:rsidP="00FE46EF">
            <w:pPr>
              <w:pStyle w:val="Brdtekstindrykning"/>
              <w:spacing w:after="0" w:line="240" w:lineRule="auto"/>
              <w:ind w:left="0"/>
              <w:rPr>
                <w:rFonts w:cs="Arial"/>
              </w:rPr>
            </w:pPr>
          </w:p>
          <w:p w:rsidR="00BD3DBF" w:rsidRPr="00FE46EF" w:rsidRDefault="00BD3DBF" w:rsidP="00FE46EF">
            <w:pPr>
              <w:pStyle w:val="Brdtekstindrykning"/>
              <w:spacing w:after="0" w:line="240" w:lineRule="auto"/>
              <w:ind w:left="0"/>
              <w:rPr>
                <w:rFonts w:cs="Arial"/>
              </w:rPr>
            </w:pPr>
          </w:p>
        </w:tc>
      </w:tr>
      <w:tr w:rsidR="00FE46EF" w:rsidRPr="001524FE" w:rsidTr="00FE46EF">
        <w:tc>
          <w:tcPr>
            <w:tcW w:w="959" w:type="dxa"/>
          </w:tcPr>
          <w:p w:rsidR="00FE46EF" w:rsidRPr="001524FE" w:rsidRDefault="001524FE" w:rsidP="007B6EC7">
            <w:pPr>
              <w:pStyle w:val="Brdtekstindrykning"/>
              <w:spacing w:after="0" w:line="240" w:lineRule="auto"/>
              <w:ind w:left="0"/>
              <w:rPr>
                <w:rFonts w:cs="Arial"/>
                <w:b/>
              </w:rPr>
            </w:pPr>
            <w:r w:rsidRPr="001524FE">
              <w:rPr>
                <w:rFonts w:cs="Arial"/>
                <w:b/>
              </w:rPr>
              <w:lastRenderedPageBreak/>
              <w:t>1.9</w:t>
            </w:r>
          </w:p>
        </w:tc>
        <w:tc>
          <w:tcPr>
            <w:tcW w:w="8080" w:type="dxa"/>
          </w:tcPr>
          <w:p w:rsidR="00FE46EF" w:rsidRPr="001524FE" w:rsidRDefault="001524FE" w:rsidP="00FE46EF">
            <w:pPr>
              <w:pStyle w:val="Brdtekstindrykning"/>
              <w:spacing w:after="0" w:line="240" w:lineRule="auto"/>
              <w:ind w:left="0"/>
              <w:rPr>
                <w:rFonts w:cs="Arial"/>
                <w:b/>
              </w:rPr>
            </w:pPr>
            <w:r w:rsidRPr="001524FE">
              <w:rPr>
                <w:rFonts w:cs="Arial"/>
                <w:b/>
              </w:rPr>
              <w:t xml:space="preserve">Åbning af stiktilslutninger efter foring, med </w:t>
            </w:r>
            <w:proofErr w:type="spellStart"/>
            <w:r w:rsidRPr="001524FE">
              <w:rPr>
                <w:rFonts w:cs="Arial"/>
                <w:b/>
              </w:rPr>
              <w:t>cutterrobot</w:t>
            </w:r>
            <w:proofErr w:type="spellEnd"/>
            <w:r w:rsidRPr="001524FE">
              <w:rPr>
                <w:rFonts w:cs="Arial"/>
                <w:b/>
              </w:rPr>
              <w:t>.</w:t>
            </w:r>
          </w:p>
        </w:tc>
      </w:tr>
      <w:tr w:rsidR="001524FE" w:rsidTr="00FE46EF">
        <w:tc>
          <w:tcPr>
            <w:tcW w:w="959" w:type="dxa"/>
          </w:tcPr>
          <w:p w:rsidR="001524FE" w:rsidRPr="001524FE" w:rsidRDefault="001524FE" w:rsidP="007B6EC7">
            <w:pPr>
              <w:pStyle w:val="Brdtekstindrykning"/>
              <w:spacing w:after="0" w:line="240" w:lineRule="auto"/>
              <w:ind w:left="0"/>
              <w:rPr>
                <w:rFonts w:cs="Arial"/>
              </w:rPr>
            </w:pPr>
          </w:p>
        </w:tc>
        <w:tc>
          <w:tcPr>
            <w:tcW w:w="8080" w:type="dxa"/>
          </w:tcPr>
          <w:p w:rsidR="001524FE" w:rsidRPr="001524FE" w:rsidRDefault="001524FE" w:rsidP="001524FE">
            <w:pPr>
              <w:pStyle w:val="Brdtekstindrykning"/>
              <w:spacing w:after="0" w:line="240" w:lineRule="auto"/>
              <w:ind w:left="0"/>
              <w:rPr>
                <w:rFonts w:cs="Arial"/>
              </w:rPr>
            </w:pPr>
            <w:r w:rsidRPr="001524FE">
              <w:rPr>
                <w:rFonts w:cs="Arial"/>
              </w:rPr>
              <w:t xml:space="preserve">Ydelsen omfatter alle </w:t>
            </w:r>
            <w:r w:rsidR="00F709FE">
              <w:rPr>
                <w:rFonts w:cs="Arial"/>
              </w:rPr>
              <w:t>arbejder</w:t>
            </w:r>
            <w:r w:rsidR="00686BAB" w:rsidRPr="001524FE">
              <w:rPr>
                <w:rFonts w:cs="Arial"/>
              </w:rPr>
              <w:t xml:space="preserve"> </w:t>
            </w:r>
            <w:r w:rsidRPr="001524FE">
              <w:rPr>
                <w:rFonts w:cs="Arial"/>
              </w:rPr>
              <w:t>ved åbning af stik fra hovedledning eller stikledninger i størrelse fra Ø/V100mm til og med Ø/V600mm.</w:t>
            </w:r>
          </w:p>
          <w:p w:rsidR="001524FE" w:rsidRPr="001524FE" w:rsidRDefault="001524FE" w:rsidP="001524FE">
            <w:pPr>
              <w:pStyle w:val="Brdtekstindrykning"/>
              <w:spacing w:after="0" w:line="240" w:lineRule="auto"/>
              <w:rPr>
                <w:rFonts w:cs="Arial"/>
              </w:rPr>
            </w:pPr>
          </w:p>
          <w:p w:rsidR="001524FE" w:rsidRDefault="001524FE" w:rsidP="001524FE">
            <w:pPr>
              <w:pStyle w:val="Brdtekstindrykning"/>
              <w:spacing w:after="0" w:line="240" w:lineRule="auto"/>
              <w:ind w:left="0"/>
              <w:rPr>
                <w:rFonts w:cs="Arial"/>
              </w:rPr>
            </w:pPr>
            <w:r w:rsidRPr="001524FE">
              <w:rPr>
                <w:rFonts w:cs="Arial"/>
              </w:rPr>
              <w:t>Kvaliteten af åbninger dokumenteres i forbindelse med den afsluttende TV-inspektion som dokumentation for udført arbejde.</w:t>
            </w:r>
          </w:p>
          <w:p w:rsidR="001524FE" w:rsidRPr="001524FE" w:rsidRDefault="001524FE" w:rsidP="001524FE">
            <w:pPr>
              <w:pStyle w:val="Brdtekstindrykning"/>
              <w:spacing w:after="0" w:line="240" w:lineRule="auto"/>
              <w:ind w:left="0"/>
              <w:rPr>
                <w:rFonts w:cs="Arial"/>
              </w:rPr>
            </w:pPr>
          </w:p>
        </w:tc>
      </w:tr>
      <w:tr w:rsidR="001524FE" w:rsidTr="00FE46EF">
        <w:tc>
          <w:tcPr>
            <w:tcW w:w="959" w:type="dxa"/>
          </w:tcPr>
          <w:p w:rsidR="001524FE" w:rsidRPr="001524FE" w:rsidRDefault="001524FE" w:rsidP="007B6EC7">
            <w:pPr>
              <w:pStyle w:val="Brdtekstindrykning"/>
              <w:spacing w:after="0" w:line="240" w:lineRule="auto"/>
              <w:ind w:left="0"/>
              <w:rPr>
                <w:rFonts w:cs="Arial"/>
              </w:rPr>
            </w:pPr>
            <w:r>
              <w:rPr>
                <w:rFonts w:cs="Arial"/>
              </w:rPr>
              <w:t>1.9.1</w:t>
            </w:r>
          </w:p>
        </w:tc>
        <w:tc>
          <w:tcPr>
            <w:tcW w:w="8080" w:type="dxa"/>
          </w:tcPr>
          <w:p w:rsidR="00BD3DBF" w:rsidRDefault="001524FE" w:rsidP="001524FE">
            <w:pPr>
              <w:pStyle w:val="Brdtekstindrykning"/>
              <w:spacing w:after="0" w:line="240" w:lineRule="auto"/>
              <w:ind w:left="0"/>
              <w:rPr>
                <w:rFonts w:cs="Arial"/>
              </w:rPr>
            </w:pPr>
            <w:proofErr w:type="spellStart"/>
            <w:r w:rsidRPr="001524FE">
              <w:rPr>
                <w:rFonts w:cs="Arial"/>
              </w:rPr>
              <w:t>Anstilling</w:t>
            </w:r>
            <w:proofErr w:type="spellEnd"/>
            <w:r w:rsidRPr="001524FE">
              <w:rPr>
                <w:rFonts w:cs="Arial"/>
              </w:rPr>
              <w:t xml:space="preserve"> og afrigning af udstyr. </w:t>
            </w:r>
          </w:p>
          <w:p w:rsidR="001524FE" w:rsidRDefault="00BD3DBF" w:rsidP="001524FE">
            <w:pPr>
              <w:pStyle w:val="Brdtekstindrykning"/>
              <w:spacing w:after="0" w:line="240" w:lineRule="auto"/>
              <w:ind w:left="0"/>
              <w:rPr>
                <w:rFonts w:cs="Arial"/>
              </w:rPr>
            </w:pPr>
            <w:r>
              <w:rPr>
                <w:rFonts w:cs="Arial"/>
              </w:rPr>
              <w:t>Ydelsen a</w:t>
            </w:r>
            <w:r w:rsidR="001524FE" w:rsidRPr="001524FE">
              <w:rPr>
                <w:rFonts w:cs="Arial"/>
              </w:rPr>
              <w:t>fregnes stykvis pr</w:t>
            </w:r>
            <w:r w:rsidR="00686BAB">
              <w:rPr>
                <w:rFonts w:cs="Arial"/>
              </w:rPr>
              <w:t>.</w:t>
            </w:r>
            <w:r w:rsidR="001524FE" w:rsidRPr="001524FE">
              <w:rPr>
                <w:rFonts w:cs="Arial"/>
              </w:rPr>
              <w:t xml:space="preserve"> brøndstrækning</w:t>
            </w:r>
            <w:r>
              <w:rPr>
                <w:rFonts w:cs="Arial"/>
              </w:rPr>
              <w:t>,</w:t>
            </w:r>
            <w:r w:rsidR="001524FE" w:rsidRPr="001524FE">
              <w:rPr>
                <w:rFonts w:cs="Arial"/>
              </w:rPr>
              <w:t xml:space="preserve"> der skal have åbnet stiktilslutning.</w:t>
            </w:r>
          </w:p>
          <w:p w:rsidR="001524FE" w:rsidRPr="001524FE" w:rsidRDefault="001524FE" w:rsidP="001524FE">
            <w:pPr>
              <w:pStyle w:val="Brdtekstindrykning"/>
              <w:spacing w:after="0" w:line="240" w:lineRule="auto"/>
              <w:ind w:left="0"/>
              <w:rPr>
                <w:rFonts w:cs="Arial"/>
              </w:rPr>
            </w:pPr>
          </w:p>
        </w:tc>
      </w:tr>
      <w:tr w:rsidR="001524FE" w:rsidTr="00FE46EF">
        <w:tc>
          <w:tcPr>
            <w:tcW w:w="959" w:type="dxa"/>
          </w:tcPr>
          <w:p w:rsidR="001524FE" w:rsidRDefault="001524FE" w:rsidP="007B6EC7">
            <w:pPr>
              <w:pStyle w:val="Brdtekstindrykning"/>
              <w:spacing w:after="0" w:line="240" w:lineRule="auto"/>
              <w:ind w:left="0"/>
              <w:rPr>
                <w:rFonts w:cs="Arial"/>
              </w:rPr>
            </w:pPr>
            <w:r>
              <w:rPr>
                <w:rFonts w:cs="Arial"/>
              </w:rPr>
              <w:t>1.9.2</w:t>
            </w:r>
          </w:p>
        </w:tc>
        <w:tc>
          <w:tcPr>
            <w:tcW w:w="8080" w:type="dxa"/>
          </w:tcPr>
          <w:p w:rsidR="001524FE" w:rsidRDefault="001524FE" w:rsidP="001524FE">
            <w:pPr>
              <w:pStyle w:val="Brdtekstindrykning"/>
              <w:spacing w:after="0" w:line="240" w:lineRule="auto"/>
              <w:ind w:left="0"/>
              <w:rPr>
                <w:rFonts w:cs="Arial"/>
              </w:rPr>
            </w:pPr>
            <w:r w:rsidRPr="001524FE">
              <w:rPr>
                <w:rFonts w:cs="Arial"/>
              </w:rPr>
              <w:t xml:space="preserve">Åbning af første stiktilslutning på en brøndstrækning. </w:t>
            </w:r>
          </w:p>
          <w:p w:rsidR="001524FE" w:rsidRDefault="001524FE" w:rsidP="001524FE">
            <w:pPr>
              <w:pStyle w:val="Brdtekstindrykning"/>
              <w:spacing w:after="0" w:line="240" w:lineRule="auto"/>
              <w:ind w:left="0"/>
              <w:rPr>
                <w:rFonts w:cs="Arial"/>
              </w:rPr>
            </w:pPr>
            <w:r w:rsidRPr="001524FE">
              <w:rPr>
                <w:rFonts w:cs="Arial"/>
              </w:rPr>
              <w:t>Ydelsen afregnes pr. stk.</w:t>
            </w:r>
          </w:p>
          <w:p w:rsidR="001524FE" w:rsidRPr="001524FE" w:rsidRDefault="001524FE" w:rsidP="001524FE">
            <w:pPr>
              <w:pStyle w:val="Brdtekstindrykning"/>
              <w:spacing w:after="0" w:line="240" w:lineRule="auto"/>
              <w:ind w:left="0"/>
              <w:rPr>
                <w:rFonts w:cs="Arial"/>
              </w:rPr>
            </w:pPr>
          </w:p>
        </w:tc>
      </w:tr>
      <w:tr w:rsidR="001524FE" w:rsidTr="00FE46EF">
        <w:tc>
          <w:tcPr>
            <w:tcW w:w="959" w:type="dxa"/>
          </w:tcPr>
          <w:p w:rsidR="001524FE" w:rsidRDefault="001524FE" w:rsidP="007B6EC7">
            <w:pPr>
              <w:pStyle w:val="Brdtekstindrykning"/>
              <w:spacing w:after="0" w:line="240" w:lineRule="auto"/>
              <w:ind w:left="0"/>
              <w:rPr>
                <w:rFonts w:cs="Arial"/>
              </w:rPr>
            </w:pPr>
            <w:r>
              <w:rPr>
                <w:rFonts w:cs="Arial"/>
              </w:rPr>
              <w:t>1.9.3</w:t>
            </w:r>
          </w:p>
        </w:tc>
        <w:tc>
          <w:tcPr>
            <w:tcW w:w="8080" w:type="dxa"/>
          </w:tcPr>
          <w:p w:rsidR="001524FE" w:rsidRDefault="001524FE" w:rsidP="001524FE">
            <w:pPr>
              <w:pStyle w:val="Brdtekstindrykning"/>
              <w:spacing w:after="0" w:line="240" w:lineRule="auto"/>
              <w:ind w:left="0"/>
            </w:pPr>
            <w:r>
              <w:t xml:space="preserve">Åbning af efterfølgende stiktilslutninger på samme brøndstrækning. </w:t>
            </w:r>
          </w:p>
          <w:p w:rsidR="001524FE" w:rsidRDefault="001524FE" w:rsidP="001524FE">
            <w:pPr>
              <w:pStyle w:val="Brdtekstindrykning"/>
              <w:spacing w:after="0" w:line="240" w:lineRule="auto"/>
              <w:ind w:left="0"/>
            </w:pPr>
            <w:r>
              <w:t>Ydelsen afregnes pr stk.</w:t>
            </w:r>
          </w:p>
          <w:p w:rsidR="001524FE" w:rsidRPr="001524FE" w:rsidRDefault="001524FE" w:rsidP="001524FE">
            <w:pPr>
              <w:pStyle w:val="Brdtekstindrykning"/>
              <w:spacing w:after="0" w:line="240" w:lineRule="auto"/>
              <w:ind w:left="0"/>
              <w:rPr>
                <w:rFonts w:cs="Arial"/>
              </w:rPr>
            </w:pPr>
          </w:p>
        </w:tc>
      </w:tr>
      <w:tr w:rsidR="001524FE" w:rsidRPr="001524FE" w:rsidTr="00FE46EF">
        <w:tc>
          <w:tcPr>
            <w:tcW w:w="959" w:type="dxa"/>
          </w:tcPr>
          <w:p w:rsidR="001524FE" w:rsidRPr="001524FE" w:rsidRDefault="001524FE" w:rsidP="007B6EC7">
            <w:pPr>
              <w:pStyle w:val="Brdtekstindrykning"/>
              <w:spacing w:after="0" w:line="240" w:lineRule="auto"/>
              <w:ind w:left="0"/>
              <w:rPr>
                <w:rFonts w:cs="Arial"/>
                <w:b/>
              </w:rPr>
            </w:pPr>
            <w:r w:rsidRPr="001524FE">
              <w:rPr>
                <w:rFonts w:cs="Arial"/>
                <w:b/>
              </w:rPr>
              <w:t>2.</w:t>
            </w:r>
          </w:p>
        </w:tc>
        <w:tc>
          <w:tcPr>
            <w:tcW w:w="8080" w:type="dxa"/>
          </w:tcPr>
          <w:p w:rsidR="001524FE" w:rsidRPr="001524FE" w:rsidRDefault="001524FE" w:rsidP="001524FE">
            <w:pPr>
              <w:pStyle w:val="Brdtekstindrykning"/>
              <w:spacing w:after="0" w:line="240" w:lineRule="auto"/>
              <w:ind w:left="0"/>
              <w:rPr>
                <w:rFonts w:cs="Arial"/>
                <w:b/>
              </w:rPr>
            </w:pPr>
            <w:r w:rsidRPr="001524FE">
              <w:rPr>
                <w:b/>
              </w:rPr>
              <w:t>Særlige forarbejder inden foring af hovedledninger</w:t>
            </w:r>
          </w:p>
        </w:tc>
      </w:tr>
      <w:tr w:rsidR="001524FE" w:rsidTr="00FE46EF">
        <w:tc>
          <w:tcPr>
            <w:tcW w:w="959" w:type="dxa"/>
          </w:tcPr>
          <w:p w:rsidR="001524FE" w:rsidRDefault="001524FE" w:rsidP="007B6EC7">
            <w:pPr>
              <w:pStyle w:val="Brdtekstindrykning"/>
              <w:spacing w:after="0" w:line="240" w:lineRule="auto"/>
              <w:ind w:left="0"/>
              <w:rPr>
                <w:rFonts w:cs="Arial"/>
              </w:rPr>
            </w:pPr>
          </w:p>
        </w:tc>
        <w:tc>
          <w:tcPr>
            <w:tcW w:w="8080" w:type="dxa"/>
          </w:tcPr>
          <w:p w:rsidR="001524FE" w:rsidRDefault="001524FE" w:rsidP="001524FE">
            <w:pPr>
              <w:pStyle w:val="Brdtekstindrykning"/>
              <w:spacing w:after="0" w:line="240" w:lineRule="auto"/>
              <w:ind w:left="0"/>
            </w:pPr>
            <w:r>
              <w:t>Fræsning udføres som særlige for</w:t>
            </w:r>
            <w:r w:rsidR="00F709FE">
              <w:t>arbejder</w:t>
            </w:r>
            <w:r>
              <w:t xml:space="preserve"> inden udførelse af foring. Omfanget af særlige for</w:t>
            </w:r>
            <w:r w:rsidR="00F709FE">
              <w:t>arbejder</w:t>
            </w:r>
            <w:r>
              <w:t xml:space="preserve"> budgetteres af entreprenøren inden opstart med udgangspunkt i </w:t>
            </w:r>
            <w:r>
              <w:lastRenderedPageBreak/>
              <w:t>den af bygherren udleverede TV</w:t>
            </w:r>
            <w:r w:rsidR="00C024BD">
              <w:t>-</w:t>
            </w:r>
            <w:r>
              <w:t>inspektion</w:t>
            </w:r>
            <w:r w:rsidR="00686BAB">
              <w:t>,</w:t>
            </w:r>
            <w:r>
              <w:t xml:space="preserve"> som danner grundlag for projektet.</w:t>
            </w:r>
          </w:p>
          <w:p w:rsidR="001524FE" w:rsidRDefault="001524FE" w:rsidP="001524FE">
            <w:pPr>
              <w:pStyle w:val="Brdtekstindrykning"/>
              <w:spacing w:after="0" w:line="240" w:lineRule="auto"/>
              <w:ind w:left="0"/>
              <w:rPr>
                <w:rFonts w:cs="Arial"/>
              </w:rPr>
            </w:pPr>
          </w:p>
          <w:p w:rsidR="00686BAB" w:rsidRPr="001524FE" w:rsidRDefault="00686BAB" w:rsidP="001524FE">
            <w:pPr>
              <w:pStyle w:val="Brdtekstindrykning"/>
              <w:spacing w:after="0" w:line="240" w:lineRule="auto"/>
              <w:ind w:left="0"/>
              <w:rPr>
                <w:rFonts w:cs="Arial"/>
              </w:rPr>
            </w:pPr>
          </w:p>
        </w:tc>
      </w:tr>
      <w:tr w:rsidR="001524FE" w:rsidRPr="003C72D9" w:rsidTr="00FE46EF">
        <w:tc>
          <w:tcPr>
            <w:tcW w:w="959" w:type="dxa"/>
          </w:tcPr>
          <w:p w:rsidR="001524FE" w:rsidRPr="003C72D9" w:rsidRDefault="001524FE" w:rsidP="007B6EC7">
            <w:pPr>
              <w:pStyle w:val="Brdtekstindrykning"/>
              <w:spacing w:after="0" w:line="240" w:lineRule="auto"/>
              <w:ind w:left="0"/>
              <w:rPr>
                <w:rFonts w:cs="Arial"/>
                <w:b/>
              </w:rPr>
            </w:pPr>
            <w:r w:rsidRPr="003C72D9">
              <w:rPr>
                <w:rFonts w:cs="Arial"/>
                <w:b/>
              </w:rPr>
              <w:lastRenderedPageBreak/>
              <w:t>2.1</w:t>
            </w:r>
          </w:p>
        </w:tc>
        <w:tc>
          <w:tcPr>
            <w:tcW w:w="8080" w:type="dxa"/>
          </w:tcPr>
          <w:p w:rsidR="001524FE" w:rsidRPr="003C72D9" w:rsidRDefault="001524FE" w:rsidP="001524FE">
            <w:pPr>
              <w:pStyle w:val="Brdtekstindrykning"/>
              <w:spacing w:after="0" w:line="240" w:lineRule="auto"/>
              <w:ind w:left="0"/>
              <w:rPr>
                <w:b/>
              </w:rPr>
            </w:pPr>
            <w:r w:rsidRPr="003C72D9">
              <w:rPr>
                <w:b/>
              </w:rPr>
              <w:t xml:space="preserve">Fræsning udført med </w:t>
            </w:r>
            <w:proofErr w:type="spellStart"/>
            <w:r w:rsidRPr="003C72D9">
              <w:rPr>
                <w:b/>
              </w:rPr>
              <w:t>cutterrobot</w:t>
            </w:r>
            <w:proofErr w:type="spellEnd"/>
            <w:r w:rsidRPr="003C72D9">
              <w:rPr>
                <w:b/>
              </w:rPr>
              <w:t xml:space="preserve"> i hovedledning i dimension fra Ø/V150mm til og med Ø/V600mm</w:t>
            </w:r>
            <w:r w:rsidR="003C72D9" w:rsidRPr="003C72D9">
              <w:rPr>
                <w:b/>
              </w:rPr>
              <w:t>.</w:t>
            </w:r>
          </w:p>
          <w:p w:rsidR="003C72D9" w:rsidRPr="003C72D9" w:rsidRDefault="003C72D9" w:rsidP="001524FE">
            <w:pPr>
              <w:pStyle w:val="Brdtekstindrykning"/>
              <w:spacing w:after="0" w:line="240" w:lineRule="auto"/>
              <w:ind w:left="0"/>
              <w:rPr>
                <w:b/>
              </w:rPr>
            </w:pPr>
          </w:p>
        </w:tc>
      </w:tr>
      <w:tr w:rsidR="001524FE" w:rsidTr="00FE46EF">
        <w:tc>
          <w:tcPr>
            <w:tcW w:w="959" w:type="dxa"/>
          </w:tcPr>
          <w:p w:rsidR="001524FE" w:rsidRDefault="001524FE" w:rsidP="007B6EC7">
            <w:pPr>
              <w:pStyle w:val="Brdtekstindrykning"/>
              <w:spacing w:after="0" w:line="240" w:lineRule="auto"/>
              <w:ind w:left="0"/>
              <w:rPr>
                <w:rFonts w:cs="Arial"/>
              </w:rPr>
            </w:pPr>
            <w:r>
              <w:rPr>
                <w:rFonts w:cs="Arial"/>
              </w:rPr>
              <w:t>2.1.1</w:t>
            </w:r>
          </w:p>
        </w:tc>
        <w:tc>
          <w:tcPr>
            <w:tcW w:w="8080" w:type="dxa"/>
          </w:tcPr>
          <w:p w:rsidR="00BD3DBF" w:rsidRDefault="001524FE" w:rsidP="001524FE">
            <w:pPr>
              <w:pStyle w:val="Brdtekstindrykning"/>
              <w:spacing w:after="0" w:line="240" w:lineRule="auto"/>
              <w:ind w:left="0"/>
            </w:pPr>
            <w:proofErr w:type="spellStart"/>
            <w:r>
              <w:t>Anstilling</w:t>
            </w:r>
            <w:proofErr w:type="spellEnd"/>
            <w:r>
              <w:t xml:space="preserve"> og afrigning af </w:t>
            </w:r>
            <w:proofErr w:type="spellStart"/>
            <w:r>
              <w:t>cutterrobot</w:t>
            </w:r>
            <w:proofErr w:type="spellEnd"/>
            <w:r>
              <w:t xml:space="preserve">. </w:t>
            </w:r>
          </w:p>
          <w:p w:rsidR="001524FE" w:rsidRDefault="001524FE" w:rsidP="001524FE">
            <w:pPr>
              <w:pStyle w:val="Brdtekstindrykning"/>
              <w:spacing w:after="0" w:line="240" w:lineRule="auto"/>
              <w:ind w:left="0"/>
            </w:pPr>
            <w:r>
              <w:t>Ydelsen afregnes pr</w:t>
            </w:r>
            <w:r w:rsidR="00686BAB">
              <w:t>.</w:t>
            </w:r>
            <w:r>
              <w:t xml:space="preserve"> brøndstræk</w:t>
            </w:r>
            <w:r w:rsidR="00686BAB">
              <w:t>,</w:t>
            </w:r>
            <w:r w:rsidR="00BD3DBF">
              <w:t xml:space="preserve"> hvor der skal udføres anvendes </w:t>
            </w:r>
            <w:proofErr w:type="spellStart"/>
            <w:r w:rsidR="00BD3DBF">
              <w:t>cutterrobot</w:t>
            </w:r>
            <w:proofErr w:type="spellEnd"/>
            <w:r w:rsidR="00BD3DBF">
              <w:t>.</w:t>
            </w:r>
          </w:p>
          <w:p w:rsidR="003C72D9" w:rsidRDefault="003C72D9" w:rsidP="001524FE">
            <w:pPr>
              <w:pStyle w:val="Brdtekstindrykning"/>
              <w:spacing w:after="0" w:line="240" w:lineRule="auto"/>
              <w:ind w:left="0"/>
            </w:pPr>
          </w:p>
        </w:tc>
      </w:tr>
      <w:tr w:rsidR="001524FE" w:rsidTr="00FE46EF">
        <w:tc>
          <w:tcPr>
            <w:tcW w:w="959" w:type="dxa"/>
          </w:tcPr>
          <w:p w:rsidR="001524FE" w:rsidRDefault="001524FE" w:rsidP="007B6EC7">
            <w:pPr>
              <w:pStyle w:val="Brdtekstindrykning"/>
              <w:spacing w:after="0" w:line="240" w:lineRule="auto"/>
              <w:ind w:left="0"/>
              <w:rPr>
                <w:rFonts w:cs="Arial"/>
              </w:rPr>
            </w:pPr>
            <w:r>
              <w:rPr>
                <w:rFonts w:cs="Arial"/>
              </w:rPr>
              <w:t>2.1.2</w:t>
            </w:r>
          </w:p>
        </w:tc>
        <w:tc>
          <w:tcPr>
            <w:tcW w:w="8080" w:type="dxa"/>
          </w:tcPr>
          <w:p w:rsidR="00BD3DBF" w:rsidRDefault="001524FE" w:rsidP="001524FE">
            <w:pPr>
              <w:pStyle w:val="Brdtekstindrykning"/>
              <w:spacing w:after="0" w:line="240" w:lineRule="auto"/>
              <w:ind w:left="0"/>
            </w:pPr>
            <w:r>
              <w:t xml:space="preserve">Fjernelse af </w:t>
            </w:r>
            <w:proofErr w:type="spellStart"/>
            <w:r>
              <w:t>indragende</w:t>
            </w:r>
            <w:proofErr w:type="spellEnd"/>
            <w:r>
              <w:t xml:space="preserve"> stik. </w:t>
            </w:r>
          </w:p>
          <w:p w:rsidR="001524FE" w:rsidRDefault="001524FE" w:rsidP="001524FE">
            <w:pPr>
              <w:pStyle w:val="Brdtekstindrykning"/>
              <w:spacing w:after="0" w:line="240" w:lineRule="auto"/>
              <w:ind w:left="0"/>
            </w:pPr>
            <w:r>
              <w:t xml:space="preserve">Ydelsen afregnes pr. stk. </w:t>
            </w:r>
            <w:proofErr w:type="spellStart"/>
            <w:r>
              <w:t>indragende</w:t>
            </w:r>
            <w:proofErr w:type="spellEnd"/>
            <w:r>
              <w:t xml:space="preserve"> stiktilslutning</w:t>
            </w:r>
            <w:r w:rsidR="003C72D9">
              <w:t>.</w:t>
            </w:r>
          </w:p>
          <w:p w:rsidR="003C72D9" w:rsidRDefault="003C72D9" w:rsidP="001524FE">
            <w:pPr>
              <w:pStyle w:val="Brdtekstindrykning"/>
              <w:spacing w:after="0" w:line="240" w:lineRule="auto"/>
              <w:ind w:left="0"/>
            </w:pPr>
          </w:p>
        </w:tc>
      </w:tr>
      <w:tr w:rsidR="001524FE" w:rsidTr="00FE46EF">
        <w:tc>
          <w:tcPr>
            <w:tcW w:w="959" w:type="dxa"/>
          </w:tcPr>
          <w:p w:rsidR="001524FE" w:rsidRDefault="001524FE" w:rsidP="007B6EC7">
            <w:pPr>
              <w:pStyle w:val="Brdtekstindrykning"/>
              <w:spacing w:after="0" w:line="240" w:lineRule="auto"/>
              <w:ind w:left="0"/>
              <w:rPr>
                <w:rFonts w:cs="Arial"/>
              </w:rPr>
            </w:pPr>
            <w:r>
              <w:rPr>
                <w:rFonts w:cs="Arial"/>
              </w:rPr>
              <w:t>2.1.3</w:t>
            </w:r>
          </w:p>
        </w:tc>
        <w:tc>
          <w:tcPr>
            <w:tcW w:w="8080" w:type="dxa"/>
          </w:tcPr>
          <w:p w:rsidR="00BD3DBF" w:rsidRDefault="001524FE" w:rsidP="001524FE">
            <w:pPr>
              <w:pStyle w:val="Brdtekstindrykning"/>
              <w:spacing w:after="0" w:line="240" w:lineRule="auto"/>
              <w:ind w:left="0"/>
            </w:pPr>
            <w:r>
              <w:t xml:space="preserve">Fjernelse af </w:t>
            </w:r>
            <w:proofErr w:type="spellStart"/>
            <w:r>
              <w:t>indragende</w:t>
            </w:r>
            <w:proofErr w:type="spellEnd"/>
            <w:r>
              <w:t xml:space="preserve"> gummiring. </w:t>
            </w:r>
          </w:p>
          <w:p w:rsidR="001524FE" w:rsidRDefault="001524FE" w:rsidP="001524FE">
            <w:pPr>
              <w:pStyle w:val="Brdtekstindrykning"/>
              <w:spacing w:after="0" w:line="240" w:lineRule="auto"/>
              <w:ind w:left="0"/>
            </w:pPr>
            <w:r>
              <w:t xml:space="preserve">Ydelsen afregnes pr. stk. </w:t>
            </w:r>
            <w:proofErr w:type="spellStart"/>
            <w:r>
              <w:t>indragende</w:t>
            </w:r>
            <w:proofErr w:type="spellEnd"/>
            <w:r>
              <w:t xml:space="preserve"> gummiring</w:t>
            </w:r>
            <w:r w:rsidR="003C72D9">
              <w:t>.</w:t>
            </w:r>
          </w:p>
          <w:p w:rsidR="003C72D9" w:rsidRDefault="003C72D9" w:rsidP="001524FE">
            <w:pPr>
              <w:pStyle w:val="Brdtekstindrykning"/>
              <w:spacing w:after="0" w:line="240" w:lineRule="auto"/>
              <w:ind w:left="0"/>
            </w:pPr>
          </w:p>
        </w:tc>
      </w:tr>
      <w:tr w:rsidR="001524FE" w:rsidTr="00FE46EF">
        <w:tc>
          <w:tcPr>
            <w:tcW w:w="959" w:type="dxa"/>
          </w:tcPr>
          <w:p w:rsidR="001524FE" w:rsidRDefault="001524FE" w:rsidP="007B6EC7">
            <w:pPr>
              <w:pStyle w:val="Brdtekstindrykning"/>
              <w:spacing w:after="0" w:line="240" w:lineRule="auto"/>
              <w:ind w:left="0"/>
              <w:rPr>
                <w:rFonts w:cs="Arial"/>
              </w:rPr>
            </w:pPr>
            <w:r>
              <w:rPr>
                <w:rFonts w:cs="Arial"/>
              </w:rPr>
              <w:t>2.1.4</w:t>
            </w:r>
          </w:p>
        </w:tc>
        <w:tc>
          <w:tcPr>
            <w:tcW w:w="8080" w:type="dxa"/>
          </w:tcPr>
          <w:p w:rsidR="00BD3DBF" w:rsidRDefault="001524FE" w:rsidP="001524FE">
            <w:pPr>
              <w:pStyle w:val="Brdtekstindrykning"/>
              <w:spacing w:after="0" w:line="240" w:lineRule="auto"/>
              <w:ind w:left="0"/>
            </w:pPr>
            <w:r>
              <w:t xml:space="preserve">Udjævning af forskudt samling. </w:t>
            </w:r>
          </w:p>
          <w:p w:rsidR="001524FE" w:rsidRDefault="001524FE" w:rsidP="001524FE">
            <w:pPr>
              <w:pStyle w:val="Brdtekstindrykning"/>
              <w:spacing w:after="0" w:line="240" w:lineRule="auto"/>
              <w:ind w:left="0"/>
            </w:pPr>
            <w:r>
              <w:t>Ydelsen afregnes pr. stk. udjævning. Antallet af forskudte samlinger</w:t>
            </w:r>
            <w:r w:rsidR="00686BAB">
              <w:t>,</w:t>
            </w:r>
            <w:r>
              <w:t xml:space="preserve"> som skal udjævnes ved fræsning</w:t>
            </w:r>
            <w:r w:rsidR="00686BAB">
              <w:t>,</w:t>
            </w:r>
            <w:r>
              <w:t xml:space="preserve"> skal, på oplæg fra entreprenøren, aftales med bygherren inden udførelse.</w:t>
            </w:r>
          </w:p>
          <w:p w:rsidR="003C72D9" w:rsidRDefault="003C72D9" w:rsidP="001524FE">
            <w:pPr>
              <w:pStyle w:val="Brdtekstindrykning"/>
              <w:spacing w:after="0" w:line="240" w:lineRule="auto"/>
              <w:ind w:left="0"/>
            </w:pPr>
          </w:p>
        </w:tc>
      </w:tr>
      <w:tr w:rsidR="001524FE" w:rsidTr="00FE46EF">
        <w:tc>
          <w:tcPr>
            <w:tcW w:w="959" w:type="dxa"/>
          </w:tcPr>
          <w:p w:rsidR="001524FE" w:rsidRDefault="001524FE" w:rsidP="007B6EC7">
            <w:pPr>
              <w:pStyle w:val="Brdtekstindrykning"/>
              <w:spacing w:after="0" w:line="240" w:lineRule="auto"/>
              <w:ind w:left="0"/>
              <w:rPr>
                <w:rFonts w:cs="Arial"/>
              </w:rPr>
            </w:pPr>
            <w:r>
              <w:rPr>
                <w:rFonts w:cs="Arial"/>
              </w:rPr>
              <w:t>2.1.5</w:t>
            </w:r>
          </w:p>
        </w:tc>
        <w:tc>
          <w:tcPr>
            <w:tcW w:w="8080" w:type="dxa"/>
          </w:tcPr>
          <w:p w:rsidR="00BD3DBF" w:rsidRDefault="001524FE" w:rsidP="001524FE">
            <w:pPr>
              <w:pStyle w:val="Brdtekstindrykning"/>
              <w:spacing w:after="0" w:line="240" w:lineRule="auto"/>
              <w:ind w:left="0"/>
            </w:pPr>
            <w:r>
              <w:t xml:space="preserve">Fjernelse af øvrige forhindringer. </w:t>
            </w:r>
          </w:p>
          <w:p w:rsidR="001524FE" w:rsidRDefault="001524FE" w:rsidP="001524FE">
            <w:pPr>
              <w:pStyle w:val="Brdtekstindrykning"/>
              <w:spacing w:after="0" w:line="240" w:lineRule="auto"/>
              <w:ind w:left="0"/>
            </w:pPr>
            <w:r>
              <w:t>Ydelsen afregnes pr</w:t>
            </w:r>
            <w:r w:rsidR="00686BAB">
              <w:t>.</w:t>
            </w:r>
            <w:r>
              <w:t xml:space="preserve"> time.</w:t>
            </w:r>
          </w:p>
          <w:p w:rsidR="003C72D9" w:rsidRDefault="003C72D9" w:rsidP="001524FE">
            <w:pPr>
              <w:pStyle w:val="Brdtekstindrykning"/>
              <w:spacing w:after="0" w:line="240" w:lineRule="auto"/>
              <w:ind w:left="0"/>
            </w:pPr>
          </w:p>
        </w:tc>
      </w:tr>
      <w:tr w:rsidR="001524FE" w:rsidRPr="003C72D9" w:rsidTr="00FE46EF">
        <w:tc>
          <w:tcPr>
            <w:tcW w:w="959" w:type="dxa"/>
          </w:tcPr>
          <w:p w:rsidR="001524FE" w:rsidRPr="003C72D9" w:rsidRDefault="001524FE" w:rsidP="003C72D9">
            <w:pPr>
              <w:pStyle w:val="Brdtekstindrykning"/>
              <w:keepNext/>
              <w:keepLines/>
              <w:spacing w:after="0" w:line="240" w:lineRule="auto"/>
              <w:ind w:left="0"/>
              <w:rPr>
                <w:rFonts w:cs="Arial"/>
                <w:b/>
              </w:rPr>
            </w:pPr>
            <w:r w:rsidRPr="003C72D9">
              <w:rPr>
                <w:rFonts w:cs="Arial"/>
                <w:b/>
              </w:rPr>
              <w:t>2.2</w:t>
            </w:r>
          </w:p>
        </w:tc>
        <w:tc>
          <w:tcPr>
            <w:tcW w:w="8080" w:type="dxa"/>
          </w:tcPr>
          <w:p w:rsidR="001524FE" w:rsidRDefault="001524FE" w:rsidP="003C72D9">
            <w:pPr>
              <w:pStyle w:val="Brdtekstindrykning"/>
              <w:keepNext/>
              <w:keepLines/>
              <w:spacing w:after="0" w:line="240" w:lineRule="auto"/>
              <w:ind w:left="0"/>
              <w:rPr>
                <w:b/>
              </w:rPr>
            </w:pPr>
            <w:r w:rsidRPr="003C72D9">
              <w:rPr>
                <w:b/>
              </w:rPr>
              <w:t>Øvrige ydelser for særlige forarbejder i hovedledninger (inkl</w:t>
            </w:r>
            <w:r w:rsidR="00C024BD">
              <w:rPr>
                <w:b/>
              </w:rPr>
              <w:t>.</w:t>
            </w:r>
            <w:r w:rsidRPr="003C72D9">
              <w:rPr>
                <w:b/>
              </w:rPr>
              <w:t xml:space="preserve"> opklarende stik TV) i dimension fra Ø/V150mm til og med Ø/V600mm</w:t>
            </w:r>
            <w:r w:rsidR="003C72D9" w:rsidRPr="003C72D9">
              <w:rPr>
                <w:b/>
              </w:rPr>
              <w:t>.</w:t>
            </w:r>
          </w:p>
          <w:p w:rsidR="003C72D9" w:rsidRPr="003C72D9" w:rsidRDefault="003C72D9" w:rsidP="003C72D9">
            <w:pPr>
              <w:pStyle w:val="Brdtekstindrykning"/>
              <w:keepNext/>
              <w:keepLines/>
              <w:spacing w:after="0" w:line="240" w:lineRule="auto"/>
              <w:ind w:left="0"/>
              <w:rPr>
                <w:b/>
              </w:rPr>
            </w:pPr>
          </w:p>
        </w:tc>
      </w:tr>
      <w:tr w:rsidR="001524FE" w:rsidTr="00FE46EF">
        <w:tc>
          <w:tcPr>
            <w:tcW w:w="959" w:type="dxa"/>
          </w:tcPr>
          <w:p w:rsidR="001524FE" w:rsidRDefault="001524FE" w:rsidP="003C72D9">
            <w:pPr>
              <w:pStyle w:val="Brdtekstindrykning"/>
              <w:keepNext/>
              <w:keepLines/>
              <w:spacing w:after="0" w:line="240" w:lineRule="auto"/>
              <w:ind w:left="0"/>
              <w:rPr>
                <w:rFonts w:cs="Arial"/>
              </w:rPr>
            </w:pPr>
            <w:r>
              <w:rPr>
                <w:rFonts w:cs="Arial"/>
              </w:rPr>
              <w:t>2.2.1</w:t>
            </w:r>
          </w:p>
        </w:tc>
        <w:tc>
          <w:tcPr>
            <w:tcW w:w="8080" w:type="dxa"/>
          </w:tcPr>
          <w:p w:rsidR="00716B32" w:rsidRDefault="001524FE" w:rsidP="003C72D9">
            <w:pPr>
              <w:pStyle w:val="Brdtekstindrykning"/>
              <w:keepNext/>
              <w:keepLines/>
              <w:spacing w:after="0" w:line="240" w:lineRule="auto"/>
              <w:ind w:left="0"/>
            </w:pPr>
            <w:proofErr w:type="spellStart"/>
            <w:r>
              <w:t>Anstilling</w:t>
            </w:r>
            <w:proofErr w:type="spellEnd"/>
            <w:r>
              <w:t xml:space="preserve"> og afrigning af bil for TV</w:t>
            </w:r>
            <w:r w:rsidR="00C024BD">
              <w:t>-</w:t>
            </w:r>
            <w:r>
              <w:t xml:space="preserve">inspektion. </w:t>
            </w:r>
          </w:p>
          <w:p w:rsidR="001524FE" w:rsidRDefault="001524FE" w:rsidP="003C72D9">
            <w:pPr>
              <w:pStyle w:val="Brdtekstindrykning"/>
              <w:keepNext/>
              <w:keepLines/>
              <w:spacing w:after="0" w:line="240" w:lineRule="auto"/>
              <w:ind w:left="0"/>
            </w:pPr>
            <w:r>
              <w:t>Ydelsen afregnes pr. stk. pr. dag.</w:t>
            </w:r>
          </w:p>
          <w:p w:rsidR="003C72D9" w:rsidRDefault="003C72D9" w:rsidP="003C72D9">
            <w:pPr>
              <w:pStyle w:val="Brdtekstindrykning"/>
              <w:keepNext/>
              <w:keepLines/>
              <w:spacing w:after="0" w:line="240" w:lineRule="auto"/>
              <w:ind w:left="0"/>
            </w:pPr>
          </w:p>
        </w:tc>
      </w:tr>
      <w:tr w:rsidR="001524FE" w:rsidTr="00FE46EF">
        <w:tc>
          <w:tcPr>
            <w:tcW w:w="959" w:type="dxa"/>
          </w:tcPr>
          <w:p w:rsidR="001524FE" w:rsidRDefault="001524FE" w:rsidP="007B6EC7">
            <w:pPr>
              <w:pStyle w:val="Brdtekstindrykning"/>
              <w:spacing w:after="0" w:line="240" w:lineRule="auto"/>
              <w:ind w:left="0"/>
              <w:rPr>
                <w:rFonts w:cs="Arial"/>
              </w:rPr>
            </w:pPr>
            <w:r>
              <w:rPr>
                <w:rFonts w:cs="Arial"/>
              </w:rPr>
              <w:t>2.2.2</w:t>
            </w:r>
          </w:p>
        </w:tc>
        <w:tc>
          <w:tcPr>
            <w:tcW w:w="8080" w:type="dxa"/>
          </w:tcPr>
          <w:p w:rsidR="00716B32" w:rsidRDefault="001524FE" w:rsidP="001524FE">
            <w:pPr>
              <w:pStyle w:val="Brdtekstindrykning"/>
              <w:spacing w:after="0" w:line="240" w:lineRule="auto"/>
              <w:ind w:left="0"/>
            </w:pPr>
            <w:r>
              <w:t>TV</w:t>
            </w:r>
            <w:r w:rsidR="00C024BD">
              <w:t>-</w:t>
            </w:r>
            <w:r>
              <w:t xml:space="preserve">inspektion af hovedledning inkl. forbrug og alle afgifter. </w:t>
            </w:r>
          </w:p>
          <w:p w:rsidR="001524FE" w:rsidRDefault="001524FE" w:rsidP="001524FE">
            <w:pPr>
              <w:pStyle w:val="Brdtekstindrykning"/>
              <w:spacing w:after="0" w:line="240" w:lineRule="auto"/>
              <w:ind w:left="0"/>
            </w:pPr>
            <w:r>
              <w:t>Ydelsen afregnes pr</w:t>
            </w:r>
            <w:r w:rsidR="002B18AA">
              <w:t>.</w:t>
            </w:r>
            <w:r>
              <w:t xml:space="preserve"> time.</w:t>
            </w:r>
          </w:p>
          <w:p w:rsidR="003C72D9" w:rsidRDefault="003C72D9" w:rsidP="001524FE">
            <w:pPr>
              <w:pStyle w:val="Brdtekstindrykning"/>
              <w:spacing w:after="0" w:line="240" w:lineRule="auto"/>
              <w:ind w:left="0"/>
            </w:pPr>
          </w:p>
        </w:tc>
      </w:tr>
      <w:tr w:rsidR="001524FE" w:rsidTr="00FE46EF">
        <w:tc>
          <w:tcPr>
            <w:tcW w:w="959" w:type="dxa"/>
          </w:tcPr>
          <w:p w:rsidR="001524FE" w:rsidRDefault="001524FE" w:rsidP="007B6EC7">
            <w:pPr>
              <w:pStyle w:val="Brdtekstindrykning"/>
              <w:spacing w:after="0" w:line="240" w:lineRule="auto"/>
              <w:ind w:left="0"/>
              <w:rPr>
                <w:rFonts w:cs="Arial"/>
              </w:rPr>
            </w:pPr>
            <w:r>
              <w:rPr>
                <w:rFonts w:cs="Arial"/>
              </w:rPr>
              <w:t>2.2.3</w:t>
            </w:r>
          </w:p>
        </w:tc>
        <w:tc>
          <w:tcPr>
            <w:tcW w:w="8080" w:type="dxa"/>
          </w:tcPr>
          <w:p w:rsidR="001524FE" w:rsidRDefault="001524FE" w:rsidP="001524FE">
            <w:pPr>
              <w:pStyle w:val="Brdtekstindrykning"/>
              <w:spacing w:after="0" w:line="240" w:lineRule="auto"/>
              <w:ind w:left="0"/>
            </w:pPr>
            <w:r>
              <w:t>TV</w:t>
            </w:r>
            <w:r w:rsidR="00C024BD">
              <w:t>-</w:t>
            </w:r>
            <w:r>
              <w:t>inspektion af stikledning for opklaring af stiktilstand og/eller stikfunktion. Med mindre andet er aftalt på forhånd med tilsynet</w:t>
            </w:r>
            <w:r w:rsidR="002B18AA">
              <w:t>,</w:t>
            </w:r>
            <w:r>
              <w:t xml:space="preserve"> skal denne TV</w:t>
            </w:r>
            <w:r w:rsidR="00C024BD">
              <w:t>-</w:t>
            </w:r>
            <w:r>
              <w:t xml:space="preserve">inspektion udføres i standard som en DTVK inspektion jf. beskrivelsen af denne standard i </w:t>
            </w:r>
            <w:proofErr w:type="spellStart"/>
            <w:r>
              <w:t>AB’en</w:t>
            </w:r>
            <w:proofErr w:type="spellEnd"/>
            <w:r>
              <w:t xml:space="preserve"> og </w:t>
            </w:r>
            <w:proofErr w:type="spellStart"/>
            <w:r>
              <w:t>AAB’en</w:t>
            </w:r>
            <w:proofErr w:type="spellEnd"/>
            <w:r>
              <w:t>. Inkl. forbrug og alle afgifter.</w:t>
            </w:r>
          </w:p>
          <w:p w:rsidR="003C72D9" w:rsidRDefault="003C72D9" w:rsidP="001524FE">
            <w:pPr>
              <w:pStyle w:val="Brdtekstindrykning"/>
              <w:spacing w:after="0" w:line="240" w:lineRule="auto"/>
              <w:ind w:left="0"/>
            </w:pPr>
          </w:p>
        </w:tc>
      </w:tr>
      <w:tr w:rsidR="001524FE" w:rsidTr="00FE46EF">
        <w:tc>
          <w:tcPr>
            <w:tcW w:w="959" w:type="dxa"/>
          </w:tcPr>
          <w:p w:rsidR="001524FE" w:rsidRDefault="001524FE" w:rsidP="007B6EC7">
            <w:pPr>
              <w:pStyle w:val="Brdtekstindrykning"/>
              <w:spacing w:after="0" w:line="240" w:lineRule="auto"/>
              <w:ind w:left="0"/>
              <w:rPr>
                <w:rFonts w:cs="Arial"/>
              </w:rPr>
            </w:pPr>
            <w:r>
              <w:rPr>
                <w:rFonts w:cs="Arial"/>
              </w:rPr>
              <w:t>2.2.3.1</w:t>
            </w:r>
          </w:p>
        </w:tc>
        <w:tc>
          <w:tcPr>
            <w:tcW w:w="8080" w:type="dxa"/>
          </w:tcPr>
          <w:p w:rsidR="00716B32" w:rsidRDefault="001524FE" w:rsidP="001524FE">
            <w:pPr>
              <w:pStyle w:val="Brdtekstindrykning"/>
              <w:spacing w:after="0" w:line="240" w:lineRule="auto"/>
              <w:ind w:left="0"/>
            </w:pPr>
            <w:r>
              <w:t>TV</w:t>
            </w:r>
            <w:r w:rsidR="00C024BD">
              <w:t>-</w:t>
            </w:r>
            <w:r>
              <w:t xml:space="preserve">inspektion af første stik på en hovedledningsstrækning. </w:t>
            </w:r>
          </w:p>
          <w:p w:rsidR="001524FE" w:rsidRDefault="001524FE" w:rsidP="001524FE">
            <w:pPr>
              <w:pStyle w:val="Brdtekstindrykning"/>
              <w:spacing w:after="0" w:line="240" w:lineRule="auto"/>
              <w:ind w:left="0"/>
            </w:pPr>
            <w:r>
              <w:t>Ydelsen afregnes pr. stik. Inkl. forbrug og alle afgifter.</w:t>
            </w:r>
          </w:p>
          <w:p w:rsidR="003C72D9" w:rsidRDefault="003C72D9" w:rsidP="001524FE">
            <w:pPr>
              <w:pStyle w:val="Brdtekstindrykning"/>
              <w:spacing w:after="0" w:line="240" w:lineRule="auto"/>
              <w:ind w:left="0"/>
            </w:pPr>
          </w:p>
        </w:tc>
      </w:tr>
      <w:tr w:rsidR="001524FE" w:rsidTr="00FE46EF">
        <w:tc>
          <w:tcPr>
            <w:tcW w:w="959" w:type="dxa"/>
          </w:tcPr>
          <w:p w:rsidR="001524FE" w:rsidRDefault="001524FE" w:rsidP="007B6EC7">
            <w:pPr>
              <w:pStyle w:val="Brdtekstindrykning"/>
              <w:spacing w:after="0" w:line="240" w:lineRule="auto"/>
              <w:ind w:left="0"/>
              <w:rPr>
                <w:rFonts w:cs="Arial"/>
              </w:rPr>
            </w:pPr>
            <w:r>
              <w:rPr>
                <w:rFonts w:cs="Arial"/>
              </w:rPr>
              <w:t>2.3.3.2</w:t>
            </w:r>
          </w:p>
        </w:tc>
        <w:tc>
          <w:tcPr>
            <w:tcW w:w="8080" w:type="dxa"/>
          </w:tcPr>
          <w:p w:rsidR="00716B32" w:rsidRDefault="001524FE" w:rsidP="001524FE">
            <w:pPr>
              <w:pStyle w:val="Brdtekstindrykning"/>
              <w:spacing w:after="0" w:line="240" w:lineRule="auto"/>
              <w:ind w:left="0"/>
            </w:pPr>
            <w:r>
              <w:t>TV</w:t>
            </w:r>
            <w:r w:rsidR="00C024BD">
              <w:t>-</w:t>
            </w:r>
            <w:r>
              <w:t xml:space="preserve">inspektion af efterfølgende stik på samme hovedledningsstrækning. </w:t>
            </w:r>
          </w:p>
          <w:p w:rsidR="001524FE" w:rsidRDefault="001524FE" w:rsidP="001524FE">
            <w:pPr>
              <w:pStyle w:val="Brdtekstindrykning"/>
              <w:spacing w:after="0" w:line="240" w:lineRule="auto"/>
              <w:ind w:left="0"/>
            </w:pPr>
            <w:r>
              <w:t>Ydelsen afregnes pr</w:t>
            </w:r>
            <w:r w:rsidR="002B18AA">
              <w:t>.</w:t>
            </w:r>
            <w:r>
              <w:t xml:space="preserve"> stik. Inkl. forbrug og alle afgifter.</w:t>
            </w:r>
          </w:p>
          <w:p w:rsidR="003C72D9" w:rsidRDefault="003C72D9" w:rsidP="001524FE">
            <w:pPr>
              <w:pStyle w:val="Brdtekstindrykning"/>
              <w:spacing w:after="0" w:line="240" w:lineRule="auto"/>
              <w:ind w:left="0"/>
            </w:pPr>
          </w:p>
        </w:tc>
      </w:tr>
      <w:tr w:rsidR="001524FE" w:rsidTr="00FE46EF">
        <w:tc>
          <w:tcPr>
            <w:tcW w:w="959" w:type="dxa"/>
          </w:tcPr>
          <w:p w:rsidR="001524FE" w:rsidRDefault="001524FE" w:rsidP="007B6EC7">
            <w:pPr>
              <w:pStyle w:val="Brdtekstindrykning"/>
              <w:spacing w:after="0" w:line="240" w:lineRule="auto"/>
              <w:ind w:left="0"/>
              <w:rPr>
                <w:rFonts w:cs="Arial"/>
              </w:rPr>
            </w:pPr>
            <w:r>
              <w:rPr>
                <w:rFonts w:cs="Arial"/>
              </w:rPr>
              <w:t>2.2.4</w:t>
            </w:r>
          </w:p>
        </w:tc>
        <w:tc>
          <w:tcPr>
            <w:tcW w:w="8080" w:type="dxa"/>
          </w:tcPr>
          <w:p w:rsidR="00716B32" w:rsidRDefault="001524FE" w:rsidP="001524FE">
            <w:pPr>
              <w:pStyle w:val="Brdtekstindrykning"/>
              <w:spacing w:after="0" w:line="240" w:lineRule="auto"/>
              <w:ind w:left="0"/>
            </w:pPr>
            <w:proofErr w:type="spellStart"/>
            <w:r w:rsidRPr="007026DF">
              <w:t>Anstilling</w:t>
            </w:r>
            <w:proofErr w:type="spellEnd"/>
            <w:r w:rsidRPr="007026DF">
              <w:t xml:space="preserve"> og afrigning for</w:t>
            </w:r>
            <w:r>
              <w:t xml:space="preserve"> bil for</w:t>
            </w:r>
            <w:r w:rsidRPr="007026DF">
              <w:t xml:space="preserve"> spuling/slamsugning/vandpåfyldning i stik</w:t>
            </w:r>
            <w:r>
              <w:t xml:space="preserve">. </w:t>
            </w:r>
          </w:p>
          <w:p w:rsidR="001524FE" w:rsidRDefault="001524FE" w:rsidP="001524FE">
            <w:pPr>
              <w:pStyle w:val="Brdtekstindrykning"/>
              <w:spacing w:after="0" w:line="240" w:lineRule="auto"/>
              <w:ind w:left="0"/>
            </w:pPr>
            <w:r>
              <w:t>Ydelsen afregnes pr</w:t>
            </w:r>
            <w:r w:rsidR="002B18AA">
              <w:t>.</w:t>
            </w:r>
            <w:r>
              <w:t xml:space="preserve"> stk. </w:t>
            </w:r>
            <w:r w:rsidRPr="007026DF">
              <w:t>pr</w:t>
            </w:r>
            <w:r>
              <w:t>.</w:t>
            </w:r>
            <w:r w:rsidRPr="007026DF">
              <w:t xml:space="preserve"> dag</w:t>
            </w:r>
            <w:r>
              <w:t>.</w:t>
            </w:r>
          </w:p>
          <w:p w:rsidR="001524FE" w:rsidRDefault="001524FE" w:rsidP="001524FE">
            <w:pPr>
              <w:pStyle w:val="Brdtekstindrykning"/>
              <w:spacing w:after="0" w:line="240" w:lineRule="auto"/>
              <w:ind w:left="0"/>
            </w:pPr>
          </w:p>
        </w:tc>
      </w:tr>
      <w:tr w:rsidR="001524FE" w:rsidTr="00716B32">
        <w:tc>
          <w:tcPr>
            <w:tcW w:w="959" w:type="dxa"/>
            <w:shd w:val="clear" w:color="auto" w:fill="auto"/>
          </w:tcPr>
          <w:p w:rsidR="001524FE" w:rsidRDefault="001524FE" w:rsidP="007B6EC7">
            <w:pPr>
              <w:pStyle w:val="Brdtekstindrykning"/>
              <w:spacing w:after="0" w:line="240" w:lineRule="auto"/>
              <w:ind w:left="0"/>
              <w:rPr>
                <w:rFonts w:cs="Arial"/>
              </w:rPr>
            </w:pPr>
            <w:r>
              <w:rPr>
                <w:rFonts w:cs="Arial"/>
              </w:rPr>
              <w:t>2.2.5</w:t>
            </w:r>
          </w:p>
        </w:tc>
        <w:tc>
          <w:tcPr>
            <w:tcW w:w="8080" w:type="dxa"/>
            <w:shd w:val="clear" w:color="auto" w:fill="auto"/>
          </w:tcPr>
          <w:p w:rsidR="00716B32" w:rsidRDefault="001524FE" w:rsidP="001524FE">
            <w:pPr>
              <w:pStyle w:val="Brdtekstindrykning"/>
              <w:spacing w:after="0" w:line="240" w:lineRule="auto"/>
              <w:ind w:left="0"/>
            </w:pPr>
            <w:r w:rsidRPr="0037330F">
              <w:t>Spuling/slamsugning, inkl</w:t>
            </w:r>
            <w:r>
              <w:t>.</w:t>
            </w:r>
            <w:r w:rsidRPr="0037330F">
              <w:t xml:space="preserve"> forbrug og alle afgifter</w:t>
            </w:r>
            <w:r>
              <w:t xml:space="preserve">. </w:t>
            </w:r>
          </w:p>
          <w:p w:rsidR="003C72D9" w:rsidRDefault="001524FE" w:rsidP="00716B32">
            <w:pPr>
              <w:pStyle w:val="Brdtekstindrykning"/>
              <w:spacing w:after="0" w:line="240" w:lineRule="auto"/>
              <w:ind w:left="0"/>
            </w:pPr>
            <w:r>
              <w:t>Ydelsen afregnes pr. time.</w:t>
            </w:r>
            <w:r w:rsidRPr="0037330F">
              <w:t xml:space="preserve"> </w:t>
            </w:r>
          </w:p>
          <w:p w:rsidR="00716B32" w:rsidRDefault="00716B32" w:rsidP="00716B32">
            <w:pPr>
              <w:pStyle w:val="Brdtekstindrykning"/>
              <w:spacing w:after="0" w:line="240" w:lineRule="auto"/>
              <w:ind w:left="0"/>
            </w:pPr>
          </w:p>
        </w:tc>
      </w:tr>
      <w:tr w:rsidR="001524FE" w:rsidTr="00FE46EF">
        <w:tc>
          <w:tcPr>
            <w:tcW w:w="959" w:type="dxa"/>
          </w:tcPr>
          <w:p w:rsidR="001524FE" w:rsidRDefault="001D3458" w:rsidP="007B6EC7">
            <w:pPr>
              <w:pStyle w:val="Brdtekstindrykning"/>
              <w:spacing w:after="0" w:line="240" w:lineRule="auto"/>
              <w:ind w:left="0"/>
              <w:rPr>
                <w:rFonts w:cs="Arial"/>
              </w:rPr>
            </w:pPr>
            <w:r>
              <w:rPr>
                <w:rFonts w:cs="Arial"/>
              </w:rPr>
              <w:t>2.2.6</w:t>
            </w:r>
          </w:p>
        </w:tc>
        <w:tc>
          <w:tcPr>
            <w:tcW w:w="8080" w:type="dxa"/>
          </w:tcPr>
          <w:p w:rsidR="00716B32" w:rsidRDefault="001524FE" w:rsidP="001524FE">
            <w:pPr>
              <w:pStyle w:val="Brdtekstindrykning"/>
              <w:spacing w:after="0" w:line="240" w:lineRule="auto"/>
              <w:ind w:left="0"/>
            </w:pPr>
            <w:r w:rsidRPr="001524FE">
              <w:t xml:space="preserve">Rodskæring med spulebil, tillæg til post 2.2.5. </w:t>
            </w:r>
          </w:p>
          <w:p w:rsidR="001524FE" w:rsidRDefault="001524FE" w:rsidP="001524FE">
            <w:pPr>
              <w:pStyle w:val="Brdtekstindrykning"/>
              <w:spacing w:after="0" w:line="240" w:lineRule="auto"/>
              <w:ind w:left="0"/>
            </w:pPr>
            <w:r w:rsidRPr="001524FE">
              <w:t>Ydelsen afregnes pr time</w:t>
            </w:r>
            <w:r w:rsidR="003C72D9">
              <w:t>.</w:t>
            </w:r>
          </w:p>
          <w:p w:rsidR="003C72D9" w:rsidRDefault="003C72D9" w:rsidP="001524FE">
            <w:pPr>
              <w:pStyle w:val="Brdtekstindrykning"/>
              <w:spacing w:after="0" w:line="240" w:lineRule="auto"/>
              <w:ind w:left="0"/>
            </w:pPr>
          </w:p>
        </w:tc>
      </w:tr>
      <w:tr w:rsidR="001D3458" w:rsidTr="00FE46EF">
        <w:tc>
          <w:tcPr>
            <w:tcW w:w="959" w:type="dxa"/>
          </w:tcPr>
          <w:p w:rsidR="001D3458" w:rsidRDefault="001D3458" w:rsidP="007B6EC7">
            <w:pPr>
              <w:pStyle w:val="Brdtekstindrykning"/>
              <w:spacing w:after="0" w:line="240" w:lineRule="auto"/>
              <w:ind w:left="0"/>
              <w:rPr>
                <w:rFonts w:cs="Arial"/>
              </w:rPr>
            </w:pPr>
            <w:r>
              <w:rPr>
                <w:rFonts w:cs="Arial"/>
              </w:rPr>
              <w:t>2.2.7</w:t>
            </w:r>
          </w:p>
        </w:tc>
        <w:tc>
          <w:tcPr>
            <w:tcW w:w="8080" w:type="dxa"/>
          </w:tcPr>
          <w:p w:rsidR="00716B32" w:rsidRDefault="001D3458" w:rsidP="001524FE">
            <w:pPr>
              <w:pStyle w:val="Brdtekstindrykning"/>
              <w:spacing w:after="0" w:line="240" w:lineRule="auto"/>
              <w:ind w:left="0"/>
            </w:pPr>
            <w:r w:rsidRPr="0037330F">
              <w:t>Afprøvning af stikfunktion ved vandpåfyldning</w:t>
            </w:r>
            <w:r>
              <w:t xml:space="preserve"> fra spulebil. </w:t>
            </w:r>
          </w:p>
          <w:p w:rsidR="001D3458" w:rsidRDefault="001D3458" w:rsidP="001524FE">
            <w:pPr>
              <w:pStyle w:val="Brdtekstindrykning"/>
              <w:spacing w:after="0" w:line="240" w:lineRule="auto"/>
              <w:ind w:left="0"/>
            </w:pPr>
            <w:r>
              <w:t xml:space="preserve">Ydelsen afregnes pr </w:t>
            </w:r>
            <w:r w:rsidR="001550D6">
              <w:t>stk.</w:t>
            </w:r>
            <w:r>
              <w:t xml:space="preserve"> stikledning der afprøves. Inkl</w:t>
            </w:r>
            <w:r w:rsidR="00C024BD">
              <w:t>.</w:t>
            </w:r>
            <w:r>
              <w:t xml:space="preserve"> forbrug og alle afgifter</w:t>
            </w:r>
            <w:r w:rsidR="003C72D9">
              <w:t>.</w:t>
            </w:r>
          </w:p>
          <w:p w:rsidR="003C72D9" w:rsidRPr="001524FE" w:rsidRDefault="003C72D9" w:rsidP="001524FE">
            <w:pPr>
              <w:pStyle w:val="Brdtekstindrykning"/>
              <w:spacing w:after="0" w:line="240" w:lineRule="auto"/>
              <w:ind w:left="0"/>
            </w:pPr>
          </w:p>
        </w:tc>
      </w:tr>
      <w:tr w:rsidR="001D3458" w:rsidTr="00FE46EF">
        <w:tc>
          <w:tcPr>
            <w:tcW w:w="959" w:type="dxa"/>
          </w:tcPr>
          <w:p w:rsidR="001D3458" w:rsidRDefault="001D3458" w:rsidP="007B6EC7">
            <w:pPr>
              <w:pStyle w:val="Brdtekstindrykning"/>
              <w:spacing w:after="0" w:line="240" w:lineRule="auto"/>
              <w:ind w:left="0"/>
              <w:rPr>
                <w:rFonts w:cs="Arial"/>
              </w:rPr>
            </w:pPr>
            <w:r>
              <w:rPr>
                <w:rFonts w:cs="Arial"/>
              </w:rPr>
              <w:t>2.2.8</w:t>
            </w:r>
          </w:p>
        </w:tc>
        <w:tc>
          <w:tcPr>
            <w:tcW w:w="8080" w:type="dxa"/>
          </w:tcPr>
          <w:p w:rsidR="00716B32" w:rsidRDefault="001D3458" w:rsidP="001524FE">
            <w:pPr>
              <w:pStyle w:val="Brdtekstindrykning"/>
              <w:spacing w:after="0" w:line="240" w:lineRule="auto"/>
              <w:ind w:left="0"/>
            </w:pPr>
            <w:r w:rsidRPr="0037330F">
              <w:t>Opsugning af materiale, hvor mere end 2kg/m</w:t>
            </w:r>
            <w:r>
              <w:t xml:space="preserve">, med slamsuger. </w:t>
            </w:r>
          </w:p>
          <w:p w:rsidR="001D3458" w:rsidRDefault="001D3458" w:rsidP="001524FE">
            <w:pPr>
              <w:pStyle w:val="Brdtekstindrykning"/>
              <w:spacing w:after="0" w:line="240" w:lineRule="auto"/>
              <w:ind w:left="0"/>
            </w:pPr>
            <w:r>
              <w:t>Ydelsen afregnes pr. time</w:t>
            </w:r>
            <w:r w:rsidR="003C72D9">
              <w:t>.</w:t>
            </w:r>
          </w:p>
          <w:p w:rsidR="003C72D9" w:rsidRPr="0037330F" w:rsidRDefault="003C72D9" w:rsidP="001524FE">
            <w:pPr>
              <w:pStyle w:val="Brdtekstindrykning"/>
              <w:spacing w:after="0" w:line="240" w:lineRule="auto"/>
              <w:ind w:left="0"/>
            </w:pPr>
          </w:p>
        </w:tc>
      </w:tr>
      <w:tr w:rsidR="001D3458" w:rsidTr="00FE46EF">
        <w:tc>
          <w:tcPr>
            <w:tcW w:w="959" w:type="dxa"/>
          </w:tcPr>
          <w:p w:rsidR="001D3458" w:rsidRDefault="001D3458" w:rsidP="007B6EC7">
            <w:pPr>
              <w:pStyle w:val="Brdtekstindrykning"/>
              <w:spacing w:after="0" w:line="240" w:lineRule="auto"/>
              <w:ind w:left="0"/>
              <w:rPr>
                <w:rFonts w:cs="Arial"/>
              </w:rPr>
            </w:pPr>
            <w:r>
              <w:rPr>
                <w:rFonts w:cs="Arial"/>
              </w:rPr>
              <w:t>2.2.9</w:t>
            </w:r>
          </w:p>
        </w:tc>
        <w:tc>
          <w:tcPr>
            <w:tcW w:w="8080" w:type="dxa"/>
          </w:tcPr>
          <w:p w:rsidR="00716B32" w:rsidRDefault="001D3458" w:rsidP="001524FE">
            <w:pPr>
              <w:pStyle w:val="Brdtekstindrykning"/>
              <w:spacing w:after="0" w:line="240" w:lineRule="auto"/>
              <w:ind w:left="0"/>
            </w:pPr>
            <w:r w:rsidRPr="0037330F">
              <w:t>Bortkørsel af opsuget materiale, hvor mere e</w:t>
            </w:r>
            <w:r>
              <w:t>nd 2kg/m (til anvist aflæsnings</w:t>
            </w:r>
            <w:r w:rsidRPr="0037330F">
              <w:t>sted indenfor forsyningsområdet)</w:t>
            </w:r>
            <w:r w:rsidR="00716B32">
              <w:t>.</w:t>
            </w:r>
          </w:p>
          <w:p w:rsidR="001D3458" w:rsidRDefault="001D3458" w:rsidP="001524FE">
            <w:pPr>
              <w:pStyle w:val="Brdtekstindrykning"/>
              <w:spacing w:after="0" w:line="240" w:lineRule="auto"/>
              <w:ind w:left="0"/>
            </w:pPr>
            <w:r>
              <w:t xml:space="preserve">Ydelsen afregnes </w:t>
            </w:r>
            <w:r w:rsidRPr="0037330F">
              <w:t>pr</w:t>
            </w:r>
            <w:r w:rsidR="002B18AA">
              <w:t>.</w:t>
            </w:r>
            <w:r w:rsidRPr="0037330F">
              <w:t xml:space="preserve"> tur med fuldt læs</w:t>
            </w:r>
            <w:r>
              <w:t xml:space="preserve"> inkl. forbrug og alle afgifter</w:t>
            </w:r>
            <w:r w:rsidRPr="0037330F">
              <w:t>. (ekskl</w:t>
            </w:r>
            <w:r>
              <w:t>.</w:t>
            </w:r>
            <w:r w:rsidRPr="0037330F">
              <w:t xml:space="preserve"> deponiafgift)</w:t>
            </w:r>
            <w:r w:rsidR="003C72D9">
              <w:t>.</w:t>
            </w:r>
          </w:p>
          <w:p w:rsidR="003C72D9" w:rsidRPr="0037330F" w:rsidRDefault="003C72D9" w:rsidP="001524FE">
            <w:pPr>
              <w:pStyle w:val="Brdtekstindrykning"/>
              <w:spacing w:after="0" w:line="240" w:lineRule="auto"/>
              <w:ind w:left="0"/>
            </w:pPr>
          </w:p>
        </w:tc>
      </w:tr>
      <w:tr w:rsidR="001D3458" w:rsidTr="00FE46EF">
        <w:tc>
          <w:tcPr>
            <w:tcW w:w="959" w:type="dxa"/>
          </w:tcPr>
          <w:p w:rsidR="001D3458" w:rsidRDefault="001D3458" w:rsidP="007B6EC7">
            <w:pPr>
              <w:pStyle w:val="Brdtekstindrykning"/>
              <w:spacing w:after="0" w:line="240" w:lineRule="auto"/>
              <w:ind w:left="0"/>
              <w:rPr>
                <w:rFonts w:cs="Arial"/>
              </w:rPr>
            </w:pPr>
            <w:proofErr w:type="gramStart"/>
            <w:r>
              <w:rPr>
                <w:rFonts w:cs="Arial"/>
              </w:rPr>
              <w:t>2.2.10</w:t>
            </w:r>
            <w:proofErr w:type="gramEnd"/>
          </w:p>
        </w:tc>
        <w:tc>
          <w:tcPr>
            <w:tcW w:w="8080" w:type="dxa"/>
          </w:tcPr>
          <w:p w:rsidR="00716B32" w:rsidRDefault="001D3458" w:rsidP="001524FE">
            <w:pPr>
              <w:pStyle w:val="Brdtekstindrykning"/>
              <w:spacing w:after="0" w:line="240" w:lineRule="auto"/>
              <w:ind w:left="0"/>
            </w:pPr>
            <w:proofErr w:type="spellStart"/>
            <w:r w:rsidRPr="009B7149">
              <w:t>Anstilling</w:t>
            </w:r>
            <w:proofErr w:type="spellEnd"/>
            <w:r w:rsidRPr="009B7149">
              <w:t xml:space="preserve"> og afrigning af ekstraordinær overpumpning indtil 50l/s</w:t>
            </w:r>
            <w:r>
              <w:t xml:space="preserve">. </w:t>
            </w:r>
          </w:p>
          <w:p w:rsidR="001D3458" w:rsidRDefault="001D3458" w:rsidP="001524FE">
            <w:pPr>
              <w:pStyle w:val="Brdtekstindrykning"/>
              <w:spacing w:after="0" w:line="240" w:lineRule="auto"/>
              <w:ind w:left="0"/>
            </w:pPr>
            <w:r>
              <w:t>Ydelsen afregnes pr</w:t>
            </w:r>
            <w:r w:rsidR="002B18AA">
              <w:t>.</w:t>
            </w:r>
            <w:r>
              <w:t xml:space="preserve"> stk.</w:t>
            </w:r>
          </w:p>
          <w:p w:rsidR="003C72D9" w:rsidRPr="0037330F" w:rsidRDefault="003C72D9" w:rsidP="001524FE">
            <w:pPr>
              <w:pStyle w:val="Brdtekstindrykning"/>
              <w:spacing w:after="0" w:line="240" w:lineRule="auto"/>
              <w:ind w:left="0"/>
            </w:pPr>
          </w:p>
        </w:tc>
      </w:tr>
      <w:tr w:rsidR="001D3458" w:rsidTr="00FE46EF">
        <w:tc>
          <w:tcPr>
            <w:tcW w:w="959" w:type="dxa"/>
          </w:tcPr>
          <w:p w:rsidR="001D3458" w:rsidRDefault="001D3458" w:rsidP="007B6EC7">
            <w:pPr>
              <w:pStyle w:val="Brdtekstindrykning"/>
              <w:spacing w:after="0" w:line="240" w:lineRule="auto"/>
              <w:ind w:left="0"/>
              <w:rPr>
                <w:rFonts w:cs="Arial"/>
              </w:rPr>
            </w:pPr>
            <w:proofErr w:type="gramStart"/>
            <w:r>
              <w:rPr>
                <w:rFonts w:cs="Arial"/>
              </w:rPr>
              <w:t>2.2.11</w:t>
            </w:r>
            <w:proofErr w:type="gramEnd"/>
          </w:p>
        </w:tc>
        <w:tc>
          <w:tcPr>
            <w:tcW w:w="8080" w:type="dxa"/>
          </w:tcPr>
          <w:p w:rsidR="00716B32" w:rsidRDefault="001D3458" w:rsidP="001524FE">
            <w:pPr>
              <w:pStyle w:val="Brdtekstindrykning"/>
              <w:spacing w:after="0" w:line="240" w:lineRule="auto"/>
              <w:ind w:left="0"/>
            </w:pPr>
            <w:r w:rsidRPr="009B7149">
              <w:t xml:space="preserve">Drift af overpumpning post </w:t>
            </w:r>
            <w:proofErr w:type="gramStart"/>
            <w:r w:rsidRPr="009B7149">
              <w:t>2.2.10</w:t>
            </w:r>
            <w:proofErr w:type="gramEnd"/>
            <w:r>
              <w:t xml:space="preserve">. </w:t>
            </w:r>
          </w:p>
          <w:p w:rsidR="001D3458" w:rsidRDefault="001D3458" w:rsidP="001524FE">
            <w:pPr>
              <w:pStyle w:val="Brdtekstindrykning"/>
              <w:spacing w:after="0" w:line="240" w:lineRule="auto"/>
              <w:ind w:left="0"/>
            </w:pPr>
            <w:r>
              <w:lastRenderedPageBreak/>
              <w:t>Ydelsen afregnes pr. arbejdsdag</w:t>
            </w:r>
            <w:r w:rsidR="002B18AA">
              <w:t>,</w:t>
            </w:r>
            <w:r>
              <w:t xml:space="preserve"> hvor o</w:t>
            </w:r>
            <w:r w:rsidR="00C024BD">
              <w:t>ver</w:t>
            </w:r>
            <w:r>
              <w:t>pumpningen er i drift.</w:t>
            </w:r>
          </w:p>
          <w:p w:rsidR="003C72D9" w:rsidRPr="0037330F" w:rsidRDefault="003C72D9" w:rsidP="001524FE">
            <w:pPr>
              <w:pStyle w:val="Brdtekstindrykning"/>
              <w:spacing w:after="0" w:line="240" w:lineRule="auto"/>
              <w:ind w:left="0"/>
            </w:pPr>
          </w:p>
        </w:tc>
      </w:tr>
      <w:tr w:rsidR="001D3458" w:rsidTr="00FE46EF">
        <w:tc>
          <w:tcPr>
            <w:tcW w:w="959" w:type="dxa"/>
          </w:tcPr>
          <w:p w:rsidR="001D3458" w:rsidRDefault="001D3458" w:rsidP="007B6EC7">
            <w:pPr>
              <w:pStyle w:val="Brdtekstindrykning"/>
              <w:spacing w:after="0" w:line="240" w:lineRule="auto"/>
              <w:ind w:left="0"/>
              <w:rPr>
                <w:rFonts w:cs="Arial"/>
              </w:rPr>
            </w:pPr>
            <w:proofErr w:type="gramStart"/>
            <w:r>
              <w:rPr>
                <w:rFonts w:cs="Arial"/>
              </w:rPr>
              <w:lastRenderedPageBreak/>
              <w:t>2.2.12</w:t>
            </w:r>
            <w:proofErr w:type="gramEnd"/>
          </w:p>
        </w:tc>
        <w:tc>
          <w:tcPr>
            <w:tcW w:w="8080" w:type="dxa"/>
          </w:tcPr>
          <w:p w:rsidR="00716B32" w:rsidRDefault="001D3458" w:rsidP="001524FE">
            <w:pPr>
              <w:pStyle w:val="Brdtekstindrykning"/>
              <w:spacing w:after="0" w:line="240" w:lineRule="auto"/>
              <w:ind w:left="0"/>
            </w:pPr>
            <w:proofErr w:type="spellStart"/>
            <w:r w:rsidRPr="009B7149">
              <w:t>Anstilling</w:t>
            </w:r>
            <w:proofErr w:type="spellEnd"/>
            <w:r w:rsidRPr="009B7149">
              <w:t xml:space="preserve"> og afrigning af ekstraordinær overpumpning indtil 80l/s</w:t>
            </w:r>
            <w:r>
              <w:t xml:space="preserve">. </w:t>
            </w:r>
          </w:p>
          <w:p w:rsidR="001D3458" w:rsidRDefault="001D3458" w:rsidP="001524FE">
            <w:pPr>
              <w:pStyle w:val="Brdtekstindrykning"/>
              <w:spacing w:after="0" w:line="240" w:lineRule="auto"/>
              <w:ind w:left="0"/>
            </w:pPr>
            <w:r>
              <w:t>Ydelsen afregnes pr</w:t>
            </w:r>
            <w:r w:rsidR="002B18AA">
              <w:t>.</w:t>
            </w:r>
            <w:r>
              <w:t xml:space="preserve"> stk.</w:t>
            </w:r>
          </w:p>
          <w:p w:rsidR="003C72D9" w:rsidRPr="009B7149" w:rsidRDefault="003C72D9" w:rsidP="001524FE">
            <w:pPr>
              <w:pStyle w:val="Brdtekstindrykning"/>
              <w:spacing w:after="0" w:line="240" w:lineRule="auto"/>
              <w:ind w:left="0"/>
            </w:pPr>
          </w:p>
        </w:tc>
      </w:tr>
      <w:tr w:rsidR="001D3458" w:rsidTr="00FE46EF">
        <w:tc>
          <w:tcPr>
            <w:tcW w:w="959" w:type="dxa"/>
          </w:tcPr>
          <w:p w:rsidR="001D3458" w:rsidRDefault="001D3458" w:rsidP="007B6EC7">
            <w:pPr>
              <w:pStyle w:val="Brdtekstindrykning"/>
              <w:spacing w:after="0" w:line="240" w:lineRule="auto"/>
              <w:ind w:left="0"/>
              <w:rPr>
                <w:rFonts w:cs="Arial"/>
              </w:rPr>
            </w:pPr>
            <w:proofErr w:type="gramStart"/>
            <w:r>
              <w:rPr>
                <w:rFonts w:cs="Arial"/>
              </w:rPr>
              <w:t>2.2.13</w:t>
            </w:r>
            <w:proofErr w:type="gramEnd"/>
          </w:p>
        </w:tc>
        <w:tc>
          <w:tcPr>
            <w:tcW w:w="8080" w:type="dxa"/>
          </w:tcPr>
          <w:p w:rsidR="00716B32" w:rsidRDefault="001D3458" w:rsidP="001524FE">
            <w:pPr>
              <w:pStyle w:val="Brdtekstindrykning"/>
              <w:spacing w:after="0" w:line="240" w:lineRule="auto"/>
              <w:ind w:left="0"/>
            </w:pPr>
            <w:r w:rsidRPr="009B7149">
              <w:t xml:space="preserve">Drift af overpumpning post </w:t>
            </w:r>
            <w:proofErr w:type="gramStart"/>
            <w:r w:rsidRPr="009B7149">
              <w:t>2.2.12</w:t>
            </w:r>
            <w:proofErr w:type="gramEnd"/>
            <w:r>
              <w:t xml:space="preserve">. </w:t>
            </w:r>
          </w:p>
          <w:p w:rsidR="001D3458" w:rsidRPr="009B7149" w:rsidRDefault="001D3458" w:rsidP="00C024BD">
            <w:pPr>
              <w:pStyle w:val="Brdtekstindrykning"/>
              <w:spacing w:after="0" w:line="240" w:lineRule="auto"/>
              <w:ind w:left="0"/>
            </w:pPr>
            <w:r>
              <w:t>Ydelsen afregnes pr. arbejdsdag</w:t>
            </w:r>
            <w:r w:rsidR="002B18AA">
              <w:t>,</w:t>
            </w:r>
            <w:r>
              <w:t xml:space="preserve"> hvor o</w:t>
            </w:r>
            <w:r w:rsidR="00C024BD">
              <w:t>ver</w:t>
            </w:r>
            <w:r>
              <w:t>pumpningen er i drift.</w:t>
            </w:r>
          </w:p>
        </w:tc>
      </w:tr>
      <w:tr w:rsidR="001D3458" w:rsidTr="00FE46EF">
        <w:tc>
          <w:tcPr>
            <w:tcW w:w="959" w:type="dxa"/>
          </w:tcPr>
          <w:p w:rsidR="001D3458" w:rsidRDefault="001D3458" w:rsidP="007B6EC7">
            <w:pPr>
              <w:pStyle w:val="Brdtekstindrykning"/>
              <w:spacing w:after="0" w:line="240" w:lineRule="auto"/>
              <w:ind w:left="0"/>
              <w:rPr>
                <w:rFonts w:cs="Arial"/>
              </w:rPr>
            </w:pPr>
          </w:p>
        </w:tc>
        <w:tc>
          <w:tcPr>
            <w:tcW w:w="8080" w:type="dxa"/>
          </w:tcPr>
          <w:p w:rsidR="001D3458" w:rsidRPr="009B7149" w:rsidRDefault="001D3458" w:rsidP="001524FE">
            <w:pPr>
              <w:pStyle w:val="Brdtekstindrykning"/>
              <w:spacing w:after="0" w:line="240" w:lineRule="auto"/>
              <w:ind w:left="0"/>
            </w:pPr>
          </w:p>
        </w:tc>
      </w:tr>
      <w:tr w:rsidR="001D3458" w:rsidTr="00FE46EF">
        <w:tc>
          <w:tcPr>
            <w:tcW w:w="959" w:type="dxa"/>
          </w:tcPr>
          <w:p w:rsidR="001D3458" w:rsidRPr="001D3458" w:rsidRDefault="001D3458" w:rsidP="007B6EC7">
            <w:pPr>
              <w:pStyle w:val="Brdtekstindrykning"/>
              <w:spacing w:after="0" w:line="240" w:lineRule="auto"/>
              <w:ind w:left="0"/>
              <w:rPr>
                <w:rFonts w:cs="Arial"/>
                <w:b/>
              </w:rPr>
            </w:pPr>
            <w:r w:rsidRPr="001D3458">
              <w:rPr>
                <w:rFonts w:cs="Arial"/>
                <w:b/>
              </w:rPr>
              <w:t>3.</w:t>
            </w:r>
          </w:p>
        </w:tc>
        <w:tc>
          <w:tcPr>
            <w:tcW w:w="8080" w:type="dxa"/>
          </w:tcPr>
          <w:p w:rsidR="001D3458" w:rsidRPr="009B7149" w:rsidRDefault="001D3458" w:rsidP="00F709FE">
            <w:pPr>
              <w:pStyle w:val="Brdtekstindrykning"/>
              <w:spacing w:after="0" w:line="240" w:lineRule="auto"/>
              <w:ind w:left="0"/>
            </w:pPr>
            <w:r w:rsidRPr="00944879">
              <w:rPr>
                <w:b/>
              </w:rPr>
              <w:t>Foring af stikledninger inkl. normale for</w:t>
            </w:r>
            <w:r w:rsidR="00F709FE">
              <w:rPr>
                <w:b/>
              </w:rPr>
              <w:t>arbejder</w:t>
            </w:r>
          </w:p>
        </w:tc>
      </w:tr>
      <w:tr w:rsidR="001D3458" w:rsidTr="00FE46EF">
        <w:tc>
          <w:tcPr>
            <w:tcW w:w="959" w:type="dxa"/>
          </w:tcPr>
          <w:p w:rsidR="001D3458" w:rsidRDefault="001D3458" w:rsidP="007B6EC7">
            <w:pPr>
              <w:pStyle w:val="Brdtekstindrykning"/>
              <w:spacing w:after="0" w:line="240" w:lineRule="auto"/>
              <w:ind w:left="0"/>
              <w:rPr>
                <w:rFonts w:cs="Arial"/>
              </w:rPr>
            </w:pPr>
          </w:p>
        </w:tc>
        <w:tc>
          <w:tcPr>
            <w:tcW w:w="8080" w:type="dxa"/>
          </w:tcPr>
          <w:p w:rsidR="001D3458" w:rsidRDefault="001D3458" w:rsidP="001524FE">
            <w:pPr>
              <w:pStyle w:val="Brdtekstindrykning"/>
              <w:spacing w:after="0" w:line="240" w:lineRule="auto"/>
              <w:ind w:left="0"/>
            </w:pPr>
            <w:r>
              <w:t xml:space="preserve">Overgangsprofiler kan forudsættes udført fra hovedledninger fra Ø/V200mm til og med Ø/V600mm. Foring af stikledninger kan forudsættes udført fra samme hovedledninger eller fra brønde med en diameter på mindst 1,0 meter placeret i areal som angivet i </w:t>
            </w:r>
            <w:proofErr w:type="spellStart"/>
            <w:r>
              <w:t>AAB’en</w:t>
            </w:r>
            <w:proofErr w:type="spellEnd"/>
            <w:r>
              <w:t xml:space="preserve">. </w:t>
            </w:r>
          </w:p>
          <w:p w:rsidR="003C72D9" w:rsidRPr="009B7149" w:rsidRDefault="003C72D9" w:rsidP="001524FE">
            <w:pPr>
              <w:pStyle w:val="Brdtekstindrykning"/>
              <w:spacing w:after="0" w:line="240" w:lineRule="auto"/>
              <w:ind w:left="0"/>
            </w:pPr>
          </w:p>
        </w:tc>
      </w:tr>
      <w:tr w:rsidR="001D3458" w:rsidTr="00FE46EF">
        <w:tc>
          <w:tcPr>
            <w:tcW w:w="959" w:type="dxa"/>
          </w:tcPr>
          <w:p w:rsidR="001D3458" w:rsidRDefault="001D3458" w:rsidP="007B6EC7">
            <w:pPr>
              <w:pStyle w:val="Brdtekstindrykning"/>
              <w:spacing w:after="0" w:line="240" w:lineRule="auto"/>
              <w:ind w:left="0"/>
              <w:rPr>
                <w:rFonts w:cs="Arial"/>
              </w:rPr>
            </w:pPr>
          </w:p>
        </w:tc>
        <w:tc>
          <w:tcPr>
            <w:tcW w:w="8080" w:type="dxa"/>
          </w:tcPr>
          <w:p w:rsidR="001D3458" w:rsidRDefault="001D3458" w:rsidP="001D3458">
            <w:pPr>
              <w:pStyle w:val="Brdtekstindrykning"/>
              <w:spacing w:after="0" w:line="240" w:lineRule="auto"/>
              <w:ind w:left="0"/>
            </w:pPr>
            <w:r>
              <w:t xml:space="preserve">Følgende </w:t>
            </w:r>
            <w:r w:rsidR="00F709FE">
              <w:t>arbejder</w:t>
            </w:r>
            <w:r>
              <w:t xml:space="preserve"> skal være indeholdt som normale </w:t>
            </w:r>
            <w:proofErr w:type="spellStart"/>
            <w:r>
              <w:t>for</w:t>
            </w:r>
            <w:r w:rsidR="00F709FE">
              <w:t>arbejder</w:t>
            </w:r>
            <w:r w:rsidR="002B18AA">
              <w:t>r</w:t>
            </w:r>
            <w:proofErr w:type="spellEnd"/>
            <w:r>
              <w:t>:</w:t>
            </w:r>
          </w:p>
          <w:p w:rsidR="001D3458" w:rsidRDefault="001D3458" w:rsidP="001524FE">
            <w:pPr>
              <w:pStyle w:val="Brdtekstindrykning"/>
              <w:spacing w:after="0" w:line="240" w:lineRule="auto"/>
              <w:ind w:left="0"/>
            </w:pPr>
          </w:p>
          <w:p w:rsidR="001D3458" w:rsidRDefault="001D3458" w:rsidP="00B06957">
            <w:pPr>
              <w:pStyle w:val="Brdtekstindrykning"/>
              <w:numPr>
                <w:ilvl w:val="0"/>
                <w:numId w:val="26"/>
              </w:numPr>
              <w:tabs>
                <w:tab w:val="left" w:pos="317"/>
                <w:tab w:val="right" w:pos="9214"/>
              </w:tabs>
              <w:overflowPunct w:val="0"/>
              <w:autoSpaceDE w:val="0"/>
              <w:autoSpaceDN w:val="0"/>
              <w:adjustRightInd w:val="0"/>
              <w:spacing w:after="0" w:line="240" w:lineRule="auto"/>
              <w:ind w:left="317" w:hanging="283"/>
              <w:textAlignment w:val="baseline"/>
            </w:pPr>
            <w:r>
              <w:t>Opmåling af længder og dimensioner på ledning, herunder stationering af alle stiktilslutninger uanset om de skal åbnes eller ej efter foring.</w:t>
            </w:r>
          </w:p>
          <w:p w:rsidR="001D3458" w:rsidRDefault="001D3458" w:rsidP="00B06957">
            <w:pPr>
              <w:pStyle w:val="Brdtekstindrykning"/>
              <w:numPr>
                <w:ilvl w:val="0"/>
                <w:numId w:val="26"/>
              </w:numPr>
              <w:tabs>
                <w:tab w:val="left" w:pos="317"/>
                <w:tab w:val="right" w:pos="9214"/>
              </w:tabs>
              <w:overflowPunct w:val="0"/>
              <w:autoSpaceDE w:val="0"/>
              <w:autoSpaceDN w:val="0"/>
              <w:adjustRightInd w:val="0"/>
              <w:spacing w:after="0" w:line="240" w:lineRule="auto"/>
              <w:ind w:left="317" w:hanging="283"/>
              <w:textAlignment w:val="baseline"/>
            </w:pPr>
            <w:r>
              <w:t xml:space="preserve">Dimensionering af foringen, baseret på den faktiske opmåling, og jf. </w:t>
            </w:r>
            <w:proofErr w:type="spellStart"/>
            <w:r>
              <w:t>A</w:t>
            </w:r>
            <w:r w:rsidR="00C024BD">
              <w:t>A</w:t>
            </w:r>
            <w:r>
              <w:t>B’en</w:t>
            </w:r>
            <w:proofErr w:type="spellEnd"/>
            <w:r>
              <w:t xml:space="preserve"> og </w:t>
            </w:r>
            <w:proofErr w:type="spellStart"/>
            <w:r w:rsidR="00C024BD">
              <w:t>S</w:t>
            </w:r>
            <w:r>
              <w:t>AB’en</w:t>
            </w:r>
            <w:proofErr w:type="spellEnd"/>
            <w:r>
              <w:t>.</w:t>
            </w:r>
          </w:p>
          <w:p w:rsidR="001D3458" w:rsidRDefault="001D3458" w:rsidP="00B06957">
            <w:pPr>
              <w:pStyle w:val="Brdtekstindrykning"/>
              <w:numPr>
                <w:ilvl w:val="0"/>
                <w:numId w:val="26"/>
              </w:numPr>
              <w:tabs>
                <w:tab w:val="left" w:pos="317"/>
                <w:tab w:val="right" w:pos="9214"/>
              </w:tabs>
              <w:overflowPunct w:val="0"/>
              <w:autoSpaceDE w:val="0"/>
              <w:autoSpaceDN w:val="0"/>
              <w:adjustRightInd w:val="0"/>
              <w:spacing w:after="0" w:line="240" w:lineRule="auto"/>
              <w:ind w:left="317" w:hanging="283"/>
              <w:textAlignment w:val="baseline"/>
            </w:pPr>
            <w:r>
              <w:t>Spuling og rensning af ledning umiddelbart inden foring med indtil 2 kg/</w:t>
            </w:r>
            <w:proofErr w:type="spellStart"/>
            <w:r>
              <w:t>lbm</w:t>
            </w:r>
            <w:proofErr w:type="spellEnd"/>
            <w:r>
              <w:t xml:space="preserve"> sand/slam, opgjort som et gennemsnit for én dags foringsproduktion. (eksempel: bortkørt 180 kg sand/slam fra en dagsproduktion på 100m forede ledninger = 1,8kg/</w:t>
            </w:r>
            <w:proofErr w:type="spellStart"/>
            <w:r>
              <w:t>lbm</w:t>
            </w:r>
            <w:proofErr w:type="spellEnd"/>
            <w:r>
              <w:t>, medfører ingen tillægsbetaling)</w:t>
            </w:r>
            <w:r w:rsidR="003C72D9">
              <w:t>.</w:t>
            </w:r>
          </w:p>
          <w:p w:rsidR="001D3458" w:rsidRDefault="001D3458" w:rsidP="00B06957">
            <w:pPr>
              <w:pStyle w:val="Brdtekstindrykning"/>
              <w:numPr>
                <w:ilvl w:val="0"/>
                <w:numId w:val="26"/>
              </w:numPr>
              <w:tabs>
                <w:tab w:val="left" w:pos="317"/>
                <w:tab w:val="right" w:pos="9214"/>
              </w:tabs>
              <w:overflowPunct w:val="0"/>
              <w:autoSpaceDE w:val="0"/>
              <w:autoSpaceDN w:val="0"/>
              <w:adjustRightInd w:val="0"/>
              <w:spacing w:after="0" w:line="240" w:lineRule="auto"/>
              <w:ind w:left="317" w:hanging="283"/>
              <w:textAlignment w:val="baseline"/>
            </w:pPr>
            <w:r>
              <w:t xml:space="preserve">Klargøring i brønde forud for konditionsmæssig foring i form af borthugning af beton fra banketter hvor stikforing udføres fra brønde. </w:t>
            </w:r>
          </w:p>
          <w:p w:rsidR="001D3458" w:rsidRDefault="001D3458" w:rsidP="00B06957">
            <w:pPr>
              <w:pStyle w:val="Brdtekstindrykning"/>
              <w:numPr>
                <w:ilvl w:val="0"/>
                <w:numId w:val="26"/>
              </w:numPr>
              <w:tabs>
                <w:tab w:val="left" w:pos="317"/>
                <w:tab w:val="right" w:pos="9214"/>
              </w:tabs>
              <w:overflowPunct w:val="0"/>
              <w:autoSpaceDE w:val="0"/>
              <w:autoSpaceDN w:val="0"/>
              <w:adjustRightInd w:val="0"/>
              <w:spacing w:after="0" w:line="240" w:lineRule="auto"/>
              <w:ind w:left="317" w:hanging="283"/>
              <w:textAlignment w:val="baseline"/>
            </w:pPr>
            <w:r>
              <w:t xml:space="preserve">Opgravning af brønd/brøndkegle, såfremt foringssystemet måtte kræve dette for konditionsmæssig installation inkl. efterfølgende fuld retablering. </w:t>
            </w:r>
          </w:p>
          <w:p w:rsidR="001D3458" w:rsidRDefault="001D3458" w:rsidP="00B06957">
            <w:pPr>
              <w:pStyle w:val="Brdtekstindrykning"/>
              <w:numPr>
                <w:ilvl w:val="0"/>
                <w:numId w:val="26"/>
              </w:numPr>
              <w:tabs>
                <w:tab w:val="left" w:pos="317"/>
                <w:tab w:val="right" w:pos="9214"/>
              </w:tabs>
              <w:overflowPunct w:val="0"/>
              <w:autoSpaceDE w:val="0"/>
              <w:autoSpaceDN w:val="0"/>
              <w:adjustRightInd w:val="0"/>
              <w:spacing w:after="0" w:line="240" w:lineRule="auto"/>
              <w:ind w:left="317" w:hanging="283"/>
              <w:textAlignment w:val="baseline"/>
            </w:pPr>
            <w:r>
              <w:t xml:space="preserve">TV-inspektion af den eksisterende ledning umiddelbart før og umiddelbart efter foring som beskrevet i </w:t>
            </w:r>
            <w:proofErr w:type="spellStart"/>
            <w:r>
              <w:t>A</w:t>
            </w:r>
            <w:r w:rsidR="00C024BD">
              <w:t>A</w:t>
            </w:r>
            <w:r>
              <w:t>B’en</w:t>
            </w:r>
            <w:proofErr w:type="spellEnd"/>
            <w:r>
              <w:t xml:space="preserve"> og </w:t>
            </w:r>
            <w:proofErr w:type="spellStart"/>
            <w:r w:rsidR="00C024BD">
              <w:t>S</w:t>
            </w:r>
            <w:r>
              <w:t>AB’en</w:t>
            </w:r>
            <w:proofErr w:type="spellEnd"/>
            <w:r>
              <w:t>. (gemmes som del af entreprenørens egenkontrol)</w:t>
            </w:r>
            <w:r w:rsidR="003C72D9">
              <w:t>.</w:t>
            </w:r>
          </w:p>
          <w:p w:rsidR="001D3458" w:rsidRDefault="001D3458" w:rsidP="00B06957">
            <w:pPr>
              <w:pStyle w:val="Brdtekstindrykning"/>
              <w:numPr>
                <w:ilvl w:val="0"/>
                <w:numId w:val="26"/>
              </w:numPr>
              <w:tabs>
                <w:tab w:val="left" w:pos="317"/>
                <w:tab w:val="right" w:pos="9214"/>
              </w:tabs>
              <w:overflowPunct w:val="0"/>
              <w:autoSpaceDE w:val="0"/>
              <w:autoSpaceDN w:val="0"/>
              <w:adjustRightInd w:val="0"/>
              <w:spacing w:after="0" w:line="240" w:lineRule="auto"/>
              <w:ind w:left="317" w:hanging="283"/>
              <w:textAlignment w:val="baseline"/>
            </w:pPr>
            <w:r>
              <w:t>Levering og installation af foring.</w:t>
            </w:r>
          </w:p>
          <w:p w:rsidR="001D3458" w:rsidRDefault="001D3458" w:rsidP="00B06957">
            <w:pPr>
              <w:pStyle w:val="Brdtekstindrykning"/>
              <w:numPr>
                <w:ilvl w:val="0"/>
                <w:numId w:val="26"/>
              </w:numPr>
              <w:tabs>
                <w:tab w:val="left" w:pos="317"/>
                <w:tab w:val="right" w:pos="9214"/>
              </w:tabs>
              <w:overflowPunct w:val="0"/>
              <w:autoSpaceDE w:val="0"/>
              <w:autoSpaceDN w:val="0"/>
              <w:adjustRightInd w:val="0"/>
              <w:spacing w:after="0" w:line="240" w:lineRule="auto"/>
              <w:ind w:left="317" w:hanging="283"/>
              <w:textAlignment w:val="baseline"/>
            </w:pPr>
            <w:r>
              <w:t>Opskæring og tilpasning af foring i brønd/hovedle</w:t>
            </w:r>
            <w:r w:rsidR="00C024BD">
              <w:t>d</w:t>
            </w:r>
            <w:r>
              <w:t>ning.</w:t>
            </w:r>
          </w:p>
          <w:p w:rsidR="001D3458" w:rsidRDefault="001D3458" w:rsidP="00B06957">
            <w:pPr>
              <w:pStyle w:val="Brdtekstindrykning"/>
              <w:numPr>
                <w:ilvl w:val="0"/>
                <w:numId w:val="26"/>
              </w:numPr>
              <w:tabs>
                <w:tab w:val="left" w:pos="317"/>
                <w:tab w:val="right" w:pos="9214"/>
              </w:tabs>
              <w:overflowPunct w:val="0"/>
              <w:autoSpaceDE w:val="0"/>
              <w:autoSpaceDN w:val="0"/>
              <w:adjustRightInd w:val="0"/>
              <w:spacing w:after="0" w:line="240" w:lineRule="auto"/>
              <w:ind w:left="317" w:hanging="283"/>
              <w:textAlignment w:val="baseline"/>
            </w:pPr>
            <w:r>
              <w:t xml:space="preserve">TV-inspektion som slutdokumentation for udført arbejde jf. </w:t>
            </w:r>
            <w:proofErr w:type="spellStart"/>
            <w:r>
              <w:t>AAB’en</w:t>
            </w:r>
            <w:proofErr w:type="spellEnd"/>
            <w:r>
              <w:t xml:space="preserve"> og </w:t>
            </w:r>
            <w:proofErr w:type="spellStart"/>
            <w:r>
              <w:t>SAB’en</w:t>
            </w:r>
            <w:proofErr w:type="spellEnd"/>
            <w:r>
              <w:t>. Hvis der som en del af hovedydelsen er bestilt renovering af brønde og/eller foring af stikledninger</w:t>
            </w:r>
            <w:r w:rsidR="002B18AA">
              <w:t>,</w:t>
            </w:r>
            <w:r>
              <w:t xml:space="preserve"> skal denne </w:t>
            </w:r>
            <w:r w:rsidR="00EA0585">
              <w:t>TV-inspektion</w:t>
            </w:r>
            <w:r>
              <w:t xml:space="preserve"> udføres efter udførelse af brøndrenovering og foring af stikledninger.</w:t>
            </w:r>
          </w:p>
          <w:p w:rsidR="001D3458" w:rsidRDefault="001D3458" w:rsidP="001524FE">
            <w:pPr>
              <w:pStyle w:val="Brdtekstindrykning"/>
              <w:spacing w:after="0" w:line="240" w:lineRule="auto"/>
              <w:ind w:left="0"/>
            </w:pPr>
          </w:p>
          <w:p w:rsidR="001D3458" w:rsidRDefault="001D3458" w:rsidP="001524FE">
            <w:pPr>
              <w:pStyle w:val="Brdtekstindrykning"/>
              <w:spacing w:after="0" w:line="240" w:lineRule="auto"/>
              <w:ind w:left="0"/>
            </w:pPr>
            <w:r w:rsidRPr="001D3458">
              <w:t>I forbindelse med rensning af ledninger inden foring afholder bygherren udgifter til håndtering og bortskaffelse af opsamlet sand/slam udover 2 kg/</w:t>
            </w:r>
            <w:proofErr w:type="spellStart"/>
            <w:r w:rsidRPr="001D3458">
              <w:t>lbm</w:t>
            </w:r>
            <w:proofErr w:type="spellEnd"/>
            <w:r w:rsidRPr="001D3458">
              <w:t>., jf. post 2.2.9. Der kan forudsættes en afstand til deponi på maks. XX km. Tilsvarende afholder bygherren evt. deponeringsafgifterne for dette sand/slam direkte til deponiet uden tillæg eller dækningsbidrag til entreprenøren.</w:t>
            </w:r>
          </w:p>
          <w:p w:rsidR="001D3458" w:rsidRDefault="001D3458" w:rsidP="001524FE">
            <w:pPr>
              <w:pStyle w:val="Brdtekstindrykning"/>
              <w:spacing w:after="0" w:line="240" w:lineRule="auto"/>
              <w:ind w:left="0"/>
            </w:pPr>
          </w:p>
        </w:tc>
      </w:tr>
      <w:tr w:rsidR="001D3458" w:rsidRPr="0032609B" w:rsidTr="00FE46EF">
        <w:tc>
          <w:tcPr>
            <w:tcW w:w="959" w:type="dxa"/>
          </w:tcPr>
          <w:p w:rsidR="001D3458" w:rsidRPr="0032609B" w:rsidRDefault="00D3350E" w:rsidP="0032609B">
            <w:pPr>
              <w:rPr>
                <w:b/>
              </w:rPr>
            </w:pPr>
            <w:r w:rsidRPr="0032609B">
              <w:rPr>
                <w:b/>
              </w:rPr>
              <w:t>3.1</w:t>
            </w:r>
          </w:p>
        </w:tc>
        <w:tc>
          <w:tcPr>
            <w:tcW w:w="8080" w:type="dxa"/>
          </w:tcPr>
          <w:p w:rsidR="00D3350E" w:rsidRPr="0032609B" w:rsidRDefault="00D3350E" w:rsidP="0032609B">
            <w:pPr>
              <w:rPr>
                <w:b/>
              </w:rPr>
            </w:pPr>
            <w:r w:rsidRPr="0032609B">
              <w:rPr>
                <w:b/>
              </w:rPr>
              <w:t xml:space="preserve">Overgangsprofiler </w:t>
            </w:r>
            <w:r w:rsidR="00716B32" w:rsidRPr="0032609B">
              <w:rPr>
                <w:b/>
              </w:rPr>
              <w:t xml:space="preserve">alene </w:t>
            </w:r>
            <w:r w:rsidRPr="0032609B">
              <w:rPr>
                <w:b/>
              </w:rPr>
              <w:t xml:space="preserve">(monteret i foret hovedledning </w:t>
            </w:r>
            <w:r w:rsidR="00716B32" w:rsidRPr="0032609B">
              <w:rPr>
                <w:b/>
              </w:rPr>
              <w:t xml:space="preserve">hvor hovedledningen inden foring er </w:t>
            </w:r>
            <w:r w:rsidRPr="0032609B">
              <w:rPr>
                <w:b/>
              </w:rPr>
              <w:t>fra Ø/V200mm til og med Ø/V600mm)</w:t>
            </w:r>
          </w:p>
          <w:p w:rsidR="001D3458" w:rsidRPr="0032609B" w:rsidRDefault="001D3458" w:rsidP="001D3458">
            <w:pPr>
              <w:pStyle w:val="Brdtekstindrykning"/>
              <w:spacing w:after="0" w:line="240" w:lineRule="auto"/>
              <w:ind w:left="0"/>
              <w:rPr>
                <w:b/>
              </w:rPr>
            </w:pPr>
          </w:p>
        </w:tc>
      </w:tr>
      <w:tr w:rsidR="003B0D70" w:rsidTr="00FE46EF">
        <w:tc>
          <w:tcPr>
            <w:tcW w:w="959" w:type="dxa"/>
          </w:tcPr>
          <w:p w:rsidR="003B0D70" w:rsidRDefault="003B0D70" w:rsidP="007B6EC7">
            <w:pPr>
              <w:pStyle w:val="Brdtekstindrykning"/>
              <w:spacing w:after="0" w:line="240" w:lineRule="auto"/>
              <w:ind w:left="0"/>
              <w:rPr>
                <w:rFonts w:cs="Arial"/>
              </w:rPr>
            </w:pPr>
          </w:p>
        </w:tc>
        <w:tc>
          <w:tcPr>
            <w:tcW w:w="8080" w:type="dxa"/>
          </w:tcPr>
          <w:p w:rsidR="003B0D70" w:rsidRDefault="003B0D70" w:rsidP="001D3458">
            <w:pPr>
              <w:pStyle w:val="Brdtekstindrykning"/>
              <w:spacing w:after="0" w:line="240" w:lineRule="auto"/>
              <w:ind w:left="0"/>
            </w:pPr>
            <w:r>
              <w:t>Denne post anvendes</w:t>
            </w:r>
            <w:r w:rsidR="002B18AA">
              <w:t>,</w:t>
            </w:r>
            <w:r>
              <w:t xml:space="preserve"> hvor der alene (kun) skal monteres overgangsprofil.</w:t>
            </w:r>
          </w:p>
          <w:p w:rsidR="003B0D70" w:rsidRDefault="003B0D70" w:rsidP="001D3458">
            <w:pPr>
              <w:pStyle w:val="Brdtekstindrykning"/>
              <w:spacing w:after="0" w:line="240" w:lineRule="auto"/>
              <w:ind w:left="0"/>
            </w:pPr>
          </w:p>
        </w:tc>
      </w:tr>
      <w:tr w:rsidR="001D3458" w:rsidTr="00FE46EF">
        <w:tc>
          <w:tcPr>
            <w:tcW w:w="959" w:type="dxa"/>
          </w:tcPr>
          <w:p w:rsidR="001D3458" w:rsidRDefault="00D3350E" w:rsidP="007B6EC7">
            <w:pPr>
              <w:pStyle w:val="Brdtekstindrykning"/>
              <w:spacing w:after="0" w:line="240" w:lineRule="auto"/>
              <w:ind w:left="0"/>
              <w:rPr>
                <w:rFonts w:cs="Arial"/>
              </w:rPr>
            </w:pPr>
            <w:r>
              <w:rPr>
                <w:rFonts w:cs="Arial"/>
              </w:rPr>
              <w:t>3.1.1</w:t>
            </w:r>
          </w:p>
        </w:tc>
        <w:tc>
          <w:tcPr>
            <w:tcW w:w="8080" w:type="dxa"/>
          </w:tcPr>
          <w:p w:rsidR="00716B32" w:rsidRDefault="00D3350E" w:rsidP="001D3458">
            <w:pPr>
              <w:pStyle w:val="Brdtekstindrykning"/>
              <w:spacing w:after="0" w:line="240" w:lineRule="auto"/>
              <w:ind w:left="0"/>
            </w:pPr>
            <w:proofErr w:type="spellStart"/>
            <w:r>
              <w:t>Anstilling</w:t>
            </w:r>
            <w:proofErr w:type="spellEnd"/>
            <w:r>
              <w:t xml:space="preserve"> og afrigning af udstyr. </w:t>
            </w:r>
          </w:p>
          <w:p w:rsidR="001D3458" w:rsidRDefault="00D3350E" w:rsidP="001D3458">
            <w:pPr>
              <w:pStyle w:val="Brdtekstindrykning"/>
              <w:spacing w:after="0" w:line="240" w:lineRule="auto"/>
              <w:ind w:left="0"/>
            </w:pPr>
            <w:r>
              <w:t>Ydelsen afregnes pr</w:t>
            </w:r>
            <w:r w:rsidR="00C024BD">
              <w:t>.</w:t>
            </w:r>
            <w:r>
              <w:t xml:space="preserve"> stk</w:t>
            </w:r>
            <w:r w:rsidR="00C024BD">
              <w:t>.</w:t>
            </w:r>
            <w:r>
              <w:t xml:space="preserve"> brøndstrækning</w:t>
            </w:r>
            <w:r w:rsidR="00C024BD">
              <w:t>,</w:t>
            </w:r>
            <w:r w:rsidR="00716B32">
              <w:t xml:space="preserve"> hvor de skal installeres</w:t>
            </w:r>
            <w:r w:rsidR="003C72D9">
              <w:t>.</w:t>
            </w:r>
          </w:p>
          <w:p w:rsidR="003C72D9" w:rsidRDefault="003C72D9" w:rsidP="001D3458">
            <w:pPr>
              <w:pStyle w:val="Brdtekstindrykning"/>
              <w:spacing w:after="0" w:line="240" w:lineRule="auto"/>
              <w:ind w:left="0"/>
            </w:pPr>
          </w:p>
        </w:tc>
      </w:tr>
      <w:tr w:rsidR="00D3350E" w:rsidTr="00FE46EF">
        <w:tc>
          <w:tcPr>
            <w:tcW w:w="959" w:type="dxa"/>
          </w:tcPr>
          <w:p w:rsidR="00D3350E" w:rsidRDefault="00D3350E" w:rsidP="007B6EC7">
            <w:pPr>
              <w:pStyle w:val="Brdtekstindrykning"/>
              <w:spacing w:after="0" w:line="240" w:lineRule="auto"/>
              <w:ind w:left="0"/>
              <w:rPr>
                <w:rFonts w:cs="Arial"/>
              </w:rPr>
            </w:pPr>
            <w:r>
              <w:rPr>
                <w:rFonts w:cs="Arial"/>
              </w:rPr>
              <w:t>3.1.2</w:t>
            </w:r>
          </w:p>
        </w:tc>
        <w:tc>
          <w:tcPr>
            <w:tcW w:w="8080" w:type="dxa"/>
          </w:tcPr>
          <w:p w:rsidR="00716B32" w:rsidRDefault="00D3350E" w:rsidP="001D3458">
            <w:pPr>
              <w:pStyle w:val="Brdtekstindrykning"/>
              <w:spacing w:after="0" w:line="240" w:lineRule="auto"/>
              <w:ind w:left="0"/>
            </w:pPr>
            <w:r>
              <w:t xml:space="preserve">Montering af første overgangsprofil på brøndstrækningen. </w:t>
            </w:r>
          </w:p>
          <w:p w:rsidR="00D3350E" w:rsidRDefault="00D3350E" w:rsidP="001D3458">
            <w:pPr>
              <w:pStyle w:val="Brdtekstindrykning"/>
              <w:spacing w:after="0" w:line="240" w:lineRule="auto"/>
              <w:ind w:left="0"/>
            </w:pPr>
            <w:r>
              <w:t>Ydelsen afregnes pr</w:t>
            </w:r>
            <w:r w:rsidR="00C024BD">
              <w:t>.</w:t>
            </w:r>
            <w:r>
              <w:t xml:space="preserve"> stk.</w:t>
            </w:r>
          </w:p>
          <w:p w:rsidR="003C72D9" w:rsidRDefault="003C72D9" w:rsidP="001D3458">
            <w:pPr>
              <w:pStyle w:val="Brdtekstindrykning"/>
              <w:spacing w:after="0" w:line="240" w:lineRule="auto"/>
              <w:ind w:left="0"/>
            </w:pPr>
          </w:p>
        </w:tc>
      </w:tr>
      <w:tr w:rsidR="00D3350E" w:rsidTr="00FE46EF">
        <w:tc>
          <w:tcPr>
            <w:tcW w:w="959" w:type="dxa"/>
          </w:tcPr>
          <w:p w:rsidR="00D3350E" w:rsidRDefault="00D3350E" w:rsidP="007B6EC7">
            <w:pPr>
              <w:pStyle w:val="Brdtekstindrykning"/>
              <w:spacing w:after="0" w:line="240" w:lineRule="auto"/>
              <w:ind w:left="0"/>
              <w:rPr>
                <w:rFonts w:cs="Arial"/>
              </w:rPr>
            </w:pPr>
            <w:r>
              <w:rPr>
                <w:rFonts w:cs="Arial"/>
              </w:rPr>
              <w:t>3.1.3</w:t>
            </w:r>
          </w:p>
        </w:tc>
        <w:tc>
          <w:tcPr>
            <w:tcW w:w="8080" w:type="dxa"/>
          </w:tcPr>
          <w:p w:rsidR="00716B32" w:rsidRDefault="00D3350E" w:rsidP="001D3458">
            <w:pPr>
              <w:pStyle w:val="Brdtekstindrykning"/>
              <w:spacing w:after="0" w:line="240" w:lineRule="auto"/>
              <w:ind w:left="0"/>
            </w:pPr>
            <w:r>
              <w:t xml:space="preserve">Montering af efterfølgende overgangsprofil på samme brøndstrækning. </w:t>
            </w:r>
          </w:p>
          <w:p w:rsidR="00D3350E" w:rsidRDefault="00D3350E" w:rsidP="001D3458">
            <w:pPr>
              <w:pStyle w:val="Brdtekstindrykning"/>
              <w:spacing w:after="0" w:line="240" w:lineRule="auto"/>
              <w:ind w:left="0"/>
            </w:pPr>
            <w:r>
              <w:t>Ydelsen afregnes pr</w:t>
            </w:r>
            <w:r w:rsidR="00C024BD">
              <w:t>.</w:t>
            </w:r>
            <w:r>
              <w:t xml:space="preserve"> stk.</w:t>
            </w:r>
          </w:p>
          <w:p w:rsidR="003C72D9" w:rsidRDefault="003C72D9" w:rsidP="001D3458">
            <w:pPr>
              <w:pStyle w:val="Brdtekstindrykning"/>
              <w:spacing w:after="0" w:line="240" w:lineRule="auto"/>
              <w:ind w:left="0"/>
            </w:pPr>
          </w:p>
        </w:tc>
      </w:tr>
      <w:tr w:rsidR="00D3350E" w:rsidRPr="0032609B" w:rsidTr="00FE46EF">
        <w:tc>
          <w:tcPr>
            <w:tcW w:w="959" w:type="dxa"/>
          </w:tcPr>
          <w:p w:rsidR="00D3350E" w:rsidRPr="0032609B" w:rsidRDefault="00D3350E" w:rsidP="0032609B">
            <w:pPr>
              <w:rPr>
                <w:b/>
              </w:rPr>
            </w:pPr>
            <w:r w:rsidRPr="0032609B">
              <w:rPr>
                <w:b/>
              </w:rPr>
              <w:t>3.2</w:t>
            </w:r>
          </w:p>
        </w:tc>
        <w:tc>
          <w:tcPr>
            <w:tcW w:w="8080" w:type="dxa"/>
          </w:tcPr>
          <w:p w:rsidR="00D3350E" w:rsidRPr="0032609B" w:rsidRDefault="00D3350E" w:rsidP="0032609B">
            <w:pPr>
              <w:rPr>
                <w:b/>
              </w:rPr>
            </w:pPr>
            <w:r w:rsidRPr="0032609B">
              <w:rPr>
                <w:b/>
              </w:rPr>
              <w:t xml:space="preserve">Foring af stikledninger </w:t>
            </w:r>
            <w:r w:rsidR="00716B32" w:rsidRPr="0032609B">
              <w:rPr>
                <w:b/>
              </w:rPr>
              <w:t xml:space="preserve">alene </w:t>
            </w:r>
            <w:r w:rsidRPr="0032609B">
              <w:rPr>
                <w:b/>
              </w:rPr>
              <w:t xml:space="preserve">(fra foret hovedledning </w:t>
            </w:r>
            <w:r w:rsidR="00716B32" w:rsidRPr="0032609B">
              <w:rPr>
                <w:b/>
              </w:rPr>
              <w:t xml:space="preserve">hvor hovedledningen inden foring er </w:t>
            </w:r>
            <w:r w:rsidRPr="0032609B">
              <w:rPr>
                <w:b/>
              </w:rPr>
              <w:t xml:space="preserve">fra Ø/V200mm til og med Ø/V600mm) </w:t>
            </w:r>
          </w:p>
          <w:p w:rsidR="00D3350E" w:rsidRPr="0032609B" w:rsidRDefault="00D3350E" w:rsidP="0032609B">
            <w:pPr>
              <w:rPr>
                <w:b/>
              </w:rPr>
            </w:pPr>
          </w:p>
        </w:tc>
      </w:tr>
      <w:tr w:rsidR="003B0D70" w:rsidTr="00FE46EF">
        <w:tc>
          <w:tcPr>
            <w:tcW w:w="959" w:type="dxa"/>
          </w:tcPr>
          <w:p w:rsidR="003B0D70" w:rsidRDefault="003B0D70" w:rsidP="007B6EC7">
            <w:pPr>
              <w:pStyle w:val="Brdtekstindrykning"/>
              <w:spacing w:after="0" w:line="240" w:lineRule="auto"/>
              <w:ind w:left="0"/>
              <w:rPr>
                <w:rFonts w:cs="Arial"/>
              </w:rPr>
            </w:pPr>
          </w:p>
        </w:tc>
        <w:tc>
          <w:tcPr>
            <w:tcW w:w="8080" w:type="dxa"/>
          </w:tcPr>
          <w:p w:rsidR="003B0D70" w:rsidRDefault="003B0D70" w:rsidP="001D3458">
            <w:pPr>
              <w:pStyle w:val="Brdtekstindrykning"/>
              <w:spacing w:after="0" w:line="240" w:lineRule="auto"/>
              <w:ind w:left="0"/>
            </w:pPr>
            <w:r>
              <w:t>Denne post anvendes</w:t>
            </w:r>
            <w:r w:rsidR="002B18AA">
              <w:t>,</w:t>
            </w:r>
            <w:r>
              <w:t xml:space="preserve"> hvor der alene (kun) skal ske foring af stikledning.</w:t>
            </w:r>
          </w:p>
          <w:p w:rsidR="003B0D70" w:rsidRDefault="003B0D70" w:rsidP="001D3458">
            <w:pPr>
              <w:pStyle w:val="Brdtekstindrykning"/>
              <w:spacing w:after="0" w:line="240" w:lineRule="auto"/>
              <w:ind w:left="0"/>
            </w:pPr>
          </w:p>
        </w:tc>
      </w:tr>
      <w:tr w:rsidR="00D3350E" w:rsidTr="00FE46EF">
        <w:tc>
          <w:tcPr>
            <w:tcW w:w="959" w:type="dxa"/>
          </w:tcPr>
          <w:p w:rsidR="00D3350E" w:rsidRDefault="00D3350E" w:rsidP="007B6EC7">
            <w:pPr>
              <w:pStyle w:val="Brdtekstindrykning"/>
              <w:spacing w:after="0" w:line="240" w:lineRule="auto"/>
              <w:ind w:left="0"/>
              <w:rPr>
                <w:rFonts w:cs="Arial"/>
              </w:rPr>
            </w:pPr>
            <w:r>
              <w:rPr>
                <w:rFonts w:cs="Arial"/>
              </w:rPr>
              <w:t>3.2.1</w:t>
            </w:r>
          </w:p>
        </w:tc>
        <w:tc>
          <w:tcPr>
            <w:tcW w:w="8080" w:type="dxa"/>
          </w:tcPr>
          <w:p w:rsidR="00716B32" w:rsidRDefault="00D3350E" w:rsidP="001D3458">
            <w:pPr>
              <w:pStyle w:val="Brdtekstindrykning"/>
              <w:spacing w:after="0" w:line="240" w:lineRule="auto"/>
              <w:ind w:left="0"/>
            </w:pPr>
            <w:proofErr w:type="spellStart"/>
            <w:r>
              <w:t>Anstilling</w:t>
            </w:r>
            <w:proofErr w:type="spellEnd"/>
            <w:r>
              <w:t xml:space="preserve"> og afrigning af udstyr. </w:t>
            </w:r>
          </w:p>
          <w:p w:rsidR="00D3350E" w:rsidRDefault="00D3350E" w:rsidP="001D3458">
            <w:pPr>
              <w:pStyle w:val="Brdtekstindrykning"/>
              <w:spacing w:after="0" w:line="240" w:lineRule="auto"/>
              <w:ind w:left="0"/>
            </w:pPr>
            <w:r>
              <w:t>Ydelsen afregnes pr</w:t>
            </w:r>
            <w:r w:rsidR="00C024BD">
              <w:t>.</w:t>
            </w:r>
            <w:r>
              <w:t xml:space="preserve"> stk</w:t>
            </w:r>
            <w:r w:rsidR="00C024BD">
              <w:t>.</w:t>
            </w:r>
            <w:r>
              <w:t xml:space="preserve"> brøndstrækning</w:t>
            </w:r>
            <w:r w:rsidR="00C024BD">
              <w:t>,</w:t>
            </w:r>
            <w:r w:rsidR="00A64D47">
              <w:t xml:space="preserve"> hvor de skal installeres</w:t>
            </w:r>
            <w:r w:rsidR="003C72D9">
              <w:t>.</w:t>
            </w:r>
          </w:p>
          <w:p w:rsidR="003C72D9" w:rsidRDefault="003C72D9" w:rsidP="001D3458">
            <w:pPr>
              <w:pStyle w:val="Brdtekstindrykning"/>
              <w:spacing w:after="0" w:line="240" w:lineRule="auto"/>
              <w:ind w:left="0"/>
            </w:pPr>
          </w:p>
        </w:tc>
      </w:tr>
      <w:tr w:rsidR="00D3350E" w:rsidTr="00FE46EF">
        <w:tc>
          <w:tcPr>
            <w:tcW w:w="959" w:type="dxa"/>
          </w:tcPr>
          <w:p w:rsidR="00D3350E" w:rsidRDefault="00D3350E" w:rsidP="007B6EC7">
            <w:pPr>
              <w:pStyle w:val="Brdtekstindrykning"/>
              <w:spacing w:after="0" w:line="240" w:lineRule="auto"/>
              <w:ind w:left="0"/>
              <w:rPr>
                <w:rFonts w:cs="Arial"/>
              </w:rPr>
            </w:pPr>
            <w:r>
              <w:rPr>
                <w:rFonts w:cs="Arial"/>
              </w:rPr>
              <w:lastRenderedPageBreak/>
              <w:t>3.2.2</w:t>
            </w:r>
          </w:p>
        </w:tc>
        <w:tc>
          <w:tcPr>
            <w:tcW w:w="8080" w:type="dxa"/>
          </w:tcPr>
          <w:p w:rsidR="00D3350E" w:rsidRDefault="00D3350E" w:rsidP="001D3458">
            <w:pPr>
              <w:pStyle w:val="Brdtekstindrykning"/>
              <w:spacing w:after="0" w:line="240" w:lineRule="auto"/>
              <w:ind w:left="0"/>
            </w:pPr>
            <w:r>
              <w:t>Foring af første stikledning fra brøndstrækningen. Ydelsen afregnes pr</w:t>
            </w:r>
            <w:r w:rsidR="00C024BD">
              <w:t>.</w:t>
            </w:r>
            <w:r>
              <w:t xml:space="preserve"> stk.</w:t>
            </w:r>
            <w:r w:rsidR="003B0D70">
              <w:t xml:space="preserve"> inkl. </w:t>
            </w:r>
            <w:r>
              <w:t xml:space="preserve">foringslængde </w:t>
            </w:r>
            <w:r w:rsidR="003B0D70">
              <w:t xml:space="preserve">på </w:t>
            </w:r>
            <w:r>
              <w:t>5</w:t>
            </w:r>
            <w:r w:rsidR="002B18AA">
              <w:t xml:space="preserve"> </w:t>
            </w:r>
            <w:r>
              <w:t>m</w:t>
            </w:r>
            <w:r w:rsidR="003C72D9">
              <w:t>.</w:t>
            </w:r>
          </w:p>
          <w:p w:rsidR="003C72D9" w:rsidRDefault="003C72D9" w:rsidP="001D3458">
            <w:pPr>
              <w:pStyle w:val="Brdtekstindrykning"/>
              <w:spacing w:after="0" w:line="240" w:lineRule="auto"/>
              <w:ind w:left="0"/>
            </w:pPr>
          </w:p>
        </w:tc>
      </w:tr>
      <w:tr w:rsidR="00D3350E" w:rsidTr="00FE46EF">
        <w:tc>
          <w:tcPr>
            <w:tcW w:w="959" w:type="dxa"/>
          </w:tcPr>
          <w:p w:rsidR="00D3350E" w:rsidRDefault="00D3350E" w:rsidP="007B6EC7">
            <w:pPr>
              <w:pStyle w:val="Brdtekstindrykning"/>
              <w:spacing w:after="0" w:line="240" w:lineRule="auto"/>
              <w:ind w:left="0"/>
              <w:rPr>
                <w:rFonts w:cs="Arial"/>
              </w:rPr>
            </w:pPr>
            <w:r>
              <w:rPr>
                <w:rFonts w:cs="Arial"/>
              </w:rPr>
              <w:t>3.2.3</w:t>
            </w:r>
          </w:p>
        </w:tc>
        <w:tc>
          <w:tcPr>
            <w:tcW w:w="8080" w:type="dxa"/>
          </w:tcPr>
          <w:p w:rsidR="00D3350E" w:rsidRDefault="00D3350E" w:rsidP="001D3458">
            <w:pPr>
              <w:pStyle w:val="Brdtekstindrykning"/>
              <w:spacing w:after="0" w:line="240" w:lineRule="auto"/>
              <w:ind w:left="0"/>
            </w:pPr>
            <w:r>
              <w:t>Foring af efterfølgende stikledninger på samme brøndstrækning på hovedledning. Ydelsen afregnes pr</w:t>
            </w:r>
            <w:r w:rsidR="003F697A">
              <w:t>.</w:t>
            </w:r>
            <w:r>
              <w:t xml:space="preserve"> stk. </w:t>
            </w:r>
            <w:r w:rsidR="003B0D70">
              <w:t xml:space="preserve">inkl. </w:t>
            </w:r>
            <w:r>
              <w:t xml:space="preserve">foringslængde </w:t>
            </w:r>
            <w:r w:rsidR="003B0D70">
              <w:t>på</w:t>
            </w:r>
            <w:r>
              <w:t xml:space="preserve"> 5</w:t>
            </w:r>
            <w:r w:rsidR="00A37BE3">
              <w:t xml:space="preserve"> </w:t>
            </w:r>
            <w:r>
              <w:t>m.</w:t>
            </w:r>
          </w:p>
          <w:p w:rsidR="003C72D9" w:rsidRDefault="003C72D9" w:rsidP="001D3458">
            <w:pPr>
              <w:pStyle w:val="Brdtekstindrykning"/>
              <w:spacing w:after="0" w:line="240" w:lineRule="auto"/>
              <w:ind w:left="0"/>
            </w:pPr>
          </w:p>
        </w:tc>
      </w:tr>
      <w:tr w:rsidR="00D3350E" w:rsidTr="00FE46EF">
        <w:tc>
          <w:tcPr>
            <w:tcW w:w="959" w:type="dxa"/>
          </w:tcPr>
          <w:p w:rsidR="00D3350E" w:rsidRDefault="00D3350E" w:rsidP="007B6EC7">
            <w:pPr>
              <w:pStyle w:val="Brdtekstindrykning"/>
              <w:spacing w:after="0" w:line="240" w:lineRule="auto"/>
              <w:ind w:left="0"/>
              <w:rPr>
                <w:rFonts w:cs="Arial"/>
              </w:rPr>
            </w:pPr>
            <w:r>
              <w:rPr>
                <w:rFonts w:cs="Arial"/>
              </w:rPr>
              <w:t>3.2.4</w:t>
            </w:r>
          </w:p>
        </w:tc>
        <w:tc>
          <w:tcPr>
            <w:tcW w:w="8080" w:type="dxa"/>
          </w:tcPr>
          <w:p w:rsidR="00D3350E" w:rsidRDefault="003B0D70" w:rsidP="001D3458">
            <w:pPr>
              <w:pStyle w:val="Brdtekstindrykning"/>
              <w:spacing w:after="0" w:line="240" w:lineRule="auto"/>
              <w:ind w:left="0"/>
            </w:pPr>
            <w:r>
              <w:t>Reguleringspris for mindre eller m</w:t>
            </w:r>
            <w:r w:rsidR="00D3350E">
              <w:t>erlængde af foring i forhold til 5</w:t>
            </w:r>
            <w:r w:rsidR="00A37BE3">
              <w:t xml:space="preserve"> </w:t>
            </w:r>
            <w:r w:rsidR="00D3350E">
              <w:t>m</w:t>
            </w:r>
            <w:r>
              <w:t xml:space="preserve"> pr</w:t>
            </w:r>
            <w:r w:rsidR="00C024BD">
              <w:t>.</w:t>
            </w:r>
            <w:r>
              <w:t xml:space="preserve"> stik</w:t>
            </w:r>
            <w:r w:rsidR="00D3350E">
              <w:t xml:space="preserve">, dog max </w:t>
            </w:r>
            <w:r w:rsidR="00306111">
              <w:t>15</w:t>
            </w:r>
            <w:r w:rsidR="00D3350E">
              <w:t>m pr</w:t>
            </w:r>
            <w:r w:rsidR="003F697A">
              <w:t>.</w:t>
            </w:r>
            <w:r w:rsidR="00D3350E">
              <w:t xml:space="preserve"> stikledning. Ydelsen afregnes pr</w:t>
            </w:r>
            <w:r w:rsidR="003F697A">
              <w:t>.</w:t>
            </w:r>
            <w:r w:rsidR="00D3350E">
              <w:t xml:space="preserve"> meter foring </w:t>
            </w:r>
            <w:r>
              <w:t xml:space="preserve">i forhold til </w:t>
            </w:r>
            <w:r w:rsidR="00D3350E">
              <w:t>5</w:t>
            </w:r>
            <w:r w:rsidR="00A37BE3">
              <w:t xml:space="preserve"> </w:t>
            </w:r>
            <w:r w:rsidR="00D3350E">
              <w:t>m.</w:t>
            </w:r>
          </w:p>
          <w:p w:rsidR="003C72D9" w:rsidRDefault="003C72D9" w:rsidP="001D3458">
            <w:pPr>
              <w:pStyle w:val="Brdtekstindrykning"/>
              <w:spacing w:after="0" w:line="240" w:lineRule="auto"/>
              <w:ind w:left="0"/>
            </w:pPr>
          </w:p>
        </w:tc>
      </w:tr>
      <w:tr w:rsidR="00716B32" w:rsidRPr="00716B32" w:rsidTr="00FE46EF">
        <w:tc>
          <w:tcPr>
            <w:tcW w:w="959" w:type="dxa"/>
          </w:tcPr>
          <w:p w:rsidR="00716B32" w:rsidRPr="00716B32" w:rsidRDefault="00716B32" w:rsidP="00E5208F">
            <w:pPr>
              <w:rPr>
                <w:b/>
              </w:rPr>
            </w:pPr>
            <w:r w:rsidRPr="00716B32">
              <w:rPr>
                <w:b/>
              </w:rPr>
              <w:t>3.3</w:t>
            </w:r>
          </w:p>
        </w:tc>
        <w:tc>
          <w:tcPr>
            <w:tcW w:w="8080" w:type="dxa"/>
          </w:tcPr>
          <w:p w:rsidR="00716B32" w:rsidRPr="00716B32" w:rsidRDefault="00716B32" w:rsidP="00E5208F">
            <w:pPr>
              <w:rPr>
                <w:b/>
              </w:rPr>
            </w:pPr>
            <w:r>
              <w:rPr>
                <w:b/>
              </w:rPr>
              <w:t>Montering af både overgangsprofil og foring af samme stik</w:t>
            </w:r>
          </w:p>
        </w:tc>
      </w:tr>
      <w:tr w:rsidR="00811174" w:rsidTr="00FE46EF">
        <w:tc>
          <w:tcPr>
            <w:tcW w:w="959" w:type="dxa"/>
          </w:tcPr>
          <w:p w:rsidR="00811174" w:rsidRDefault="00811174" w:rsidP="007B6EC7">
            <w:pPr>
              <w:pStyle w:val="Brdtekstindrykning"/>
              <w:spacing w:after="0" w:line="240" w:lineRule="auto"/>
              <w:ind w:left="0"/>
              <w:rPr>
                <w:rFonts w:cs="Arial"/>
              </w:rPr>
            </w:pPr>
          </w:p>
        </w:tc>
        <w:tc>
          <w:tcPr>
            <w:tcW w:w="8080" w:type="dxa"/>
          </w:tcPr>
          <w:p w:rsidR="00811174" w:rsidRDefault="003B0D70" w:rsidP="00716B32">
            <w:pPr>
              <w:pStyle w:val="Brdtekstindrykning"/>
              <w:spacing w:after="0" w:line="240" w:lineRule="auto"/>
              <w:ind w:left="0"/>
            </w:pPr>
            <w:r>
              <w:t>Denne post anvendes</w:t>
            </w:r>
            <w:r w:rsidR="00C024BD">
              <w:t>,</w:t>
            </w:r>
            <w:r>
              <w:t xml:space="preserve"> hvor der både skal etableres overgangsprofil og foring af samme stik.</w:t>
            </w:r>
          </w:p>
          <w:p w:rsidR="003B0D70" w:rsidRDefault="003B0D70" w:rsidP="00716B32">
            <w:pPr>
              <w:pStyle w:val="Brdtekstindrykning"/>
              <w:spacing w:after="0" w:line="240" w:lineRule="auto"/>
              <w:ind w:left="0"/>
            </w:pPr>
          </w:p>
        </w:tc>
      </w:tr>
      <w:tr w:rsidR="00716B32" w:rsidTr="00FE46EF">
        <w:tc>
          <w:tcPr>
            <w:tcW w:w="959" w:type="dxa"/>
          </w:tcPr>
          <w:p w:rsidR="00716B32" w:rsidRDefault="00716B32" w:rsidP="007B6EC7">
            <w:pPr>
              <w:pStyle w:val="Brdtekstindrykning"/>
              <w:spacing w:after="0" w:line="240" w:lineRule="auto"/>
              <w:ind w:left="0"/>
              <w:rPr>
                <w:rFonts w:cs="Arial"/>
              </w:rPr>
            </w:pPr>
            <w:r>
              <w:rPr>
                <w:rFonts w:cs="Arial"/>
              </w:rPr>
              <w:t>3.3.1</w:t>
            </w:r>
          </w:p>
        </w:tc>
        <w:tc>
          <w:tcPr>
            <w:tcW w:w="8080" w:type="dxa"/>
          </w:tcPr>
          <w:p w:rsidR="00716B32" w:rsidRDefault="00716B32" w:rsidP="00716B32">
            <w:pPr>
              <w:pStyle w:val="Brdtekstindrykning"/>
              <w:spacing w:after="0" w:line="240" w:lineRule="auto"/>
              <w:ind w:left="0"/>
            </w:pPr>
            <w:proofErr w:type="spellStart"/>
            <w:r>
              <w:t>Anstilling</w:t>
            </w:r>
            <w:proofErr w:type="spellEnd"/>
            <w:r>
              <w:t xml:space="preserve"> og afrigning af udstyr. </w:t>
            </w:r>
          </w:p>
          <w:p w:rsidR="00716B32" w:rsidRDefault="00716B32" w:rsidP="00716B32">
            <w:pPr>
              <w:pStyle w:val="Brdtekstindrykning"/>
              <w:spacing w:after="0" w:line="240" w:lineRule="auto"/>
              <w:ind w:left="0"/>
            </w:pPr>
            <w:r>
              <w:t>Ydelsen afregnes pr</w:t>
            </w:r>
            <w:r w:rsidR="00C024BD">
              <w:t>.</w:t>
            </w:r>
            <w:r>
              <w:t xml:space="preserve"> stk</w:t>
            </w:r>
            <w:r w:rsidR="00C024BD">
              <w:t>.</w:t>
            </w:r>
            <w:r>
              <w:t xml:space="preserve"> brøndstrækning</w:t>
            </w:r>
            <w:r w:rsidR="0067742A">
              <w:t>,</w:t>
            </w:r>
            <w:r w:rsidR="00A64D47">
              <w:t xml:space="preserve"> hvor de skal installeres.</w:t>
            </w:r>
          </w:p>
          <w:p w:rsidR="00716B32" w:rsidRDefault="00716B32" w:rsidP="001D3458">
            <w:pPr>
              <w:pStyle w:val="Brdtekstindrykning"/>
              <w:spacing w:after="0" w:line="240" w:lineRule="auto"/>
              <w:ind w:left="0"/>
            </w:pPr>
          </w:p>
        </w:tc>
      </w:tr>
      <w:tr w:rsidR="00716B32" w:rsidTr="00FE46EF">
        <w:tc>
          <w:tcPr>
            <w:tcW w:w="959" w:type="dxa"/>
          </w:tcPr>
          <w:p w:rsidR="00716B32" w:rsidRDefault="00716B32" w:rsidP="007B6EC7">
            <w:pPr>
              <w:pStyle w:val="Brdtekstindrykning"/>
              <w:spacing w:after="0" w:line="240" w:lineRule="auto"/>
              <w:ind w:left="0"/>
              <w:rPr>
                <w:rFonts w:cs="Arial"/>
              </w:rPr>
            </w:pPr>
            <w:r>
              <w:rPr>
                <w:rFonts w:cs="Arial"/>
              </w:rPr>
              <w:t>3.3.2</w:t>
            </w:r>
          </w:p>
        </w:tc>
        <w:tc>
          <w:tcPr>
            <w:tcW w:w="8080" w:type="dxa"/>
          </w:tcPr>
          <w:p w:rsidR="00716B32" w:rsidRDefault="00A64D47" w:rsidP="00716B32">
            <w:pPr>
              <w:pStyle w:val="Brdtekstindrykning"/>
              <w:spacing w:after="0" w:line="240" w:lineRule="auto"/>
              <w:ind w:left="0"/>
            </w:pPr>
            <w:r>
              <w:t>Montering af overgangsprofil og f</w:t>
            </w:r>
            <w:r w:rsidR="00716B32">
              <w:t>oring af første stikledning fra brøndstrækningen. Ydelsen afregnes pr</w:t>
            </w:r>
            <w:r w:rsidR="00C024BD">
              <w:t>.</w:t>
            </w:r>
            <w:r w:rsidR="00716B32">
              <w:t xml:space="preserve"> stk. </w:t>
            </w:r>
            <w:r w:rsidR="003B0D70">
              <w:t xml:space="preserve">inkl. </w:t>
            </w:r>
            <w:r w:rsidR="00716B32">
              <w:t xml:space="preserve">foringslængde </w:t>
            </w:r>
            <w:r w:rsidR="003B0D70">
              <w:t>på</w:t>
            </w:r>
            <w:r w:rsidR="00716B32">
              <w:t xml:space="preserve"> 5</w:t>
            </w:r>
            <w:r w:rsidR="00A37BE3">
              <w:t xml:space="preserve"> </w:t>
            </w:r>
            <w:r w:rsidR="00716B32">
              <w:t>m.</w:t>
            </w:r>
          </w:p>
          <w:p w:rsidR="00716B32" w:rsidRDefault="00716B32" w:rsidP="001D3458">
            <w:pPr>
              <w:pStyle w:val="Brdtekstindrykning"/>
              <w:spacing w:after="0" w:line="240" w:lineRule="auto"/>
              <w:ind w:left="0"/>
            </w:pPr>
          </w:p>
        </w:tc>
      </w:tr>
      <w:tr w:rsidR="00716B32" w:rsidTr="00FE46EF">
        <w:tc>
          <w:tcPr>
            <w:tcW w:w="959" w:type="dxa"/>
          </w:tcPr>
          <w:p w:rsidR="00716B32" w:rsidRDefault="00716B32" w:rsidP="007B6EC7">
            <w:pPr>
              <w:pStyle w:val="Brdtekstindrykning"/>
              <w:spacing w:after="0" w:line="240" w:lineRule="auto"/>
              <w:ind w:left="0"/>
              <w:rPr>
                <w:rFonts w:cs="Arial"/>
              </w:rPr>
            </w:pPr>
            <w:r>
              <w:rPr>
                <w:rFonts w:cs="Arial"/>
              </w:rPr>
              <w:t>3.3.3</w:t>
            </w:r>
          </w:p>
        </w:tc>
        <w:tc>
          <w:tcPr>
            <w:tcW w:w="8080" w:type="dxa"/>
          </w:tcPr>
          <w:p w:rsidR="00716B32" w:rsidRDefault="00A64D47" w:rsidP="001D3458">
            <w:pPr>
              <w:pStyle w:val="Brdtekstindrykning"/>
              <w:spacing w:after="0" w:line="240" w:lineRule="auto"/>
              <w:ind w:left="0"/>
            </w:pPr>
            <w:r>
              <w:t>Montering af overgangsprofiler samt f</w:t>
            </w:r>
            <w:r w:rsidR="00716B32">
              <w:t>oring af efterfølgende stikledninger på samme brøndstrækning på hovedledning. Ydelsen afregnes pr</w:t>
            </w:r>
            <w:r w:rsidR="00C024BD">
              <w:t>.</w:t>
            </w:r>
            <w:r w:rsidR="00716B32">
              <w:t xml:space="preserve"> stk. foringslængde </w:t>
            </w:r>
            <w:r w:rsidR="003B0D70">
              <w:t>på</w:t>
            </w:r>
            <w:r w:rsidR="00716B32">
              <w:t xml:space="preserve"> 5</w:t>
            </w:r>
            <w:r w:rsidR="00A37BE3">
              <w:t xml:space="preserve"> </w:t>
            </w:r>
            <w:r w:rsidR="00716B32">
              <w:t>m.</w:t>
            </w:r>
          </w:p>
          <w:p w:rsidR="00716B32" w:rsidRDefault="00716B32" w:rsidP="001D3458">
            <w:pPr>
              <w:pStyle w:val="Brdtekstindrykning"/>
              <w:spacing w:after="0" w:line="240" w:lineRule="auto"/>
              <w:ind w:left="0"/>
            </w:pPr>
          </w:p>
        </w:tc>
      </w:tr>
      <w:tr w:rsidR="00716B32" w:rsidTr="00FE46EF">
        <w:tc>
          <w:tcPr>
            <w:tcW w:w="959" w:type="dxa"/>
          </w:tcPr>
          <w:p w:rsidR="00716B32" w:rsidRDefault="00716B32" w:rsidP="007B6EC7">
            <w:pPr>
              <w:pStyle w:val="Brdtekstindrykning"/>
              <w:spacing w:after="0" w:line="240" w:lineRule="auto"/>
              <w:ind w:left="0"/>
              <w:rPr>
                <w:rFonts w:cs="Arial"/>
              </w:rPr>
            </w:pPr>
            <w:r>
              <w:rPr>
                <w:rFonts w:cs="Arial"/>
              </w:rPr>
              <w:t>3.3.4</w:t>
            </w:r>
          </w:p>
        </w:tc>
        <w:tc>
          <w:tcPr>
            <w:tcW w:w="8080" w:type="dxa"/>
          </w:tcPr>
          <w:p w:rsidR="00716B32" w:rsidRDefault="003B0D70" w:rsidP="00716B32">
            <w:pPr>
              <w:pStyle w:val="Brdtekstindrykning"/>
              <w:spacing w:after="0" w:line="240" w:lineRule="auto"/>
              <w:ind w:left="0"/>
            </w:pPr>
            <w:r>
              <w:t xml:space="preserve">Reguleringspris </w:t>
            </w:r>
            <w:r w:rsidR="00716B32">
              <w:t>af foring i forhold til 5</w:t>
            </w:r>
            <w:r w:rsidR="0067742A">
              <w:t xml:space="preserve"> </w:t>
            </w:r>
            <w:r w:rsidR="00716B32">
              <w:t>m, dog max 10</w:t>
            </w:r>
            <w:r w:rsidR="0067742A">
              <w:t xml:space="preserve"> </w:t>
            </w:r>
            <w:r w:rsidR="00716B32">
              <w:t>m pr</w:t>
            </w:r>
            <w:r w:rsidR="00C024BD">
              <w:t>.</w:t>
            </w:r>
            <w:r w:rsidR="00716B32">
              <w:t xml:space="preserve"> stikledning. Ydelsen afregnes pr</w:t>
            </w:r>
            <w:r w:rsidR="00C024BD">
              <w:t>.</w:t>
            </w:r>
            <w:r w:rsidR="00716B32">
              <w:t xml:space="preserve"> meter foring </w:t>
            </w:r>
            <w:r>
              <w:t xml:space="preserve">i forhold til </w:t>
            </w:r>
            <w:r w:rsidR="00716B32">
              <w:t>5</w:t>
            </w:r>
            <w:r w:rsidR="0067742A">
              <w:t xml:space="preserve"> </w:t>
            </w:r>
            <w:r w:rsidR="00716B32">
              <w:t>m</w:t>
            </w:r>
            <w:r>
              <w:t xml:space="preserve"> pr</w:t>
            </w:r>
            <w:r w:rsidR="00C024BD">
              <w:t>.</w:t>
            </w:r>
            <w:r>
              <w:t xml:space="preserve"> stik</w:t>
            </w:r>
            <w:r w:rsidR="00716B32">
              <w:t>.</w:t>
            </w:r>
          </w:p>
          <w:p w:rsidR="00716B32" w:rsidRDefault="00716B32" w:rsidP="001D3458">
            <w:pPr>
              <w:pStyle w:val="Brdtekstindrykning"/>
              <w:spacing w:after="0" w:line="240" w:lineRule="auto"/>
              <w:ind w:left="0"/>
            </w:pPr>
          </w:p>
        </w:tc>
      </w:tr>
      <w:tr w:rsidR="00D3350E" w:rsidRPr="00D3350E" w:rsidTr="00FE46EF">
        <w:tc>
          <w:tcPr>
            <w:tcW w:w="959" w:type="dxa"/>
          </w:tcPr>
          <w:p w:rsidR="00D3350E" w:rsidRPr="00D3350E" w:rsidRDefault="00D3350E" w:rsidP="00716B32">
            <w:pPr>
              <w:pStyle w:val="Brdtekstindrykning"/>
              <w:spacing w:after="0" w:line="240" w:lineRule="auto"/>
              <w:ind w:left="0"/>
              <w:rPr>
                <w:rFonts w:cs="Arial"/>
                <w:b/>
              </w:rPr>
            </w:pPr>
            <w:r w:rsidRPr="00D3350E">
              <w:rPr>
                <w:rFonts w:cs="Arial"/>
                <w:b/>
              </w:rPr>
              <w:t>3.</w:t>
            </w:r>
            <w:r w:rsidR="00716B32">
              <w:rPr>
                <w:rFonts w:cs="Arial"/>
                <w:b/>
              </w:rPr>
              <w:t>4</w:t>
            </w:r>
          </w:p>
        </w:tc>
        <w:tc>
          <w:tcPr>
            <w:tcW w:w="8080" w:type="dxa"/>
          </w:tcPr>
          <w:p w:rsidR="00D3350E" w:rsidRDefault="00D3350E" w:rsidP="001D3458">
            <w:pPr>
              <w:pStyle w:val="Brdtekstindrykning"/>
              <w:spacing w:after="0" w:line="240" w:lineRule="auto"/>
              <w:ind w:left="0"/>
              <w:rPr>
                <w:b/>
              </w:rPr>
            </w:pPr>
            <w:r>
              <w:rPr>
                <w:b/>
              </w:rPr>
              <w:t>Foring af stikledninger fra brønd med diameter på min. 1,0</w:t>
            </w:r>
            <w:r w:rsidR="00DD07AA">
              <w:rPr>
                <w:b/>
              </w:rPr>
              <w:t xml:space="preserve"> </w:t>
            </w:r>
            <w:r>
              <w:rPr>
                <w:b/>
              </w:rPr>
              <w:t>m</w:t>
            </w:r>
          </w:p>
          <w:p w:rsidR="003C72D9" w:rsidRPr="00D3350E" w:rsidRDefault="003C72D9" w:rsidP="001D3458">
            <w:pPr>
              <w:pStyle w:val="Brdtekstindrykning"/>
              <w:spacing w:after="0" w:line="240" w:lineRule="auto"/>
              <w:ind w:left="0"/>
              <w:rPr>
                <w:b/>
              </w:rPr>
            </w:pPr>
          </w:p>
        </w:tc>
      </w:tr>
      <w:tr w:rsidR="00D3350E" w:rsidTr="00FE46EF">
        <w:tc>
          <w:tcPr>
            <w:tcW w:w="959" w:type="dxa"/>
          </w:tcPr>
          <w:p w:rsidR="00D3350E" w:rsidRDefault="00D3350E" w:rsidP="00716B32">
            <w:pPr>
              <w:pStyle w:val="Brdtekstindrykning"/>
              <w:spacing w:after="0" w:line="240" w:lineRule="auto"/>
              <w:ind w:left="0"/>
              <w:rPr>
                <w:rFonts w:cs="Arial"/>
              </w:rPr>
            </w:pPr>
            <w:r>
              <w:rPr>
                <w:rFonts w:cs="Arial"/>
              </w:rPr>
              <w:t>3.</w:t>
            </w:r>
            <w:r w:rsidR="00716B32">
              <w:rPr>
                <w:rFonts w:cs="Arial"/>
              </w:rPr>
              <w:t>4</w:t>
            </w:r>
            <w:r>
              <w:rPr>
                <w:rFonts w:cs="Arial"/>
              </w:rPr>
              <w:t>.1</w:t>
            </w:r>
          </w:p>
        </w:tc>
        <w:tc>
          <w:tcPr>
            <w:tcW w:w="8080" w:type="dxa"/>
          </w:tcPr>
          <w:p w:rsidR="00D3350E" w:rsidRDefault="00D3350E" w:rsidP="001D3458">
            <w:pPr>
              <w:pStyle w:val="Brdtekstindrykning"/>
              <w:spacing w:after="0" w:line="240" w:lineRule="auto"/>
              <w:ind w:left="0"/>
            </w:pPr>
            <w:proofErr w:type="spellStart"/>
            <w:r>
              <w:t>Anstilling</w:t>
            </w:r>
            <w:proofErr w:type="spellEnd"/>
            <w:r>
              <w:t xml:space="preserve"> og afrigning af udstyr. Ydelsen afregnes pr</w:t>
            </w:r>
            <w:r w:rsidR="00C024BD">
              <w:t>.</w:t>
            </w:r>
            <w:r>
              <w:t xml:space="preserve"> stk</w:t>
            </w:r>
            <w:r w:rsidR="00C024BD">
              <w:t>.</w:t>
            </w:r>
            <w:r>
              <w:t xml:space="preserve"> brønd.</w:t>
            </w:r>
          </w:p>
          <w:p w:rsidR="003C72D9" w:rsidRDefault="003C72D9" w:rsidP="001D3458">
            <w:pPr>
              <w:pStyle w:val="Brdtekstindrykning"/>
              <w:spacing w:after="0" w:line="240" w:lineRule="auto"/>
              <w:ind w:left="0"/>
            </w:pPr>
          </w:p>
        </w:tc>
      </w:tr>
      <w:tr w:rsidR="00D3350E" w:rsidTr="00FE46EF">
        <w:tc>
          <w:tcPr>
            <w:tcW w:w="959" w:type="dxa"/>
          </w:tcPr>
          <w:p w:rsidR="00D3350E" w:rsidRDefault="00D3350E" w:rsidP="00716B32">
            <w:pPr>
              <w:pStyle w:val="Brdtekstindrykning"/>
              <w:spacing w:after="0" w:line="240" w:lineRule="auto"/>
              <w:ind w:left="0"/>
              <w:rPr>
                <w:rFonts w:cs="Arial"/>
              </w:rPr>
            </w:pPr>
            <w:r>
              <w:rPr>
                <w:rFonts w:cs="Arial"/>
              </w:rPr>
              <w:t>3.</w:t>
            </w:r>
            <w:r w:rsidR="00716B32">
              <w:rPr>
                <w:rFonts w:cs="Arial"/>
              </w:rPr>
              <w:t>4</w:t>
            </w:r>
            <w:r>
              <w:rPr>
                <w:rFonts w:cs="Arial"/>
              </w:rPr>
              <w:t>.2</w:t>
            </w:r>
          </w:p>
        </w:tc>
        <w:tc>
          <w:tcPr>
            <w:tcW w:w="8080" w:type="dxa"/>
          </w:tcPr>
          <w:p w:rsidR="00D3350E" w:rsidRDefault="00D3350E" w:rsidP="001D3458">
            <w:pPr>
              <w:pStyle w:val="Brdtekstindrykning"/>
              <w:spacing w:after="0" w:line="240" w:lineRule="auto"/>
              <w:ind w:left="0"/>
            </w:pPr>
            <w:r>
              <w:t>Foring af stikledning fra brønd. Ydelsen afregnes pr</w:t>
            </w:r>
            <w:r w:rsidR="00C024BD">
              <w:t>.</w:t>
            </w:r>
            <w:r>
              <w:t xml:space="preserve"> stk.</w:t>
            </w:r>
            <w:r w:rsidR="003B0D70">
              <w:t xml:space="preserve"> inkl. </w:t>
            </w:r>
            <w:r>
              <w:t xml:space="preserve">foringslængde </w:t>
            </w:r>
            <w:r w:rsidR="003B0D70">
              <w:t>på</w:t>
            </w:r>
            <w:r>
              <w:t xml:space="preserve"> 5</w:t>
            </w:r>
            <w:r w:rsidR="00DD07AA">
              <w:t xml:space="preserve"> </w:t>
            </w:r>
            <w:r>
              <w:t>m</w:t>
            </w:r>
            <w:r w:rsidR="003C72D9">
              <w:t>.</w:t>
            </w:r>
          </w:p>
          <w:p w:rsidR="003C72D9" w:rsidRDefault="003C72D9" w:rsidP="001D3458">
            <w:pPr>
              <w:pStyle w:val="Brdtekstindrykning"/>
              <w:spacing w:after="0" w:line="240" w:lineRule="auto"/>
              <w:ind w:left="0"/>
            </w:pPr>
          </w:p>
        </w:tc>
      </w:tr>
      <w:tr w:rsidR="00D3350E" w:rsidTr="00FE46EF">
        <w:tc>
          <w:tcPr>
            <w:tcW w:w="959" w:type="dxa"/>
          </w:tcPr>
          <w:p w:rsidR="00D3350E" w:rsidRDefault="00D3350E" w:rsidP="00716B32">
            <w:pPr>
              <w:pStyle w:val="Brdtekstindrykning"/>
              <w:spacing w:after="0" w:line="240" w:lineRule="auto"/>
              <w:ind w:left="0"/>
              <w:rPr>
                <w:rFonts w:cs="Arial"/>
              </w:rPr>
            </w:pPr>
            <w:r>
              <w:rPr>
                <w:rFonts w:cs="Arial"/>
              </w:rPr>
              <w:t>3.</w:t>
            </w:r>
            <w:r w:rsidR="00716B32">
              <w:rPr>
                <w:rFonts w:cs="Arial"/>
              </w:rPr>
              <w:t>4</w:t>
            </w:r>
            <w:r>
              <w:rPr>
                <w:rFonts w:cs="Arial"/>
              </w:rPr>
              <w:t>.3</w:t>
            </w:r>
          </w:p>
        </w:tc>
        <w:tc>
          <w:tcPr>
            <w:tcW w:w="8080" w:type="dxa"/>
          </w:tcPr>
          <w:p w:rsidR="00D3350E" w:rsidRDefault="003B0D70" w:rsidP="001D3458">
            <w:pPr>
              <w:pStyle w:val="Brdtekstindrykning"/>
              <w:spacing w:after="0" w:line="240" w:lineRule="auto"/>
              <w:ind w:left="0"/>
            </w:pPr>
            <w:r>
              <w:t>Reguleringspris for mindre eller m</w:t>
            </w:r>
            <w:r w:rsidR="00D3350E">
              <w:t>erlængde af foring i forhold til 5</w:t>
            </w:r>
            <w:r w:rsidR="00DD07AA">
              <w:t xml:space="preserve"> </w:t>
            </w:r>
            <w:r w:rsidR="00D3350E">
              <w:t>m, dog max 1</w:t>
            </w:r>
            <w:r w:rsidR="00C726C2">
              <w:t>0</w:t>
            </w:r>
            <w:r w:rsidR="00DD07AA">
              <w:t xml:space="preserve"> </w:t>
            </w:r>
            <w:r w:rsidR="00D3350E">
              <w:t>m pr</w:t>
            </w:r>
            <w:r w:rsidR="00C024BD">
              <w:t>.</w:t>
            </w:r>
            <w:r w:rsidR="00D3350E">
              <w:t xml:space="preserve"> stikledning. Ydelsen afregnes pr meter foring </w:t>
            </w:r>
            <w:r>
              <w:t xml:space="preserve">i forhold til </w:t>
            </w:r>
            <w:r w:rsidR="00D3350E">
              <w:t>5</w:t>
            </w:r>
            <w:r w:rsidR="00DD07AA">
              <w:t xml:space="preserve"> </w:t>
            </w:r>
            <w:r w:rsidR="00D3350E">
              <w:t>m</w:t>
            </w:r>
            <w:r>
              <w:t xml:space="preserve"> pr</w:t>
            </w:r>
            <w:r w:rsidR="00C024BD">
              <w:t>.</w:t>
            </w:r>
            <w:r>
              <w:t xml:space="preserve"> stik</w:t>
            </w:r>
            <w:r w:rsidR="00D3350E">
              <w:t>.</w:t>
            </w:r>
          </w:p>
          <w:p w:rsidR="003C72D9" w:rsidRDefault="003C72D9" w:rsidP="001D3458">
            <w:pPr>
              <w:pStyle w:val="Brdtekstindrykning"/>
              <w:spacing w:after="0" w:line="240" w:lineRule="auto"/>
              <w:ind w:left="0"/>
            </w:pPr>
          </w:p>
        </w:tc>
      </w:tr>
      <w:tr w:rsidR="00D3350E" w:rsidRPr="00D3350E" w:rsidTr="00FE46EF">
        <w:tc>
          <w:tcPr>
            <w:tcW w:w="959" w:type="dxa"/>
          </w:tcPr>
          <w:p w:rsidR="00D3350E" w:rsidRPr="00D3350E" w:rsidRDefault="00D3350E" w:rsidP="007B6EC7">
            <w:pPr>
              <w:pStyle w:val="Brdtekstindrykning"/>
              <w:spacing w:after="0" w:line="240" w:lineRule="auto"/>
              <w:ind w:left="0"/>
              <w:rPr>
                <w:rFonts w:cs="Arial"/>
                <w:b/>
              </w:rPr>
            </w:pPr>
            <w:r w:rsidRPr="00D3350E">
              <w:rPr>
                <w:rFonts w:cs="Arial"/>
                <w:b/>
              </w:rPr>
              <w:t>4.</w:t>
            </w:r>
          </w:p>
        </w:tc>
        <w:tc>
          <w:tcPr>
            <w:tcW w:w="8080" w:type="dxa"/>
          </w:tcPr>
          <w:p w:rsidR="003C72D9" w:rsidRPr="00D3350E" w:rsidRDefault="00D3350E" w:rsidP="00F709FE">
            <w:pPr>
              <w:pStyle w:val="Brdtekstindrykning"/>
              <w:spacing w:after="0" w:line="240" w:lineRule="auto"/>
              <w:ind w:left="0"/>
              <w:rPr>
                <w:b/>
              </w:rPr>
            </w:pPr>
            <w:r w:rsidRPr="00D3350E">
              <w:rPr>
                <w:b/>
              </w:rPr>
              <w:t xml:space="preserve">Særlige </w:t>
            </w:r>
            <w:proofErr w:type="spellStart"/>
            <w:r w:rsidR="00DD07AA" w:rsidRPr="00D3350E">
              <w:rPr>
                <w:b/>
              </w:rPr>
              <w:t>for</w:t>
            </w:r>
            <w:r w:rsidR="00F709FE">
              <w:rPr>
                <w:b/>
              </w:rPr>
              <w:t>arebjder</w:t>
            </w:r>
            <w:proofErr w:type="spellEnd"/>
            <w:r w:rsidR="00DD07AA" w:rsidRPr="00D3350E">
              <w:rPr>
                <w:b/>
              </w:rPr>
              <w:t xml:space="preserve"> </w:t>
            </w:r>
            <w:r w:rsidRPr="00D3350E">
              <w:rPr>
                <w:b/>
              </w:rPr>
              <w:t>inden foring af stikledninger</w:t>
            </w:r>
          </w:p>
        </w:tc>
      </w:tr>
      <w:tr w:rsidR="00D3350E" w:rsidTr="00FE46EF">
        <w:tc>
          <w:tcPr>
            <w:tcW w:w="959" w:type="dxa"/>
          </w:tcPr>
          <w:p w:rsidR="00D3350E" w:rsidRDefault="00D3350E" w:rsidP="007B6EC7">
            <w:pPr>
              <w:pStyle w:val="Brdtekstindrykning"/>
              <w:spacing w:after="0" w:line="240" w:lineRule="auto"/>
              <w:ind w:left="0"/>
              <w:rPr>
                <w:rFonts w:cs="Arial"/>
              </w:rPr>
            </w:pPr>
          </w:p>
        </w:tc>
        <w:tc>
          <w:tcPr>
            <w:tcW w:w="8080" w:type="dxa"/>
          </w:tcPr>
          <w:p w:rsidR="00D3350E" w:rsidRDefault="00D3350E" w:rsidP="001D3458">
            <w:pPr>
              <w:pStyle w:val="Brdtekstindrykning"/>
              <w:spacing w:after="0" w:line="240" w:lineRule="auto"/>
              <w:ind w:left="0"/>
            </w:pPr>
            <w:r>
              <w:t xml:space="preserve">Omfanget af særlige </w:t>
            </w:r>
            <w:r w:rsidR="00F709FE">
              <w:t>forarbejder</w:t>
            </w:r>
            <w:r w:rsidR="00DD07AA">
              <w:t xml:space="preserve"> </w:t>
            </w:r>
            <w:r>
              <w:t>budgetteres af entreprenøren inden opstart med udgangspunkt i den af bygherren udleverede TV</w:t>
            </w:r>
            <w:r w:rsidR="00C024BD">
              <w:t>-</w:t>
            </w:r>
            <w:r>
              <w:t>inspektion</w:t>
            </w:r>
            <w:r w:rsidR="00DD07AA">
              <w:t>,</w:t>
            </w:r>
            <w:r>
              <w:t xml:space="preserve"> som danner grundlag for projektet.</w:t>
            </w:r>
          </w:p>
          <w:p w:rsidR="003C72D9" w:rsidRDefault="003C72D9" w:rsidP="001D3458">
            <w:pPr>
              <w:pStyle w:val="Brdtekstindrykning"/>
              <w:spacing w:after="0" w:line="240" w:lineRule="auto"/>
              <w:ind w:left="0"/>
            </w:pPr>
          </w:p>
        </w:tc>
      </w:tr>
      <w:tr w:rsidR="00D3350E" w:rsidTr="00FE46EF">
        <w:tc>
          <w:tcPr>
            <w:tcW w:w="959" w:type="dxa"/>
          </w:tcPr>
          <w:p w:rsidR="00D3350E" w:rsidRDefault="00D3350E" w:rsidP="007B6EC7">
            <w:pPr>
              <w:pStyle w:val="Brdtekstindrykning"/>
              <w:spacing w:after="0" w:line="240" w:lineRule="auto"/>
              <w:ind w:left="0"/>
              <w:rPr>
                <w:rFonts w:cs="Arial"/>
              </w:rPr>
            </w:pPr>
            <w:r>
              <w:rPr>
                <w:rFonts w:cs="Arial"/>
              </w:rPr>
              <w:t>4.1.1</w:t>
            </w:r>
          </w:p>
        </w:tc>
        <w:tc>
          <w:tcPr>
            <w:tcW w:w="8080" w:type="dxa"/>
          </w:tcPr>
          <w:p w:rsidR="00A64D47" w:rsidRDefault="00D3350E" w:rsidP="001D3458">
            <w:pPr>
              <w:pStyle w:val="Brdtekstindrykning"/>
              <w:spacing w:after="0" w:line="240" w:lineRule="auto"/>
              <w:ind w:left="0"/>
            </w:pPr>
            <w:proofErr w:type="spellStart"/>
            <w:r>
              <w:t>Anstilling</w:t>
            </w:r>
            <w:proofErr w:type="spellEnd"/>
            <w:r>
              <w:t xml:space="preserve"> og afrigning af bil for TV</w:t>
            </w:r>
            <w:r w:rsidR="00C024BD">
              <w:t>-</w:t>
            </w:r>
            <w:r>
              <w:t xml:space="preserve">inspektion. </w:t>
            </w:r>
          </w:p>
          <w:p w:rsidR="00D3350E" w:rsidRDefault="00D3350E" w:rsidP="001D3458">
            <w:pPr>
              <w:pStyle w:val="Brdtekstindrykning"/>
              <w:spacing w:after="0" w:line="240" w:lineRule="auto"/>
              <w:ind w:left="0"/>
            </w:pPr>
            <w:r>
              <w:t>Ydelsen afregnes pr. stk. pr. dag.</w:t>
            </w:r>
          </w:p>
          <w:p w:rsidR="003C72D9" w:rsidRDefault="003C72D9" w:rsidP="001D3458">
            <w:pPr>
              <w:pStyle w:val="Brdtekstindrykning"/>
              <w:spacing w:after="0" w:line="240" w:lineRule="auto"/>
              <w:ind w:left="0"/>
            </w:pPr>
          </w:p>
        </w:tc>
      </w:tr>
      <w:tr w:rsidR="00D3350E" w:rsidTr="00FE46EF">
        <w:tc>
          <w:tcPr>
            <w:tcW w:w="959" w:type="dxa"/>
          </w:tcPr>
          <w:p w:rsidR="00D3350E" w:rsidRDefault="00D3350E" w:rsidP="007B6EC7">
            <w:pPr>
              <w:pStyle w:val="Brdtekstindrykning"/>
              <w:spacing w:after="0" w:line="240" w:lineRule="auto"/>
              <w:ind w:left="0"/>
              <w:rPr>
                <w:rFonts w:cs="Arial"/>
              </w:rPr>
            </w:pPr>
            <w:r>
              <w:rPr>
                <w:rFonts w:cs="Arial"/>
              </w:rPr>
              <w:t>4.1.2</w:t>
            </w:r>
          </w:p>
        </w:tc>
        <w:tc>
          <w:tcPr>
            <w:tcW w:w="8080" w:type="dxa"/>
          </w:tcPr>
          <w:p w:rsidR="00A64D47" w:rsidRDefault="00EA0585" w:rsidP="001D3458">
            <w:pPr>
              <w:pStyle w:val="Brdtekstindrykning"/>
              <w:spacing w:after="0" w:line="240" w:lineRule="auto"/>
              <w:ind w:left="0"/>
            </w:pPr>
            <w:r>
              <w:t>TV-inspektion</w:t>
            </w:r>
            <w:r w:rsidR="00D3350E">
              <w:t xml:space="preserve"> inkl. forbrug og alle afgifter. </w:t>
            </w:r>
          </w:p>
          <w:p w:rsidR="00D3350E" w:rsidRDefault="00D3350E" w:rsidP="001D3458">
            <w:pPr>
              <w:pStyle w:val="Brdtekstindrykning"/>
              <w:spacing w:after="0" w:line="240" w:lineRule="auto"/>
              <w:ind w:left="0"/>
            </w:pPr>
            <w:r>
              <w:t>Ydelsen afregnes pr</w:t>
            </w:r>
            <w:r w:rsidR="00C024BD">
              <w:t>.</w:t>
            </w:r>
            <w:r>
              <w:t xml:space="preserve"> time.</w:t>
            </w:r>
          </w:p>
          <w:p w:rsidR="003C72D9" w:rsidRDefault="003C72D9" w:rsidP="001D3458">
            <w:pPr>
              <w:pStyle w:val="Brdtekstindrykning"/>
              <w:spacing w:after="0" w:line="240" w:lineRule="auto"/>
              <w:ind w:left="0"/>
            </w:pPr>
          </w:p>
        </w:tc>
      </w:tr>
      <w:tr w:rsidR="00D3350E" w:rsidTr="00FE46EF">
        <w:tc>
          <w:tcPr>
            <w:tcW w:w="959" w:type="dxa"/>
          </w:tcPr>
          <w:p w:rsidR="00D3350E" w:rsidRDefault="00D3350E" w:rsidP="007B6EC7">
            <w:pPr>
              <w:pStyle w:val="Brdtekstindrykning"/>
              <w:spacing w:after="0" w:line="240" w:lineRule="auto"/>
              <w:ind w:left="0"/>
              <w:rPr>
                <w:rFonts w:cs="Arial"/>
              </w:rPr>
            </w:pPr>
            <w:r>
              <w:rPr>
                <w:rFonts w:cs="Arial"/>
              </w:rPr>
              <w:t>4.1.3</w:t>
            </w:r>
          </w:p>
        </w:tc>
        <w:tc>
          <w:tcPr>
            <w:tcW w:w="8080" w:type="dxa"/>
          </w:tcPr>
          <w:p w:rsidR="00A64D47" w:rsidRDefault="00D3350E" w:rsidP="001D3458">
            <w:pPr>
              <w:pStyle w:val="Brdtekstindrykning"/>
              <w:spacing w:after="0" w:line="240" w:lineRule="auto"/>
              <w:ind w:left="0"/>
            </w:pPr>
            <w:proofErr w:type="spellStart"/>
            <w:r w:rsidRPr="007026DF">
              <w:t>Anstilling</w:t>
            </w:r>
            <w:proofErr w:type="spellEnd"/>
            <w:r w:rsidRPr="007026DF">
              <w:t xml:space="preserve"> og afrigning for</w:t>
            </w:r>
            <w:r>
              <w:t xml:space="preserve"> bil for</w:t>
            </w:r>
            <w:r w:rsidRPr="007026DF">
              <w:t xml:space="preserve"> spuling/slamsugning/vandpåfyldning i stik</w:t>
            </w:r>
            <w:r>
              <w:t xml:space="preserve">. </w:t>
            </w:r>
          </w:p>
          <w:p w:rsidR="00D3350E" w:rsidRDefault="00D3350E" w:rsidP="001D3458">
            <w:pPr>
              <w:pStyle w:val="Brdtekstindrykning"/>
              <w:spacing w:after="0" w:line="240" w:lineRule="auto"/>
              <w:ind w:left="0"/>
            </w:pPr>
            <w:r>
              <w:t>Ydelsen afregnes pr</w:t>
            </w:r>
            <w:r w:rsidR="00C024BD">
              <w:t>.</w:t>
            </w:r>
            <w:r>
              <w:t xml:space="preserve"> stk. </w:t>
            </w:r>
            <w:r w:rsidRPr="007026DF">
              <w:t>pr</w:t>
            </w:r>
            <w:r>
              <w:t>.</w:t>
            </w:r>
            <w:r w:rsidRPr="007026DF">
              <w:t xml:space="preserve"> dag</w:t>
            </w:r>
            <w:r w:rsidR="003C72D9">
              <w:t>.</w:t>
            </w:r>
          </w:p>
          <w:p w:rsidR="003C72D9" w:rsidRDefault="003C72D9" w:rsidP="001D3458">
            <w:pPr>
              <w:pStyle w:val="Brdtekstindrykning"/>
              <w:spacing w:after="0" w:line="240" w:lineRule="auto"/>
              <w:ind w:left="0"/>
            </w:pPr>
          </w:p>
        </w:tc>
      </w:tr>
      <w:tr w:rsidR="00D3350E" w:rsidTr="00FE46EF">
        <w:tc>
          <w:tcPr>
            <w:tcW w:w="959" w:type="dxa"/>
          </w:tcPr>
          <w:p w:rsidR="00D3350E" w:rsidRDefault="009348D1" w:rsidP="007B6EC7">
            <w:pPr>
              <w:pStyle w:val="Brdtekstindrykning"/>
              <w:spacing w:after="0" w:line="240" w:lineRule="auto"/>
              <w:ind w:left="0"/>
              <w:rPr>
                <w:rFonts w:cs="Arial"/>
              </w:rPr>
            </w:pPr>
            <w:r>
              <w:rPr>
                <w:rFonts w:cs="Arial"/>
              </w:rPr>
              <w:t>4.1.4</w:t>
            </w:r>
          </w:p>
        </w:tc>
        <w:tc>
          <w:tcPr>
            <w:tcW w:w="8080" w:type="dxa"/>
          </w:tcPr>
          <w:p w:rsidR="00D3350E" w:rsidRDefault="00D3350E" w:rsidP="001D3458">
            <w:pPr>
              <w:pStyle w:val="Brdtekstindrykning"/>
              <w:spacing w:after="0" w:line="240" w:lineRule="auto"/>
              <w:ind w:left="0"/>
            </w:pPr>
            <w:r w:rsidRPr="0037330F">
              <w:t>Spuling/slamsugning, inkl</w:t>
            </w:r>
            <w:r>
              <w:t>.</w:t>
            </w:r>
            <w:r w:rsidRPr="0037330F">
              <w:t xml:space="preserve"> forbrug og alle afgifter</w:t>
            </w:r>
            <w:r>
              <w:t>. Ydelsen afregnes pr. time.</w:t>
            </w:r>
            <w:r w:rsidRPr="0037330F">
              <w:t xml:space="preserve"> (</w:t>
            </w:r>
            <w:r>
              <w:t xml:space="preserve">omfatter ikke </w:t>
            </w:r>
            <w:r w:rsidRPr="0037330F">
              <w:t>bortkørsel og deponi af</w:t>
            </w:r>
            <w:r>
              <w:t xml:space="preserve"> sand/slam</w:t>
            </w:r>
            <w:r w:rsidRPr="0037330F">
              <w:t xml:space="preserve"> materiale)</w:t>
            </w:r>
            <w:r w:rsidR="00A64D47">
              <w:t>.</w:t>
            </w:r>
          </w:p>
          <w:p w:rsidR="00A64D47" w:rsidRPr="007026DF" w:rsidRDefault="00A64D47" w:rsidP="001D3458">
            <w:pPr>
              <w:pStyle w:val="Brdtekstindrykning"/>
              <w:spacing w:after="0" w:line="240" w:lineRule="auto"/>
              <w:ind w:left="0"/>
            </w:pPr>
          </w:p>
        </w:tc>
      </w:tr>
      <w:tr w:rsidR="00D3350E" w:rsidTr="00FE46EF">
        <w:tc>
          <w:tcPr>
            <w:tcW w:w="959" w:type="dxa"/>
          </w:tcPr>
          <w:p w:rsidR="00D3350E" w:rsidRDefault="009348D1" w:rsidP="007B6EC7">
            <w:pPr>
              <w:pStyle w:val="Brdtekstindrykning"/>
              <w:spacing w:after="0" w:line="240" w:lineRule="auto"/>
              <w:ind w:left="0"/>
              <w:rPr>
                <w:rFonts w:cs="Arial"/>
              </w:rPr>
            </w:pPr>
            <w:r>
              <w:rPr>
                <w:rFonts w:cs="Arial"/>
              </w:rPr>
              <w:t>4.1.5</w:t>
            </w:r>
          </w:p>
        </w:tc>
        <w:tc>
          <w:tcPr>
            <w:tcW w:w="8080" w:type="dxa"/>
          </w:tcPr>
          <w:p w:rsidR="00A64D47" w:rsidRDefault="00D3350E" w:rsidP="001D3458">
            <w:pPr>
              <w:pStyle w:val="Brdtekstindrykning"/>
              <w:spacing w:after="0" w:line="240" w:lineRule="auto"/>
              <w:ind w:left="0"/>
            </w:pPr>
            <w:r w:rsidRPr="0037330F">
              <w:t>Rodskæring med spulebil, tillæg til post 2.2.5</w:t>
            </w:r>
            <w:r>
              <w:t xml:space="preserve">. </w:t>
            </w:r>
          </w:p>
          <w:p w:rsidR="00D3350E" w:rsidRDefault="00D3350E" w:rsidP="001D3458">
            <w:pPr>
              <w:pStyle w:val="Brdtekstindrykning"/>
              <w:spacing w:after="0" w:line="240" w:lineRule="auto"/>
              <w:ind w:left="0"/>
            </w:pPr>
            <w:r>
              <w:t>Ydelsen afregnes pr</w:t>
            </w:r>
            <w:r w:rsidR="00C024BD">
              <w:t>.</w:t>
            </w:r>
            <w:r>
              <w:t xml:space="preserve"> time.</w:t>
            </w:r>
          </w:p>
          <w:p w:rsidR="003C72D9" w:rsidRPr="0037330F" w:rsidRDefault="003C72D9" w:rsidP="001D3458">
            <w:pPr>
              <w:pStyle w:val="Brdtekstindrykning"/>
              <w:spacing w:after="0" w:line="240" w:lineRule="auto"/>
              <w:ind w:left="0"/>
            </w:pPr>
          </w:p>
        </w:tc>
      </w:tr>
      <w:tr w:rsidR="00D3350E" w:rsidTr="00FE46EF">
        <w:tc>
          <w:tcPr>
            <w:tcW w:w="959" w:type="dxa"/>
          </w:tcPr>
          <w:p w:rsidR="00D3350E" w:rsidRDefault="009348D1" w:rsidP="007B6EC7">
            <w:pPr>
              <w:pStyle w:val="Brdtekstindrykning"/>
              <w:spacing w:after="0" w:line="240" w:lineRule="auto"/>
              <w:ind w:left="0"/>
              <w:rPr>
                <w:rFonts w:cs="Arial"/>
              </w:rPr>
            </w:pPr>
            <w:r>
              <w:rPr>
                <w:rFonts w:cs="Arial"/>
              </w:rPr>
              <w:t>4.1.6</w:t>
            </w:r>
          </w:p>
        </w:tc>
        <w:tc>
          <w:tcPr>
            <w:tcW w:w="8080" w:type="dxa"/>
          </w:tcPr>
          <w:p w:rsidR="00A64D47" w:rsidRDefault="00D3350E" w:rsidP="001D3458">
            <w:pPr>
              <w:pStyle w:val="Brdtekstindrykning"/>
              <w:spacing w:after="0" w:line="240" w:lineRule="auto"/>
              <w:ind w:left="0"/>
            </w:pPr>
            <w:proofErr w:type="spellStart"/>
            <w:r>
              <w:t>Anstilling</w:t>
            </w:r>
            <w:proofErr w:type="spellEnd"/>
            <w:r>
              <w:t xml:space="preserve"> og afrigning af </w:t>
            </w:r>
            <w:proofErr w:type="spellStart"/>
            <w:r>
              <w:t>cutterrobot</w:t>
            </w:r>
            <w:proofErr w:type="spellEnd"/>
            <w:r>
              <w:t>.</w:t>
            </w:r>
          </w:p>
          <w:p w:rsidR="00D3350E" w:rsidRDefault="00D3350E" w:rsidP="001D3458">
            <w:pPr>
              <w:pStyle w:val="Brdtekstindrykning"/>
              <w:spacing w:after="0" w:line="240" w:lineRule="auto"/>
              <w:ind w:left="0"/>
            </w:pPr>
            <w:r>
              <w:t>Ydelsen afregnes pr</w:t>
            </w:r>
            <w:r w:rsidR="00C024BD">
              <w:t>.</w:t>
            </w:r>
            <w:r>
              <w:t xml:space="preserve"> stk</w:t>
            </w:r>
            <w:r w:rsidR="00C024BD">
              <w:t>.</w:t>
            </w:r>
            <w:r>
              <w:t xml:space="preserve"> stikledning</w:t>
            </w:r>
            <w:r w:rsidR="003C72D9">
              <w:t>.</w:t>
            </w:r>
          </w:p>
          <w:p w:rsidR="003C72D9" w:rsidRPr="0037330F" w:rsidRDefault="003C72D9" w:rsidP="001D3458">
            <w:pPr>
              <w:pStyle w:val="Brdtekstindrykning"/>
              <w:spacing w:after="0" w:line="240" w:lineRule="auto"/>
              <w:ind w:left="0"/>
            </w:pPr>
          </w:p>
        </w:tc>
      </w:tr>
      <w:tr w:rsidR="00D3350E" w:rsidTr="00FE46EF">
        <w:tc>
          <w:tcPr>
            <w:tcW w:w="959" w:type="dxa"/>
          </w:tcPr>
          <w:p w:rsidR="00D3350E" w:rsidRDefault="009348D1" w:rsidP="007B6EC7">
            <w:pPr>
              <w:pStyle w:val="Brdtekstindrykning"/>
              <w:spacing w:after="0" w:line="240" w:lineRule="auto"/>
              <w:ind w:left="0"/>
              <w:rPr>
                <w:rFonts w:cs="Arial"/>
              </w:rPr>
            </w:pPr>
            <w:r>
              <w:rPr>
                <w:rFonts w:cs="Arial"/>
              </w:rPr>
              <w:t>4.1.7</w:t>
            </w:r>
          </w:p>
        </w:tc>
        <w:tc>
          <w:tcPr>
            <w:tcW w:w="8080" w:type="dxa"/>
          </w:tcPr>
          <w:p w:rsidR="00A64D47" w:rsidRDefault="009348D1" w:rsidP="001D3458">
            <w:pPr>
              <w:pStyle w:val="Brdtekstindrykning"/>
              <w:spacing w:after="0" w:line="240" w:lineRule="auto"/>
              <w:ind w:left="0"/>
            </w:pPr>
            <w:r>
              <w:t xml:space="preserve">Fræsning med </w:t>
            </w:r>
            <w:proofErr w:type="spellStart"/>
            <w:r>
              <w:t>cutterrobot</w:t>
            </w:r>
            <w:proofErr w:type="spellEnd"/>
            <w:r>
              <w:t>.</w:t>
            </w:r>
          </w:p>
          <w:p w:rsidR="00D3350E" w:rsidRDefault="009348D1" w:rsidP="001D3458">
            <w:pPr>
              <w:pStyle w:val="Brdtekstindrykning"/>
              <w:spacing w:after="0" w:line="240" w:lineRule="auto"/>
              <w:ind w:left="0"/>
            </w:pPr>
            <w:r>
              <w:t>Ydelsen afregnes pr</w:t>
            </w:r>
            <w:r w:rsidR="00C024BD">
              <w:t>.</w:t>
            </w:r>
            <w:r>
              <w:t xml:space="preserve"> time</w:t>
            </w:r>
            <w:r w:rsidR="003C72D9">
              <w:t>.</w:t>
            </w:r>
          </w:p>
          <w:p w:rsidR="003C72D9" w:rsidRPr="0037330F" w:rsidRDefault="003C72D9" w:rsidP="001D3458">
            <w:pPr>
              <w:pStyle w:val="Brdtekstindrykning"/>
              <w:spacing w:after="0" w:line="240" w:lineRule="auto"/>
              <w:ind w:left="0"/>
            </w:pPr>
          </w:p>
        </w:tc>
      </w:tr>
      <w:tr w:rsidR="009348D1" w:rsidTr="00FE46EF">
        <w:tc>
          <w:tcPr>
            <w:tcW w:w="959" w:type="dxa"/>
          </w:tcPr>
          <w:p w:rsidR="009348D1" w:rsidRDefault="009348D1" w:rsidP="007B6EC7">
            <w:pPr>
              <w:pStyle w:val="Brdtekstindrykning"/>
              <w:spacing w:after="0" w:line="240" w:lineRule="auto"/>
              <w:ind w:left="0"/>
              <w:rPr>
                <w:rFonts w:cs="Arial"/>
              </w:rPr>
            </w:pPr>
            <w:r>
              <w:rPr>
                <w:rFonts w:cs="Arial"/>
              </w:rPr>
              <w:t>4.1.8</w:t>
            </w:r>
          </w:p>
        </w:tc>
        <w:tc>
          <w:tcPr>
            <w:tcW w:w="8080" w:type="dxa"/>
          </w:tcPr>
          <w:p w:rsidR="00A64D47" w:rsidRDefault="009348D1" w:rsidP="00A64D47">
            <w:pPr>
              <w:pStyle w:val="Brdtekstindrykning"/>
              <w:spacing w:after="0" w:line="240" w:lineRule="auto"/>
              <w:ind w:left="0"/>
            </w:pPr>
            <w:r w:rsidRPr="00DF12E7">
              <w:t>Overpumpning af tilløb til stikledning</w:t>
            </w:r>
            <w:r w:rsidR="00A64D47">
              <w:t>.</w:t>
            </w:r>
          </w:p>
          <w:p w:rsidR="009348D1" w:rsidRDefault="009348D1" w:rsidP="00A64D47">
            <w:pPr>
              <w:pStyle w:val="Brdtekstindrykning"/>
              <w:spacing w:after="0" w:line="240" w:lineRule="auto"/>
              <w:ind w:left="0"/>
            </w:pPr>
            <w:r>
              <w:t>Ydelsen afregnes</w:t>
            </w:r>
            <w:r w:rsidRPr="00DF12E7">
              <w:t xml:space="preserve"> pr</w:t>
            </w:r>
            <w:r w:rsidR="00C024BD">
              <w:t>.</w:t>
            </w:r>
            <w:r w:rsidRPr="00DF12E7">
              <w:t xml:space="preserve"> stikledn</w:t>
            </w:r>
            <w:r>
              <w:t>ing</w:t>
            </w:r>
          </w:p>
        </w:tc>
      </w:tr>
      <w:tr w:rsidR="009348D1" w:rsidTr="00FE46EF">
        <w:tc>
          <w:tcPr>
            <w:tcW w:w="959" w:type="dxa"/>
          </w:tcPr>
          <w:p w:rsidR="009348D1" w:rsidRDefault="009348D1" w:rsidP="007B6EC7">
            <w:pPr>
              <w:pStyle w:val="Brdtekstindrykning"/>
              <w:spacing w:after="0" w:line="240" w:lineRule="auto"/>
              <w:ind w:left="0"/>
              <w:rPr>
                <w:rFonts w:cs="Arial"/>
              </w:rPr>
            </w:pPr>
          </w:p>
        </w:tc>
        <w:tc>
          <w:tcPr>
            <w:tcW w:w="8080" w:type="dxa"/>
          </w:tcPr>
          <w:p w:rsidR="009348D1" w:rsidRPr="00DF12E7" w:rsidRDefault="009348D1" w:rsidP="001D3458">
            <w:pPr>
              <w:pStyle w:val="Brdtekstindrykning"/>
              <w:spacing w:after="0" w:line="240" w:lineRule="auto"/>
              <w:ind w:left="0"/>
            </w:pPr>
          </w:p>
        </w:tc>
      </w:tr>
      <w:tr w:rsidR="009348D1" w:rsidRPr="009348D1" w:rsidTr="00FE46EF">
        <w:tc>
          <w:tcPr>
            <w:tcW w:w="959" w:type="dxa"/>
          </w:tcPr>
          <w:p w:rsidR="009348D1" w:rsidRPr="009348D1" w:rsidRDefault="009348D1" w:rsidP="007B6EC7">
            <w:pPr>
              <w:pStyle w:val="Brdtekstindrykning"/>
              <w:spacing w:after="0" w:line="240" w:lineRule="auto"/>
              <w:ind w:left="0"/>
              <w:rPr>
                <w:rFonts w:cs="Arial"/>
                <w:b/>
              </w:rPr>
            </w:pPr>
            <w:r w:rsidRPr="009348D1">
              <w:rPr>
                <w:rFonts w:cs="Arial"/>
                <w:b/>
              </w:rPr>
              <w:t>5</w:t>
            </w:r>
            <w:r>
              <w:rPr>
                <w:rFonts w:cs="Arial"/>
                <w:b/>
              </w:rPr>
              <w:t>.</w:t>
            </w:r>
          </w:p>
        </w:tc>
        <w:tc>
          <w:tcPr>
            <w:tcW w:w="8080" w:type="dxa"/>
          </w:tcPr>
          <w:p w:rsidR="009348D1" w:rsidRPr="009348D1" w:rsidRDefault="009348D1" w:rsidP="001D3458">
            <w:pPr>
              <w:pStyle w:val="Brdtekstindrykning"/>
              <w:spacing w:after="0" w:line="240" w:lineRule="auto"/>
              <w:ind w:left="0"/>
              <w:rPr>
                <w:b/>
              </w:rPr>
            </w:pPr>
            <w:bookmarkStart w:id="137" w:name="_Toc376704075"/>
            <w:r w:rsidRPr="009348D1">
              <w:rPr>
                <w:b/>
              </w:rPr>
              <w:t>Renovering af brønd</w:t>
            </w:r>
            <w:bookmarkEnd w:id="137"/>
          </w:p>
        </w:tc>
      </w:tr>
      <w:tr w:rsidR="009348D1" w:rsidRPr="003C72D9" w:rsidTr="00FE46EF">
        <w:tc>
          <w:tcPr>
            <w:tcW w:w="959" w:type="dxa"/>
          </w:tcPr>
          <w:p w:rsidR="009348D1" w:rsidRPr="003C72D9" w:rsidRDefault="009348D1" w:rsidP="007B6EC7">
            <w:pPr>
              <w:pStyle w:val="Brdtekstindrykning"/>
              <w:spacing w:after="0" w:line="240" w:lineRule="auto"/>
              <w:ind w:left="0"/>
              <w:rPr>
                <w:rFonts w:cs="Arial"/>
                <w:b/>
              </w:rPr>
            </w:pPr>
            <w:r w:rsidRPr="003C72D9">
              <w:rPr>
                <w:rFonts w:cs="Arial"/>
                <w:b/>
              </w:rPr>
              <w:t>5.1</w:t>
            </w:r>
          </w:p>
        </w:tc>
        <w:tc>
          <w:tcPr>
            <w:tcW w:w="8080" w:type="dxa"/>
          </w:tcPr>
          <w:p w:rsidR="009348D1" w:rsidRPr="003C72D9" w:rsidRDefault="009348D1" w:rsidP="001D3458">
            <w:pPr>
              <w:pStyle w:val="Brdtekstindrykning"/>
              <w:spacing w:after="0" w:line="240" w:lineRule="auto"/>
              <w:ind w:left="0"/>
              <w:rPr>
                <w:b/>
              </w:rPr>
            </w:pPr>
            <w:r w:rsidRPr="003C72D9">
              <w:rPr>
                <w:b/>
              </w:rPr>
              <w:t>Renovering af brøndbunde, Ø1000 eller Ø1250 mm</w:t>
            </w:r>
            <w:r w:rsidR="003C72D9" w:rsidRPr="003C72D9">
              <w:rPr>
                <w:b/>
              </w:rPr>
              <w:t>.</w:t>
            </w:r>
          </w:p>
        </w:tc>
      </w:tr>
      <w:tr w:rsidR="009348D1" w:rsidTr="00FE46EF">
        <w:tc>
          <w:tcPr>
            <w:tcW w:w="959" w:type="dxa"/>
          </w:tcPr>
          <w:p w:rsidR="009348D1" w:rsidRDefault="009348D1" w:rsidP="007B6EC7">
            <w:pPr>
              <w:pStyle w:val="Brdtekstindrykning"/>
              <w:spacing w:after="0" w:line="240" w:lineRule="auto"/>
              <w:ind w:left="0"/>
              <w:rPr>
                <w:rFonts w:cs="Arial"/>
              </w:rPr>
            </w:pPr>
            <w:r>
              <w:rPr>
                <w:rFonts w:cs="Arial"/>
              </w:rPr>
              <w:t>5.1.1</w:t>
            </w:r>
          </w:p>
        </w:tc>
        <w:tc>
          <w:tcPr>
            <w:tcW w:w="8080" w:type="dxa"/>
          </w:tcPr>
          <w:p w:rsidR="009348D1" w:rsidRDefault="009348D1" w:rsidP="001D3458">
            <w:pPr>
              <w:pStyle w:val="Brdtekstindrykning"/>
              <w:spacing w:after="0" w:line="240" w:lineRule="auto"/>
              <w:ind w:left="0"/>
              <w:rPr>
                <w:b/>
              </w:rPr>
            </w:pPr>
            <w:r>
              <w:t>Renovering af brøndbund svarende til DS437 med fiberbeton til aggressiv miljøklasse</w:t>
            </w:r>
            <w:r>
              <w:rPr>
                <w:b/>
              </w:rPr>
              <w:t>.</w:t>
            </w:r>
          </w:p>
          <w:p w:rsidR="009348D1" w:rsidRPr="00DF12E7" w:rsidRDefault="009348D1" w:rsidP="009348D1">
            <w:pPr>
              <w:pStyle w:val="Brdtekstindrykning"/>
              <w:spacing w:after="0" w:line="240" w:lineRule="auto"/>
              <w:ind w:left="0"/>
            </w:pPr>
            <w:r>
              <w:t xml:space="preserve">Ydelsen omfatter alle udgifter i forbindelse med renovering af eksisterende brønde til </w:t>
            </w:r>
            <w:r>
              <w:lastRenderedPageBreak/>
              <w:t>en standard brøndbund svarende til kravene til banketter og bundløb efter DS437. Ydelsen afregnes pr. stk.</w:t>
            </w:r>
          </w:p>
        </w:tc>
      </w:tr>
      <w:tr w:rsidR="009348D1" w:rsidTr="00FE46EF">
        <w:tc>
          <w:tcPr>
            <w:tcW w:w="959" w:type="dxa"/>
          </w:tcPr>
          <w:p w:rsidR="009348D1" w:rsidRDefault="009348D1" w:rsidP="007B6EC7">
            <w:pPr>
              <w:pStyle w:val="Brdtekstindrykning"/>
              <w:spacing w:after="0" w:line="240" w:lineRule="auto"/>
              <w:ind w:left="0"/>
              <w:rPr>
                <w:rFonts w:cs="Arial"/>
              </w:rPr>
            </w:pPr>
          </w:p>
        </w:tc>
        <w:tc>
          <w:tcPr>
            <w:tcW w:w="8080" w:type="dxa"/>
          </w:tcPr>
          <w:p w:rsidR="009348D1" w:rsidRDefault="009348D1" w:rsidP="001D3458">
            <w:pPr>
              <w:pStyle w:val="Brdtekstindrykning"/>
              <w:spacing w:after="0" w:line="240" w:lineRule="auto"/>
              <w:ind w:left="0"/>
            </w:pPr>
          </w:p>
        </w:tc>
      </w:tr>
      <w:tr w:rsidR="009348D1" w:rsidTr="00FE46EF">
        <w:tc>
          <w:tcPr>
            <w:tcW w:w="959" w:type="dxa"/>
          </w:tcPr>
          <w:p w:rsidR="009348D1" w:rsidRDefault="009348D1" w:rsidP="007B6EC7">
            <w:pPr>
              <w:pStyle w:val="Brdtekstindrykning"/>
              <w:spacing w:after="0" w:line="240" w:lineRule="auto"/>
              <w:ind w:left="0"/>
              <w:rPr>
                <w:rFonts w:cs="Arial"/>
              </w:rPr>
            </w:pPr>
            <w:r>
              <w:rPr>
                <w:b/>
              </w:rPr>
              <w:t>6</w:t>
            </w:r>
          </w:p>
        </w:tc>
        <w:tc>
          <w:tcPr>
            <w:tcW w:w="8080" w:type="dxa"/>
          </w:tcPr>
          <w:p w:rsidR="009348D1" w:rsidRDefault="009348D1" w:rsidP="001D3458">
            <w:pPr>
              <w:pStyle w:val="Brdtekstindrykning"/>
              <w:spacing w:after="0" w:line="240" w:lineRule="auto"/>
              <w:ind w:left="0"/>
            </w:pPr>
            <w:r w:rsidRPr="00944879">
              <w:rPr>
                <w:b/>
              </w:rPr>
              <w:t>Supplerende ydelser</w:t>
            </w:r>
          </w:p>
        </w:tc>
      </w:tr>
      <w:tr w:rsidR="009348D1" w:rsidRPr="002D4A98" w:rsidTr="00FE46EF">
        <w:tc>
          <w:tcPr>
            <w:tcW w:w="959" w:type="dxa"/>
          </w:tcPr>
          <w:p w:rsidR="009348D1" w:rsidRPr="002D4A98" w:rsidRDefault="009348D1" w:rsidP="007B6EC7">
            <w:pPr>
              <w:pStyle w:val="Brdtekstindrykning"/>
              <w:spacing w:after="0" w:line="240" w:lineRule="auto"/>
              <w:ind w:left="0"/>
              <w:rPr>
                <w:rFonts w:cs="Arial"/>
                <w:b/>
              </w:rPr>
            </w:pPr>
            <w:r w:rsidRPr="002D4A98">
              <w:rPr>
                <w:rFonts w:cs="Arial"/>
                <w:b/>
              </w:rPr>
              <w:t>6.1.</w:t>
            </w:r>
          </w:p>
        </w:tc>
        <w:tc>
          <w:tcPr>
            <w:tcW w:w="8080" w:type="dxa"/>
          </w:tcPr>
          <w:p w:rsidR="009348D1" w:rsidRPr="002D4A98" w:rsidRDefault="009348D1" w:rsidP="001D3458">
            <w:pPr>
              <w:pStyle w:val="Brdtekstindrykning"/>
              <w:spacing w:after="0" w:line="240" w:lineRule="auto"/>
              <w:ind w:left="0"/>
              <w:rPr>
                <w:b/>
              </w:rPr>
            </w:pPr>
            <w:r w:rsidRPr="002D4A98">
              <w:rPr>
                <w:b/>
              </w:rPr>
              <w:t>Udførelse af foring udenfor normal arbejdstid</w:t>
            </w:r>
          </w:p>
        </w:tc>
      </w:tr>
      <w:tr w:rsidR="009348D1" w:rsidTr="00FE46EF">
        <w:tc>
          <w:tcPr>
            <w:tcW w:w="959" w:type="dxa"/>
          </w:tcPr>
          <w:p w:rsidR="009348D1" w:rsidRDefault="009348D1" w:rsidP="007B6EC7">
            <w:pPr>
              <w:pStyle w:val="Brdtekstindrykning"/>
              <w:spacing w:after="0" w:line="240" w:lineRule="auto"/>
              <w:ind w:left="0"/>
              <w:rPr>
                <w:rFonts w:cs="Arial"/>
              </w:rPr>
            </w:pPr>
            <w:r>
              <w:t>6.1.1</w:t>
            </w:r>
          </w:p>
        </w:tc>
        <w:tc>
          <w:tcPr>
            <w:tcW w:w="8080" w:type="dxa"/>
          </w:tcPr>
          <w:p w:rsidR="009348D1" w:rsidRDefault="009348D1" w:rsidP="009348D1">
            <w:pPr>
              <w:pStyle w:val="Brdtekstindrykning"/>
              <w:spacing w:after="0" w:line="240" w:lineRule="auto"/>
              <w:ind w:left="0"/>
            </w:pPr>
            <w:r>
              <w:t>Krævet udførelse mellem kl. 18.00 og 07.00</w:t>
            </w:r>
          </w:p>
          <w:p w:rsidR="009348D1" w:rsidRDefault="009348D1" w:rsidP="009348D1">
            <w:pPr>
              <w:pStyle w:val="Brdtekstindrykning"/>
              <w:spacing w:after="0" w:line="240" w:lineRule="auto"/>
              <w:ind w:left="0"/>
            </w:pPr>
            <w:r>
              <w:t xml:space="preserve">Ydelsen omfatter alle udgifter for udførelse af </w:t>
            </w:r>
            <w:r w:rsidR="00F709FE">
              <w:t>foringsarbejder</w:t>
            </w:r>
            <w:r w:rsidR="00DD07AA">
              <w:t xml:space="preserve"> </w:t>
            </w:r>
            <w:r>
              <w:t xml:space="preserve">udenfor normal arbejdstid mellem kl. 18.00 og 07.00 på hverdage og i weekender, </w:t>
            </w:r>
            <w:r w:rsidR="007F7F6A">
              <w:t xml:space="preserve">såfremt det specielle tidspunkt skyldes specifikt krav fra bygherre, </w:t>
            </w:r>
            <w:r>
              <w:t>inkl. alle tilhørende ydelser.</w:t>
            </w:r>
          </w:p>
          <w:p w:rsidR="009348D1" w:rsidRDefault="009348D1" w:rsidP="009348D1">
            <w:pPr>
              <w:pStyle w:val="Brdtekstindrykning"/>
              <w:spacing w:after="0" w:line="240" w:lineRule="auto"/>
              <w:ind w:left="0"/>
            </w:pPr>
            <w:r>
              <w:t xml:space="preserve">Ydelsen afregnes pr. stk. </w:t>
            </w:r>
            <w:proofErr w:type="spellStart"/>
            <w:r>
              <w:t>anstilling</w:t>
            </w:r>
            <w:proofErr w:type="spellEnd"/>
            <w:r>
              <w:t xml:space="preserve"> for foring. (ikke pr brøndstrækning)</w:t>
            </w:r>
            <w:r w:rsidR="007F7F6A">
              <w:t>.</w:t>
            </w:r>
          </w:p>
        </w:tc>
      </w:tr>
      <w:tr w:rsidR="009348D1" w:rsidTr="00FE46EF">
        <w:tc>
          <w:tcPr>
            <w:tcW w:w="959" w:type="dxa"/>
          </w:tcPr>
          <w:p w:rsidR="009348D1" w:rsidRDefault="009348D1" w:rsidP="007B6EC7">
            <w:pPr>
              <w:pStyle w:val="Brdtekstindrykning"/>
              <w:spacing w:after="0" w:line="240" w:lineRule="auto"/>
              <w:ind w:left="0"/>
            </w:pPr>
          </w:p>
        </w:tc>
        <w:tc>
          <w:tcPr>
            <w:tcW w:w="8080" w:type="dxa"/>
          </w:tcPr>
          <w:p w:rsidR="009348D1" w:rsidRDefault="009348D1" w:rsidP="009348D1">
            <w:pPr>
              <w:pStyle w:val="Brdtekstindrykning"/>
              <w:spacing w:after="0" w:line="240" w:lineRule="auto"/>
              <w:ind w:left="0"/>
            </w:pPr>
          </w:p>
        </w:tc>
      </w:tr>
    </w:tbl>
    <w:p w:rsidR="003F02C3" w:rsidRDefault="003F02C3" w:rsidP="007B6EC7">
      <w:pPr>
        <w:spacing w:line="240" w:lineRule="auto"/>
      </w:pPr>
    </w:p>
    <w:p w:rsidR="003F02C3" w:rsidRDefault="003F02C3" w:rsidP="007B6EC7">
      <w:pPr>
        <w:spacing w:line="240" w:lineRule="auto"/>
      </w:pPr>
    </w:p>
    <w:p w:rsidR="001E24D0" w:rsidRDefault="001E24D0" w:rsidP="001E24D0">
      <w:pPr>
        <w:sectPr w:rsidR="001E24D0" w:rsidSect="00B24295">
          <w:headerReference w:type="default" r:id="rId38"/>
          <w:pgSz w:w="11906" w:h="16838" w:code="9"/>
          <w:pgMar w:top="663" w:right="1191" w:bottom="907" w:left="1814" w:header="357" w:footer="454" w:gutter="0"/>
          <w:cols w:space="708"/>
          <w:docGrid w:linePitch="360"/>
        </w:sectPr>
      </w:pPr>
    </w:p>
    <w:p w:rsidR="001E24D0" w:rsidRDefault="001E24D0" w:rsidP="00C30FB7">
      <w:pPr>
        <w:pStyle w:val="Overskrift1"/>
      </w:pPr>
      <w:bookmarkStart w:id="138" w:name="_Toc460353875"/>
      <w:r>
        <w:lastRenderedPageBreak/>
        <w:t>Tilbudsliste (TBL)</w:t>
      </w:r>
      <w:bookmarkEnd w:id="138"/>
    </w:p>
    <w:p w:rsidR="001E24D0" w:rsidRDefault="00083197" w:rsidP="00083197">
      <w:pPr>
        <w:pStyle w:val="Overskrift2"/>
      </w:pPr>
      <w:bookmarkStart w:id="139" w:name="_Toc460353876"/>
      <w:r>
        <w:t>Oplæg til tilbudsliste, rammeaftale</w:t>
      </w:r>
      <w:bookmarkEnd w:id="139"/>
    </w:p>
    <w:p w:rsidR="00A134A7" w:rsidRDefault="00A134A7" w:rsidP="00101596"/>
    <w:p w:rsidR="00083197" w:rsidRDefault="00083197" w:rsidP="00083197">
      <w:pPr>
        <w:jc w:val="center"/>
      </w:pPr>
      <w:r>
        <w:t>Udbud af foringer for bygherre</w:t>
      </w:r>
    </w:p>
    <w:p w:rsidR="00083197" w:rsidRDefault="00083197" w:rsidP="00101596"/>
    <w:p w:rsidR="00083197" w:rsidRDefault="00083197" w:rsidP="00083197">
      <w:pPr>
        <w:jc w:val="center"/>
      </w:pPr>
      <w:r>
        <w:t>Tilbudsliste (TBL)</w:t>
      </w:r>
    </w:p>
    <w:p w:rsidR="001D3120" w:rsidRDefault="001D3120" w:rsidP="00083197">
      <w:pPr>
        <w:jc w:val="center"/>
      </w:pPr>
    </w:p>
    <w:p w:rsidR="001D3120" w:rsidRDefault="001D3120" w:rsidP="00083197">
      <w:pPr>
        <w:jc w:val="center"/>
      </w:pPr>
    </w:p>
    <w:p w:rsidR="001D3120" w:rsidRDefault="001D3120" w:rsidP="00083197">
      <w:pPr>
        <w:jc w:val="center"/>
      </w:pPr>
    </w:p>
    <w:p w:rsidR="001D3120" w:rsidRDefault="001D3120" w:rsidP="00083197">
      <w:pPr>
        <w:jc w:val="center"/>
      </w:pPr>
    </w:p>
    <w:p w:rsidR="001D3120" w:rsidRDefault="001D3120" w:rsidP="00083197">
      <w:pPr>
        <w:jc w:val="center"/>
      </w:pPr>
    </w:p>
    <w:p w:rsidR="001D3120" w:rsidRDefault="001D3120" w:rsidP="00083197">
      <w:pPr>
        <w:jc w:val="center"/>
      </w:pPr>
    </w:p>
    <w:p w:rsidR="001D3120" w:rsidRDefault="001D3120" w:rsidP="00083197">
      <w:pPr>
        <w:jc w:val="center"/>
      </w:pPr>
    </w:p>
    <w:p w:rsidR="001D3120" w:rsidRDefault="001D3120" w:rsidP="00083197">
      <w:pPr>
        <w:jc w:val="center"/>
      </w:pPr>
    </w:p>
    <w:p w:rsidR="001D3120" w:rsidRDefault="001D3120" w:rsidP="00083197">
      <w:pPr>
        <w:jc w:val="center"/>
      </w:pPr>
    </w:p>
    <w:p w:rsidR="001D3120" w:rsidRDefault="001D3120" w:rsidP="00083197">
      <w:pPr>
        <w:jc w:val="center"/>
      </w:pPr>
    </w:p>
    <w:p w:rsidR="001D3120" w:rsidRDefault="001D3120" w:rsidP="00083197">
      <w:pPr>
        <w:jc w:val="center"/>
      </w:pPr>
    </w:p>
    <w:p w:rsidR="001D3120" w:rsidRDefault="001D3120" w:rsidP="00083197">
      <w:pPr>
        <w:jc w:val="center"/>
      </w:pPr>
    </w:p>
    <w:p w:rsidR="001D3120" w:rsidRDefault="001D3120" w:rsidP="00083197">
      <w:pPr>
        <w:jc w:val="center"/>
      </w:pPr>
    </w:p>
    <w:p w:rsidR="001D3120" w:rsidRDefault="001D3120" w:rsidP="00083197">
      <w:pPr>
        <w:jc w:val="center"/>
      </w:pPr>
    </w:p>
    <w:p w:rsidR="001D3120" w:rsidRDefault="001D3120" w:rsidP="00083197">
      <w:pPr>
        <w:jc w:val="center"/>
      </w:pPr>
    </w:p>
    <w:p w:rsidR="001D3120" w:rsidRDefault="001D3120" w:rsidP="00083197">
      <w:pPr>
        <w:jc w:val="center"/>
      </w:pPr>
    </w:p>
    <w:p w:rsidR="001D3120" w:rsidRDefault="001D3120" w:rsidP="00083197">
      <w:pPr>
        <w:jc w:val="center"/>
      </w:pPr>
    </w:p>
    <w:p w:rsidR="00680E21" w:rsidRDefault="00680E21" w:rsidP="00083197">
      <w:pPr>
        <w:jc w:val="center"/>
      </w:pPr>
    </w:p>
    <w:p w:rsidR="00680E21" w:rsidRDefault="00680E21" w:rsidP="00083197">
      <w:pPr>
        <w:jc w:val="center"/>
      </w:pPr>
    </w:p>
    <w:p w:rsidR="00680E21" w:rsidRDefault="00680E21" w:rsidP="00083197">
      <w:pPr>
        <w:jc w:val="center"/>
      </w:pPr>
    </w:p>
    <w:p w:rsidR="00680E21" w:rsidRDefault="00680E21" w:rsidP="00083197">
      <w:pPr>
        <w:jc w:val="center"/>
      </w:pPr>
    </w:p>
    <w:p w:rsidR="00680E21" w:rsidRDefault="00680E21" w:rsidP="00083197">
      <w:pPr>
        <w:jc w:val="center"/>
      </w:pPr>
    </w:p>
    <w:p w:rsidR="00680E21" w:rsidRDefault="00680E21" w:rsidP="00083197">
      <w:pPr>
        <w:jc w:val="center"/>
      </w:pPr>
    </w:p>
    <w:p w:rsidR="00680E21" w:rsidRDefault="00680E21" w:rsidP="00083197">
      <w:pPr>
        <w:jc w:val="center"/>
      </w:pPr>
    </w:p>
    <w:p w:rsidR="00680E21" w:rsidRDefault="00680E21" w:rsidP="00083197">
      <w:pPr>
        <w:jc w:val="center"/>
      </w:pPr>
    </w:p>
    <w:p w:rsidR="00680E21" w:rsidRDefault="00680E21" w:rsidP="00083197">
      <w:pPr>
        <w:jc w:val="center"/>
      </w:pPr>
    </w:p>
    <w:p w:rsidR="00680E21" w:rsidRDefault="00680E21" w:rsidP="00083197">
      <w:pPr>
        <w:jc w:val="center"/>
      </w:pPr>
    </w:p>
    <w:p w:rsidR="00680E21" w:rsidRDefault="00680E21" w:rsidP="00083197">
      <w:pPr>
        <w:jc w:val="center"/>
      </w:pPr>
    </w:p>
    <w:p w:rsidR="00680E21" w:rsidRDefault="00680E21" w:rsidP="00083197">
      <w:pPr>
        <w:jc w:val="center"/>
      </w:pPr>
    </w:p>
    <w:p w:rsidR="00680E21" w:rsidRDefault="00680E21" w:rsidP="00083197">
      <w:pPr>
        <w:jc w:val="center"/>
      </w:pPr>
    </w:p>
    <w:p w:rsidR="00680E21" w:rsidRDefault="00680E21" w:rsidP="00083197">
      <w:pPr>
        <w:jc w:val="center"/>
      </w:pPr>
    </w:p>
    <w:p w:rsidR="00680E21" w:rsidRDefault="00680E21" w:rsidP="00083197">
      <w:pPr>
        <w:jc w:val="center"/>
      </w:pPr>
    </w:p>
    <w:p w:rsidR="00680E21" w:rsidRDefault="00680E21" w:rsidP="00083197">
      <w:pPr>
        <w:jc w:val="center"/>
      </w:pPr>
    </w:p>
    <w:p w:rsidR="00680E21" w:rsidRDefault="00680E21" w:rsidP="00083197">
      <w:pPr>
        <w:jc w:val="center"/>
      </w:pPr>
    </w:p>
    <w:p w:rsidR="00680E21" w:rsidRDefault="00680E21" w:rsidP="00083197">
      <w:pPr>
        <w:jc w:val="center"/>
      </w:pPr>
    </w:p>
    <w:p w:rsidR="001D3120" w:rsidRDefault="001D3120" w:rsidP="00083197">
      <w:pPr>
        <w:jc w:val="center"/>
      </w:pPr>
    </w:p>
    <w:p w:rsidR="001D3120" w:rsidRDefault="001D3120" w:rsidP="00083197">
      <w:pPr>
        <w:jc w:val="center"/>
      </w:pPr>
    </w:p>
    <w:p w:rsidR="001D3120" w:rsidRDefault="001D3120" w:rsidP="00083197">
      <w:pPr>
        <w:jc w:val="center"/>
      </w:pPr>
    </w:p>
    <w:p w:rsidR="001D3120" w:rsidRDefault="001D3120" w:rsidP="00083197">
      <w:pPr>
        <w:jc w:val="center"/>
      </w:pPr>
    </w:p>
    <w:p w:rsidR="001D3120" w:rsidRDefault="001D3120" w:rsidP="00083197">
      <w:pPr>
        <w:jc w:val="center"/>
      </w:pPr>
    </w:p>
    <w:p w:rsidR="00083197" w:rsidRDefault="00083197" w:rsidP="00083197">
      <w:pPr>
        <w:jc w:val="center"/>
      </w:pPr>
    </w:p>
    <w:p w:rsidR="00083197" w:rsidRPr="009D6957" w:rsidRDefault="00083197" w:rsidP="00083197">
      <w:pPr>
        <w:rPr>
          <w:i/>
        </w:rPr>
      </w:pPr>
      <w:r>
        <w:t xml:space="preserve">Udgave, </w:t>
      </w:r>
      <w:r w:rsidRPr="009D6957">
        <w:rPr>
          <w:i/>
          <w:highlight w:val="yellow"/>
        </w:rPr>
        <w:t xml:space="preserve">dato: </w:t>
      </w:r>
      <w:proofErr w:type="spellStart"/>
      <w:r w:rsidRPr="009D6957">
        <w:rPr>
          <w:i/>
          <w:highlight w:val="yellow"/>
        </w:rPr>
        <w:t>yyyy</w:t>
      </w:r>
      <w:proofErr w:type="spellEnd"/>
      <w:r w:rsidRPr="009D6957">
        <w:rPr>
          <w:i/>
          <w:highlight w:val="yellow"/>
        </w:rPr>
        <w:t>-mm-</w:t>
      </w:r>
      <w:proofErr w:type="spellStart"/>
      <w:r w:rsidRPr="009D6957">
        <w:rPr>
          <w:i/>
          <w:highlight w:val="yellow"/>
        </w:rPr>
        <w:t>dd</w:t>
      </w:r>
      <w:proofErr w:type="spellEnd"/>
    </w:p>
    <w:p w:rsidR="007A7154" w:rsidRDefault="007A7154">
      <w:r>
        <w:br w:type="page"/>
      </w:r>
    </w:p>
    <w:p w:rsidR="00083197" w:rsidRDefault="00083197" w:rsidP="00083197"/>
    <w:p w:rsidR="00083197" w:rsidRDefault="00083197" w:rsidP="00083197">
      <w:r>
        <w:t xml:space="preserve">Undertegnede </w:t>
      </w:r>
      <w:r w:rsidR="007A7154">
        <w:t>tilbyder herved i henhold til beskrivelser, tegninger og tilbudsliste at udføre foring for bygherre i perioden fra (år) til og med (år).</w:t>
      </w:r>
    </w:p>
    <w:p w:rsidR="007A7154" w:rsidRDefault="007A7154" w:rsidP="00083197"/>
    <w:p w:rsidR="007A7154" w:rsidRDefault="007A7154" w:rsidP="00083197">
      <w:r>
        <w:t>Undertegnede er vidende om, at de i tilbudslisten opgjorte mængder er stipulerede mængder og ydelser</w:t>
      </w:r>
      <w:r w:rsidR="00DD07AA">
        <w:t>,</w:t>
      </w:r>
      <w:r>
        <w:t xml:space="preserve"> </w:t>
      </w:r>
      <w:r w:rsidR="00DD07AA">
        <w:t xml:space="preserve">der </w:t>
      </w:r>
      <w:r>
        <w:t>anvendes til afregning af specifikke delaftaler</w:t>
      </w:r>
      <w:r w:rsidR="00DD07AA">
        <w:t>,</w:t>
      </w:r>
      <w:r>
        <w:t xml:space="preserve"> som indgås mellem bygherren og den entreprenør, </w:t>
      </w:r>
      <w:r w:rsidR="00DD07AA">
        <w:t xml:space="preserve">der </w:t>
      </w:r>
      <w:r>
        <w:t>tildeles kontrakten.</w:t>
      </w:r>
    </w:p>
    <w:p w:rsidR="007A7154" w:rsidRDefault="007A7154" w:rsidP="00083197"/>
    <w:p w:rsidR="007A7154" w:rsidRDefault="007A7154" w:rsidP="00083197">
      <w:r>
        <w:t>Undertegnede er ligeledes vidende om, at de angivne mængder i tilbudslisten ikke nødvendigvis er repræsentative for det samlede arbejde i aftaleperioden.</w:t>
      </w:r>
    </w:p>
    <w:p w:rsidR="007A7154" w:rsidRDefault="007A7154" w:rsidP="00083197"/>
    <w:tbl>
      <w:tblPr>
        <w:tblStyle w:val="Tabel-Gitter"/>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54"/>
        <w:gridCol w:w="851"/>
        <w:gridCol w:w="1831"/>
      </w:tblGrid>
      <w:tr w:rsidR="007A7154" w:rsidRPr="007A7154" w:rsidTr="007A7154">
        <w:tc>
          <w:tcPr>
            <w:tcW w:w="7054" w:type="dxa"/>
          </w:tcPr>
          <w:p w:rsidR="007A7154" w:rsidRPr="007A7154" w:rsidRDefault="007A7154" w:rsidP="007A7154">
            <w:pPr>
              <w:rPr>
                <w:b/>
              </w:rPr>
            </w:pPr>
            <w:r w:rsidRPr="007A7154">
              <w:rPr>
                <w:b/>
              </w:rPr>
              <w:t>Hovedydelser</w:t>
            </w:r>
            <w:proofErr w:type="gramStart"/>
            <w:r w:rsidRPr="007A7154">
              <w:rPr>
                <w:b/>
              </w:rPr>
              <w:t>……………………………………………………………………</w:t>
            </w:r>
            <w:r>
              <w:rPr>
                <w:b/>
              </w:rPr>
              <w:t>……</w:t>
            </w:r>
            <w:proofErr w:type="gramEnd"/>
          </w:p>
        </w:tc>
        <w:tc>
          <w:tcPr>
            <w:tcW w:w="851" w:type="dxa"/>
            <w:tcBorders>
              <w:bottom w:val="single" w:sz="4" w:space="0" w:color="auto"/>
            </w:tcBorders>
          </w:tcPr>
          <w:p w:rsidR="007A7154" w:rsidRPr="007A7154" w:rsidRDefault="007A7154" w:rsidP="00083197">
            <w:pPr>
              <w:rPr>
                <w:b/>
              </w:rPr>
            </w:pPr>
          </w:p>
        </w:tc>
        <w:tc>
          <w:tcPr>
            <w:tcW w:w="1831" w:type="dxa"/>
          </w:tcPr>
          <w:p w:rsidR="007A7154" w:rsidRPr="007A7154" w:rsidRDefault="007A7154" w:rsidP="00083197">
            <w:pPr>
              <w:rPr>
                <w:b/>
              </w:rPr>
            </w:pPr>
            <w:r w:rsidRPr="007A7154">
              <w:rPr>
                <w:b/>
              </w:rPr>
              <w:t>kr. ekskl. moms</w:t>
            </w:r>
          </w:p>
        </w:tc>
      </w:tr>
      <w:tr w:rsidR="007A7154" w:rsidRPr="007A7154" w:rsidTr="007A7154">
        <w:tc>
          <w:tcPr>
            <w:tcW w:w="7054" w:type="dxa"/>
          </w:tcPr>
          <w:p w:rsidR="007A7154" w:rsidRPr="007A7154" w:rsidRDefault="007A7154" w:rsidP="007A7154">
            <w:pPr>
              <w:rPr>
                <w:b/>
              </w:rPr>
            </w:pPr>
            <w:r w:rsidRPr="007A7154">
              <w:rPr>
                <w:b/>
              </w:rPr>
              <w:t>Supplerende enhedspriser</w:t>
            </w:r>
            <w:proofErr w:type="gramStart"/>
            <w:r w:rsidRPr="007A7154">
              <w:rPr>
                <w:b/>
              </w:rPr>
              <w:t>……………………………………………………….</w:t>
            </w:r>
            <w:proofErr w:type="gramEnd"/>
          </w:p>
        </w:tc>
        <w:tc>
          <w:tcPr>
            <w:tcW w:w="851" w:type="dxa"/>
            <w:tcBorders>
              <w:top w:val="single" w:sz="4" w:space="0" w:color="auto"/>
              <w:bottom w:val="single" w:sz="4" w:space="0" w:color="auto"/>
            </w:tcBorders>
          </w:tcPr>
          <w:p w:rsidR="007A7154" w:rsidRPr="007A7154" w:rsidRDefault="007A7154" w:rsidP="00083197">
            <w:pPr>
              <w:rPr>
                <w:b/>
              </w:rPr>
            </w:pPr>
          </w:p>
        </w:tc>
        <w:tc>
          <w:tcPr>
            <w:tcW w:w="1831" w:type="dxa"/>
          </w:tcPr>
          <w:p w:rsidR="007A7154" w:rsidRPr="007A7154" w:rsidRDefault="007A7154" w:rsidP="00083197">
            <w:pPr>
              <w:rPr>
                <w:b/>
              </w:rPr>
            </w:pPr>
            <w:r w:rsidRPr="007A7154">
              <w:rPr>
                <w:b/>
              </w:rPr>
              <w:t>kr. ekskl. moms</w:t>
            </w:r>
          </w:p>
        </w:tc>
      </w:tr>
      <w:tr w:rsidR="007A7154" w:rsidRPr="007A7154" w:rsidTr="007A7154">
        <w:tc>
          <w:tcPr>
            <w:tcW w:w="7054" w:type="dxa"/>
          </w:tcPr>
          <w:p w:rsidR="007A7154" w:rsidRPr="007A7154" w:rsidRDefault="007A7154" w:rsidP="00083197">
            <w:pPr>
              <w:rPr>
                <w:b/>
              </w:rPr>
            </w:pPr>
            <w:r w:rsidRPr="007A7154">
              <w:rPr>
                <w:b/>
              </w:rPr>
              <w:t>Samlet tilbudssum for hovedydelser og supplerende enhedspriser</w:t>
            </w:r>
          </w:p>
        </w:tc>
        <w:tc>
          <w:tcPr>
            <w:tcW w:w="851" w:type="dxa"/>
            <w:tcBorders>
              <w:top w:val="single" w:sz="4" w:space="0" w:color="auto"/>
              <w:bottom w:val="single" w:sz="4" w:space="0" w:color="auto"/>
            </w:tcBorders>
          </w:tcPr>
          <w:p w:rsidR="007A7154" w:rsidRPr="007A7154" w:rsidRDefault="007A7154" w:rsidP="00083197">
            <w:pPr>
              <w:rPr>
                <w:b/>
              </w:rPr>
            </w:pPr>
          </w:p>
        </w:tc>
        <w:tc>
          <w:tcPr>
            <w:tcW w:w="1831" w:type="dxa"/>
          </w:tcPr>
          <w:p w:rsidR="007A7154" w:rsidRPr="007A7154" w:rsidRDefault="007A7154" w:rsidP="00083197">
            <w:pPr>
              <w:rPr>
                <w:b/>
              </w:rPr>
            </w:pPr>
            <w:r w:rsidRPr="007A7154">
              <w:rPr>
                <w:b/>
              </w:rPr>
              <w:t>kr. ekskl. moms</w:t>
            </w:r>
          </w:p>
        </w:tc>
      </w:tr>
    </w:tbl>
    <w:p w:rsidR="007A7154" w:rsidRDefault="007A7154" w:rsidP="00083197"/>
    <w:tbl>
      <w:tblPr>
        <w:tblStyle w:val="Tabel-Gitter"/>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5954"/>
      </w:tblGrid>
      <w:tr w:rsidR="007A7154" w:rsidTr="007A7154">
        <w:tc>
          <w:tcPr>
            <w:tcW w:w="3085" w:type="dxa"/>
          </w:tcPr>
          <w:p w:rsidR="007A7154" w:rsidRDefault="007A7154" w:rsidP="00083197">
            <w:r>
              <w:t>Skriver kroner ekskl. moms:</w:t>
            </w:r>
          </w:p>
        </w:tc>
        <w:tc>
          <w:tcPr>
            <w:tcW w:w="5954" w:type="dxa"/>
            <w:tcBorders>
              <w:bottom w:val="single" w:sz="4" w:space="0" w:color="auto"/>
            </w:tcBorders>
          </w:tcPr>
          <w:p w:rsidR="007A7154" w:rsidRDefault="007A7154" w:rsidP="00083197"/>
        </w:tc>
      </w:tr>
    </w:tbl>
    <w:p w:rsidR="007A7154" w:rsidRDefault="007A7154" w:rsidP="00083197"/>
    <w:p w:rsidR="001D3120" w:rsidRDefault="001D3120" w:rsidP="00083197">
      <w:r>
        <w:t>Tilbuddet er afgivet med faste priser som indeksreguleres iht. beskrivelserne.</w:t>
      </w:r>
    </w:p>
    <w:p w:rsidR="001D3120" w:rsidRDefault="001D3120" w:rsidP="00083197">
      <w:r>
        <w:t>Der skal vedlægges dokumenter som angivet i udbudsmaterialet.</w:t>
      </w:r>
    </w:p>
    <w:p w:rsidR="001D3120" w:rsidRDefault="001D3120" w:rsidP="00083197"/>
    <w:p w:rsidR="001D3120" w:rsidRDefault="001D3120" w:rsidP="00083197"/>
    <w:p w:rsidR="001D3120" w:rsidRDefault="001D3120" w:rsidP="00083197">
      <w:r>
        <w:t>Entreprenøren bekræfter herved at have modtaget og indregnet rettelsesblad(e) nr</w:t>
      </w:r>
      <w:r w:rsidR="00DD07AA">
        <w:t>.</w:t>
      </w:r>
      <w:r>
        <w:t xml:space="preserve"> __________ i tilbuddet.</w:t>
      </w:r>
    </w:p>
    <w:p w:rsidR="001D3120" w:rsidRDefault="001D3120" w:rsidP="00083197"/>
    <w:p w:rsidR="001D3120" w:rsidRDefault="001D3120" w:rsidP="00083197">
      <w:r>
        <w:t>_______________ den ________________20_</w:t>
      </w:r>
      <w:r w:rsidR="00FD22F3">
        <w:t>__</w:t>
      </w:r>
      <w:r>
        <w:t>_</w:t>
      </w:r>
    </w:p>
    <w:p w:rsidR="001D3120" w:rsidRDefault="001D3120" w:rsidP="00083197"/>
    <w:p w:rsidR="001D3120" w:rsidRDefault="001D3120" w:rsidP="00083197"/>
    <w:p w:rsidR="001D3120" w:rsidRDefault="001D3120" w:rsidP="00083197"/>
    <w:p w:rsidR="001D3120" w:rsidRDefault="001D3120" w:rsidP="00083197"/>
    <w:p w:rsidR="001D3120" w:rsidRDefault="001D3120" w:rsidP="00083197">
      <w:r>
        <w:t>________________________________________</w:t>
      </w:r>
    </w:p>
    <w:p w:rsidR="001D3120" w:rsidRDefault="001D3120" w:rsidP="00083197">
      <w:r>
        <w:t>Stempel og underskrift</w:t>
      </w:r>
    </w:p>
    <w:p w:rsidR="001D3120" w:rsidRDefault="001D3120" w:rsidP="00083197"/>
    <w:p w:rsidR="001D3120" w:rsidRDefault="001D3120" w:rsidP="00083197"/>
    <w:p w:rsidR="001D3120" w:rsidRDefault="001D3120" w:rsidP="00083197">
      <w:r>
        <w:t xml:space="preserve">Følgende underentreprenører og </w:t>
      </w:r>
      <w:proofErr w:type="gramStart"/>
      <w:r>
        <w:t>–leverandører</w:t>
      </w:r>
      <w:proofErr w:type="gramEnd"/>
      <w:r>
        <w:t xml:space="preserve"> agtes benyttet:</w:t>
      </w:r>
    </w:p>
    <w:p w:rsidR="001D3120" w:rsidRDefault="001D3120" w:rsidP="00083197"/>
    <w:p w:rsidR="001D3120" w:rsidRDefault="001D3120" w:rsidP="00083197"/>
    <w:p w:rsidR="001D3120" w:rsidRDefault="001D3120" w:rsidP="00083197"/>
    <w:tbl>
      <w:tblPr>
        <w:tblStyle w:val="Tabel-Gitter"/>
        <w:tblW w:w="0" w:type="auto"/>
        <w:tblLook w:val="04A0" w:firstRow="1" w:lastRow="0" w:firstColumn="1" w:lastColumn="0" w:noHBand="0" w:noVBand="1"/>
      </w:tblPr>
      <w:tblGrid>
        <w:gridCol w:w="3794"/>
        <w:gridCol w:w="497"/>
        <w:gridCol w:w="3614"/>
      </w:tblGrid>
      <w:tr w:rsidR="001D3120" w:rsidTr="001D3120">
        <w:tc>
          <w:tcPr>
            <w:tcW w:w="3794" w:type="dxa"/>
            <w:tcBorders>
              <w:top w:val="nil"/>
              <w:left w:val="nil"/>
              <w:right w:val="nil"/>
            </w:tcBorders>
          </w:tcPr>
          <w:p w:rsidR="001D3120" w:rsidRDefault="001D3120" w:rsidP="00083197">
            <w:r>
              <w:t>Arbejdets art:</w:t>
            </w:r>
          </w:p>
        </w:tc>
        <w:tc>
          <w:tcPr>
            <w:tcW w:w="497" w:type="dxa"/>
            <w:tcBorders>
              <w:top w:val="nil"/>
              <w:left w:val="nil"/>
              <w:bottom w:val="nil"/>
              <w:right w:val="nil"/>
            </w:tcBorders>
          </w:tcPr>
          <w:p w:rsidR="001D3120" w:rsidRDefault="001D3120" w:rsidP="00083197"/>
        </w:tc>
        <w:tc>
          <w:tcPr>
            <w:tcW w:w="3614" w:type="dxa"/>
            <w:tcBorders>
              <w:top w:val="nil"/>
              <w:left w:val="nil"/>
              <w:right w:val="nil"/>
            </w:tcBorders>
          </w:tcPr>
          <w:p w:rsidR="001D3120" w:rsidRDefault="001D3120" w:rsidP="00083197">
            <w:r>
              <w:t>Navn og adresse</w:t>
            </w:r>
          </w:p>
        </w:tc>
      </w:tr>
      <w:tr w:rsidR="001D3120" w:rsidTr="001D3120">
        <w:tc>
          <w:tcPr>
            <w:tcW w:w="3794" w:type="dxa"/>
            <w:tcBorders>
              <w:left w:val="nil"/>
              <w:right w:val="nil"/>
            </w:tcBorders>
          </w:tcPr>
          <w:p w:rsidR="001D3120" w:rsidRDefault="001D3120" w:rsidP="00083197"/>
        </w:tc>
        <w:tc>
          <w:tcPr>
            <w:tcW w:w="497" w:type="dxa"/>
            <w:tcBorders>
              <w:top w:val="nil"/>
              <w:left w:val="nil"/>
              <w:bottom w:val="nil"/>
              <w:right w:val="nil"/>
            </w:tcBorders>
          </w:tcPr>
          <w:p w:rsidR="001D3120" w:rsidRDefault="001D3120" w:rsidP="00083197"/>
        </w:tc>
        <w:tc>
          <w:tcPr>
            <w:tcW w:w="3614" w:type="dxa"/>
            <w:tcBorders>
              <w:left w:val="nil"/>
              <w:right w:val="nil"/>
            </w:tcBorders>
          </w:tcPr>
          <w:p w:rsidR="001D3120" w:rsidRDefault="001D3120" w:rsidP="00083197"/>
        </w:tc>
      </w:tr>
      <w:tr w:rsidR="001D3120" w:rsidTr="001D3120">
        <w:tc>
          <w:tcPr>
            <w:tcW w:w="3794" w:type="dxa"/>
            <w:tcBorders>
              <w:left w:val="nil"/>
              <w:right w:val="nil"/>
            </w:tcBorders>
          </w:tcPr>
          <w:p w:rsidR="001D3120" w:rsidRDefault="001D3120" w:rsidP="00083197"/>
        </w:tc>
        <w:tc>
          <w:tcPr>
            <w:tcW w:w="497" w:type="dxa"/>
            <w:tcBorders>
              <w:top w:val="nil"/>
              <w:left w:val="nil"/>
              <w:bottom w:val="nil"/>
              <w:right w:val="nil"/>
            </w:tcBorders>
          </w:tcPr>
          <w:p w:rsidR="001D3120" w:rsidRDefault="001D3120" w:rsidP="00083197"/>
        </w:tc>
        <w:tc>
          <w:tcPr>
            <w:tcW w:w="3614" w:type="dxa"/>
            <w:tcBorders>
              <w:left w:val="nil"/>
              <w:right w:val="nil"/>
            </w:tcBorders>
          </w:tcPr>
          <w:p w:rsidR="001D3120" w:rsidRDefault="001D3120" w:rsidP="00083197"/>
        </w:tc>
      </w:tr>
      <w:tr w:rsidR="001D3120" w:rsidTr="001D3120">
        <w:tc>
          <w:tcPr>
            <w:tcW w:w="3794" w:type="dxa"/>
            <w:tcBorders>
              <w:left w:val="nil"/>
              <w:right w:val="nil"/>
            </w:tcBorders>
          </w:tcPr>
          <w:p w:rsidR="001D3120" w:rsidRDefault="001D3120" w:rsidP="00083197"/>
        </w:tc>
        <w:tc>
          <w:tcPr>
            <w:tcW w:w="497" w:type="dxa"/>
            <w:tcBorders>
              <w:top w:val="nil"/>
              <w:left w:val="nil"/>
              <w:bottom w:val="nil"/>
              <w:right w:val="nil"/>
            </w:tcBorders>
          </w:tcPr>
          <w:p w:rsidR="001D3120" w:rsidRDefault="001D3120" w:rsidP="00083197"/>
        </w:tc>
        <w:tc>
          <w:tcPr>
            <w:tcW w:w="3614" w:type="dxa"/>
            <w:tcBorders>
              <w:left w:val="nil"/>
              <w:right w:val="nil"/>
            </w:tcBorders>
          </w:tcPr>
          <w:p w:rsidR="001D3120" w:rsidRDefault="001D3120" w:rsidP="00083197"/>
        </w:tc>
      </w:tr>
      <w:tr w:rsidR="001D3120" w:rsidTr="001D3120">
        <w:tc>
          <w:tcPr>
            <w:tcW w:w="3794" w:type="dxa"/>
            <w:tcBorders>
              <w:left w:val="nil"/>
              <w:right w:val="nil"/>
            </w:tcBorders>
          </w:tcPr>
          <w:p w:rsidR="001D3120" w:rsidRDefault="001D3120" w:rsidP="00083197"/>
        </w:tc>
        <w:tc>
          <w:tcPr>
            <w:tcW w:w="497" w:type="dxa"/>
            <w:tcBorders>
              <w:top w:val="nil"/>
              <w:left w:val="nil"/>
              <w:bottom w:val="nil"/>
              <w:right w:val="nil"/>
            </w:tcBorders>
          </w:tcPr>
          <w:p w:rsidR="001D3120" w:rsidRDefault="001D3120" w:rsidP="00083197"/>
        </w:tc>
        <w:tc>
          <w:tcPr>
            <w:tcW w:w="3614" w:type="dxa"/>
            <w:tcBorders>
              <w:left w:val="nil"/>
              <w:right w:val="nil"/>
            </w:tcBorders>
          </w:tcPr>
          <w:p w:rsidR="001D3120" w:rsidRDefault="001D3120" w:rsidP="00083197"/>
        </w:tc>
      </w:tr>
      <w:tr w:rsidR="001D3120" w:rsidTr="001D3120">
        <w:tc>
          <w:tcPr>
            <w:tcW w:w="3794" w:type="dxa"/>
            <w:tcBorders>
              <w:left w:val="nil"/>
              <w:right w:val="nil"/>
            </w:tcBorders>
          </w:tcPr>
          <w:p w:rsidR="001D3120" w:rsidRDefault="001D3120" w:rsidP="00083197"/>
        </w:tc>
        <w:tc>
          <w:tcPr>
            <w:tcW w:w="497" w:type="dxa"/>
            <w:tcBorders>
              <w:top w:val="nil"/>
              <w:left w:val="nil"/>
              <w:bottom w:val="nil"/>
              <w:right w:val="nil"/>
            </w:tcBorders>
          </w:tcPr>
          <w:p w:rsidR="001D3120" w:rsidRDefault="001D3120" w:rsidP="00083197"/>
        </w:tc>
        <w:tc>
          <w:tcPr>
            <w:tcW w:w="3614" w:type="dxa"/>
            <w:tcBorders>
              <w:left w:val="nil"/>
              <w:right w:val="nil"/>
            </w:tcBorders>
          </w:tcPr>
          <w:p w:rsidR="001D3120" w:rsidRDefault="001D3120" w:rsidP="00083197"/>
        </w:tc>
      </w:tr>
      <w:tr w:rsidR="001D3120" w:rsidTr="001D3120">
        <w:tc>
          <w:tcPr>
            <w:tcW w:w="3794" w:type="dxa"/>
            <w:tcBorders>
              <w:left w:val="nil"/>
              <w:right w:val="nil"/>
            </w:tcBorders>
          </w:tcPr>
          <w:p w:rsidR="001D3120" w:rsidRDefault="001D3120" w:rsidP="00083197"/>
        </w:tc>
        <w:tc>
          <w:tcPr>
            <w:tcW w:w="497" w:type="dxa"/>
            <w:tcBorders>
              <w:top w:val="nil"/>
              <w:left w:val="nil"/>
              <w:bottom w:val="nil"/>
              <w:right w:val="nil"/>
            </w:tcBorders>
          </w:tcPr>
          <w:p w:rsidR="001D3120" w:rsidRDefault="001D3120" w:rsidP="00083197"/>
        </w:tc>
        <w:tc>
          <w:tcPr>
            <w:tcW w:w="3614" w:type="dxa"/>
            <w:tcBorders>
              <w:left w:val="nil"/>
              <w:right w:val="nil"/>
            </w:tcBorders>
          </w:tcPr>
          <w:p w:rsidR="001D3120" w:rsidRDefault="001D3120" w:rsidP="00083197"/>
        </w:tc>
      </w:tr>
      <w:tr w:rsidR="001D3120" w:rsidTr="001D3120">
        <w:tc>
          <w:tcPr>
            <w:tcW w:w="3794" w:type="dxa"/>
            <w:tcBorders>
              <w:left w:val="nil"/>
              <w:right w:val="nil"/>
            </w:tcBorders>
          </w:tcPr>
          <w:p w:rsidR="001D3120" w:rsidRDefault="001D3120" w:rsidP="00083197"/>
        </w:tc>
        <w:tc>
          <w:tcPr>
            <w:tcW w:w="497" w:type="dxa"/>
            <w:tcBorders>
              <w:top w:val="nil"/>
              <w:left w:val="nil"/>
              <w:bottom w:val="nil"/>
              <w:right w:val="nil"/>
            </w:tcBorders>
          </w:tcPr>
          <w:p w:rsidR="001D3120" w:rsidRDefault="001D3120" w:rsidP="00083197"/>
        </w:tc>
        <w:tc>
          <w:tcPr>
            <w:tcW w:w="3614" w:type="dxa"/>
            <w:tcBorders>
              <w:left w:val="nil"/>
              <w:right w:val="nil"/>
            </w:tcBorders>
          </w:tcPr>
          <w:p w:rsidR="001D3120" w:rsidRDefault="001D3120" w:rsidP="00083197"/>
        </w:tc>
      </w:tr>
    </w:tbl>
    <w:p w:rsidR="001D3120" w:rsidRDefault="001D3120" w:rsidP="00083197"/>
    <w:p w:rsidR="001D3120" w:rsidRDefault="001D3120" w:rsidP="00083197"/>
    <w:p w:rsidR="001D3120" w:rsidRDefault="001D3120" w:rsidP="00083197">
      <w:r>
        <w:t>Evt. forbehold der er gældende for tilbuddet:</w:t>
      </w:r>
    </w:p>
    <w:p w:rsidR="001D3120" w:rsidRDefault="001D3120" w:rsidP="00083197"/>
    <w:p w:rsidR="001D3120" w:rsidRDefault="001D3120" w:rsidP="00083197"/>
    <w:p w:rsidR="001D3120" w:rsidRDefault="001D3120" w:rsidP="00083197"/>
    <w:p w:rsidR="001D3120" w:rsidRDefault="001D3120" w:rsidP="00083197"/>
    <w:p w:rsidR="001D3120" w:rsidRDefault="001D3120">
      <w:r>
        <w:br w:type="page"/>
      </w:r>
    </w:p>
    <w:tbl>
      <w:tblPr>
        <w:tblStyle w:val="Tabel-Gitter"/>
        <w:tblW w:w="10417" w:type="dxa"/>
        <w:tblInd w:w="-885" w:type="dxa"/>
        <w:tblLook w:val="04A0" w:firstRow="1" w:lastRow="0" w:firstColumn="1" w:lastColumn="0" w:noHBand="0" w:noVBand="1"/>
      </w:tblPr>
      <w:tblGrid>
        <w:gridCol w:w="871"/>
        <w:gridCol w:w="4495"/>
        <w:gridCol w:w="1163"/>
        <w:gridCol w:w="778"/>
        <w:gridCol w:w="986"/>
        <w:gridCol w:w="1203"/>
        <w:gridCol w:w="921"/>
      </w:tblGrid>
      <w:tr w:rsidR="00D64605" w:rsidTr="00D64605">
        <w:tc>
          <w:tcPr>
            <w:tcW w:w="871" w:type="dxa"/>
            <w:shd w:val="pct20" w:color="auto" w:fill="auto"/>
          </w:tcPr>
          <w:p w:rsidR="00D64605" w:rsidRDefault="00D64605" w:rsidP="00083197">
            <w:r>
              <w:lastRenderedPageBreak/>
              <w:t>Post</w:t>
            </w:r>
          </w:p>
        </w:tc>
        <w:tc>
          <w:tcPr>
            <w:tcW w:w="4826" w:type="dxa"/>
            <w:shd w:val="pct20" w:color="auto" w:fill="auto"/>
          </w:tcPr>
          <w:p w:rsidR="00D64605" w:rsidRDefault="00D64605" w:rsidP="00083197">
            <w:r>
              <w:t>Emne</w:t>
            </w:r>
          </w:p>
        </w:tc>
        <w:tc>
          <w:tcPr>
            <w:tcW w:w="778" w:type="dxa"/>
            <w:shd w:val="pct20" w:color="auto" w:fill="auto"/>
          </w:tcPr>
          <w:p w:rsidR="00D64605" w:rsidRDefault="00D64605" w:rsidP="00083197">
            <w:proofErr w:type="spellStart"/>
            <w:r>
              <w:t>Dokumen</w:t>
            </w:r>
            <w:proofErr w:type="spellEnd"/>
            <w:r>
              <w:t xml:space="preserve">- </w:t>
            </w:r>
            <w:proofErr w:type="spellStart"/>
            <w:r>
              <w:t>tation</w:t>
            </w:r>
            <w:proofErr w:type="spellEnd"/>
          </w:p>
        </w:tc>
        <w:tc>
          <w:tcPr>
            <w:tcW w:w="778" w:type="dxa"/>
            <w:tcBorders>
              <w:bottom w:val="single" w:sz="4" w:space="0" w:color="auto"/>
            </w:tcBorders>
            <w:shd w:val="pct20" w:color="auto" w:fill="auto"/>
          </w:tcPr>
          <w:p w:rsidR="00D64605" w:rsidRDefault="00D64605" w:rsidP="00083197">
            <w:r>
              <w:t>Enhed</w:t>
            </w:r>
          </w:p>
        </w:tc>
        <w:tc>
          <w:tcPr>
            <w:tcW w:w="986" w:type="dxa"/>
            <w:tcBorders>
              <w:bottom w:val="single" w:sz="4" w:space="0" w:color="auto"/>
            </w:tcBorders>
            <w:shd w:val="pct20" w:color="auto" w:fill="auto"/>
          </w:tcPr>
          <w:p w:rsidR="00D64605" w:rsidRDefault="00D64605" w:rsidP="00083197">
            <w:r>
              <w:t>Mængde</w:t>
            </w:r>
          </w:p>
        </w:tc>
        <w:tc>
          <w:tcPr>
            <w:tcW w:w="1203" w:type="dxa"/>
            <w:tcBorders>
              <w:bottom w:val="single" w:sz="4" w:space="0" w:color="auto"/>
            </w:tcBorders>
            <w:shd w:val="pct20" w:color="auto" w:fill="auto"/>
          </w:tcPr>
          <w:p w:rsidR="00D64605" w:rsidRDefault="00D64605" w:rsidP="00083197">
            <w:r>
              <w:t>Enhedspris</w:t>
            </w:r>
          </w:p>
        </w:tc>
        <w:tc>
          <w:tcPr>
            <w:tcW w:w="975" w:type="dxa"/>
            <w:tcBorders>
              <w:bottom w:val="single" w:sz="4" w:space="0" w:color="auto"/>
            </w:tcBorders>
            <w:shd w:val="pct20" w:color="auto" w:fill="auto"/>
          </w:tcPr>
          <w:p w:rsidR="00D64605" w:rsidRDefault="00D64605" w:rsidP="00083197">
            <w:r>
              <w:t>Pris i alt</w:t>
            </w:r>
          </w:p>
        </w:tc>
      </w:tr>
      <w:tr w:rsidR="00D64605" w:rsidRPr="00C67FEA" w:rsidTr="00D64605">
        <w:tc>
          <w:tcPr>
            <w:tcW w:w="871" w:type="dxa"/>
            <w:tcBorders>
              <w:bottom w:val="single" w:sz="4" w:space="0" w:color="auto"/>
            </w:tcBorders>
          </w:tcPr>
          <w:p w:rsidR="00D64605" w:rsidRPr="00C67FEA" w:rsidRDefault="00D64605" w:rsidP="00083197">
            <w:pPr>
              <w:rPr>
                <w:b/>
              </w:rPr>
            </w:pPr>
          </w:p>
        </w:tc>
        <w:tc>
          <w:tcPr>
            <w:tcW w:w="4826" w:type="dxa"/>
            <w:tcBorders>
              <w:bottom w:val="single" w:sz="4" w:space="0" w:color="auto"/>
            </w:tcBorders>
          </w:tcPr>
          <w:p w:rsidR="00D64605" w:rsidRPr="00C67FEA" w:rsidRDefault="00D64605" w:rsidP="00083197">
            <w:pPr>
              <w:rPr>
                <w:b/>
              </w:rPr>
            </w:pPr>
            <w:r w:rsidRPr="00C67FEA">
              <w:rPr>
                <w:b/>
              </w:rPr>
              <w:t>Hovedydelser</w:t>
            </w:r>
          </w:p>
        </w:tc>
        <w:tc>
          <w:tcPr>
            <w:tcW w:w="778" w:type="dxa"/>
            <w:tcBorders>
              <w:bottom w:val="single" w:sz="4" w:space="0" w:color="auto"/>
            </w:tcBorders>
            <w:shd w:val="pct20" w:color="auto" w:fill="auto"/>
          </w:tcPr>
          <w:p w:rsidR="00D64605" w:rsidRPr="00C67FEA" w:rsidRDefault="00D64605" w:rsidP="00083197">
            <w:pPr>
              <w:rPr>
                <w:b/>
              </w:rPr>
            </w:pPr>
          </w:p>
        </w:tc>
        <w:tc>
          <w:tcPr>
            <w:tcW w:w="778" w:type="dxa"/>
            <w:tcBorders>
              <w:bottom w:val="single" w:sz="4" w:space="0" w:color="auto"/>
            </w:tcBorders>
            <w:shd w:val="pct20" w:color="auto" w:fill="auto"/>
          </w:tcPr>
          <w:p w:rsidR="00D64605" w:rsidRPr="00C67FEA" w:rsidRDefault="00D64605" w:rsidP="00083197">
            <w:pPr>
              <w:rPr>
                <w:b/>
              </w:rPr>
            </w:pPr>
          </w:p>
        </w:tc>
        <w:tc>
          <w:tcPr>
            <w:tcW w:w="986" w:type="dxa"/>
            <w:tcBorders>
              <w:bottom w:val="single" w:sz="4" w:space="0" w:color="auto"/>
            </w:tcBorders>
            <w:shd w:val="pct20" w:color="auto" w:fill="auto"/>
          </w:tcPr>
          <w:p w:rsidR="00D64605" w:rsidRPr="00C67FEA" w:rsidRDefault="00D64605" w:rsidP="00083197">
            <w:pPr>
              <w:rPr>
                <w:b/>
              </w:rPr>
            </w:pPr>
          </w:p>
        </w:tc>
        <w:tc>
          <w:tcPr>
            <w:tcW w:w="1203" w:type="dxa"/>
            <w:tcBorders>
              <w:bottom w:val="single" w:sz="4" w:space="0" w:color="auto"/>
            </w:tcBorders>
            <w:shd w:val="pct20" w:color="auto" w:fill="auto"/>
          </w:tcPr>
          <w:p w:rsidR="00D64605" w:rsidRPr="00C67FEA" w:rsidRDefault="00D64605" w:rsidP="00083197">
            <w:pPr>
              <w:rPr>
                <w:b/>
              </w:rPr>
            </w:pPr>
          </w:p>
        </w:tc>
        <w:tc>
          <w:tcPr>
            <w:tcW w:w="975" w:type="dxa"/>
            <w:tcBorders>
              <w:bottom w:val="single" w:sz="4" w:space="0" w:color="auto"/>
            </w:tcBorders>
            <w:shd w:val="pct20" w:color="auto" w:fill="auto"/>
          </w:tcPr>
          <w:p w:rsidR="00D64605" w:rsidRPr="00C67FEA" w:rsidRDefault="00D64605" w:rsidP="00083197">
            <w:pPr>
              <w:rPr>
                <w:b/>
              </w:rPr>
            </w:pPr>
          </w:p>
        </w:tc>
      </w:tr>
      <w:tr w:rsidR="00D64605" w:rsidTr="00D64605">
        <w:tc>
          <w:tcPr>
            <w:tcW w:w="871" w:type="dxa"/>
            <w:shd w:val="pct20" w:color="auto" w:fill="auto"/>
          </w:tcPr>
          <w:p w:rsidR="00D64605" w:rsidRDefault="00D64605" w:rsidP="00083197"/>
        </w:tc>
        <w:tc>
          <w:tcPr>
            <w:tcW w:w="4826" w:type="dxa"/>
            <w:shd w:val="pct20" w:color="auto" w:fill="auto"/>
          </w:tcPr>
          <w:p w:rsidR="00D64605" w:rsidRDefault="00D64605" w:rsidP="00083197"/>
        </w:tc>
        <w:tc>
          <w:tcPr>
            <w:tcW w:w="778" w:type="dxa"/>
            <w:shd w:val="pct20" w:color="auto" w:fill="auto"/>
          </w:tcPr>
          <w:p w:rsidR="00D64605" w:rsidRDefault="00D64605" w:rsidP="00083197"/>
        </w:tc>
        <w:tc>
          <w:tcPr>
            <w:tcW w:w="778" w:type="dxa"/>
            <w:shd w:val="pct20" w:color="auto" w:fill="auto"/>
          </w:tcPr>
          <w:p w:rsidR="00D64605" w:rsidRDefault="00D64605" w:rsidP="00083197"/>
        </w:tc>
        <w:tc>
          <w:tcPr>
            <w:tcW w:w="986" w:type="dxa"/>
            <w:shd w:val="pct20" w:color="auto" w:fill="auto"/>
          </w:tcPr>
          <w:p w:rsidR="00D64605" w:rsidRDefault="00D64605" w:rsidP="00083197"/>
        </w:tc>
        <w:tc>
          <w:tcPr>
            <w:tcW w:w="1203" w:type="dxa"/>
            <w:shd w:val="pct20" w:color="auto" w:fill="auto"/>
          </w:tcPr>
          <w:p w:rsidR="00D64605" w:rsidRDefault="00D64605" w:rsidP="00083197"/>
        </w:tc>
        <w:tc>
          <w:tcPr>
            <w:tcW w:w="975" w:type="dxa"/>
            <w:shd w:val="pct20" w:color="auto" w:fill="auto"/>
          </w:tcPr>
          <w:p w:rsidR="00D64605" w:rsidRDefault="00D64605" w:rsidP="00083197"/>
        </w:tc>
      </w:tr>
      <w:tr w:rsidR="00D64605" w:rsidRPr="00C67FEA" w:rsidTr="00D64605">
        <w:tc>
          <w:tcPr>
            <w:tcW w:w="871" w:type="dxa"/>
            <w:tcBorders>
              <w:bottom w:val="single" w:sz="4" w:space="0" w:color="auto"/>
            </w:tcBorders>
          </w:tcPr>
          <w:p w:rsidR="00D64605" w:rsidRPr="00C67FEA" w:rsidRDefault="00D64605" w:rsidP="00083197">
            <w:pPr>
              <w:rPr>
                <w:b/>
              </w:rPr>
            </w:pPr>
            <w:r w:rsidRPr="00C67FEA">
              <w:rPr>
                <w:b/>
              </w:rPr>
              <w:t>1.</w:t>
            </w:r>
          </w:p>
        </w:tc>
        <w:tc>
          <w:tcPr>
            <w:tcW w:w="4826" w:type="dxa"/>
            <w:tcBorders>
              <w:bottom w:val="single" w:sz="4" w:space="0" w:color="auto"/>
            </w:tcBorders>
          </w:tcPr>
          <w:p w:rsidR="00D64605" w:rsidRPr="00C67FEA" w:rsidRDefault="00D64605" w:rsidP="00083197">
            <w:pPr>
              <w:rPr>
                <w:b/>
              </w:rPr>
            </w:pPr>
            <w:r w:rsidRPr="00C67FEA">
              <w:rPr>
                <w:b/>
              </w:rPr>
              <w:t xml:space="preserve">Foring af hovedledninger inkl. normale forarbejder </w:t>
            </w:r>
            <w:proofErr w:type="spellStart"/>
            <w:r w:rsidRPr="00C67FEA">
              <w:rPr>
                <w:b/>
              </w:rPr>
              <w:t>jf</w:t>
            </w:r>
            <w:proofErr w:type="spellEnd"/>
            <w:r w:rsidRPr="00C67FEA">
              <w:rPr>
                <w:b/>
              </w:rPr>
              <w:t xml:space="preserve"> TAG</w:t>
            </w:r>
          </w:p>
        </w:tc>
        <w:tc>
          <w:tcPr>
            <w:tcW w:w="778" w:type="dxa"/>
            <w:tcBorders>
              <w:bottom w:val="single" w:sz="4" w:space="0" w:color="auto"/>
            </w:tcBorders>
            <w:shd w:val="pct20" w:color="auto" w:fill="auto"/>
          </w:tcPr>
          <w:p w:rsidR="00D64605" w:rsidRPr="00C67FEA" w:rsidRDefault="00D64605" w:rsidP="00083197">
            <w:pPr>
              <w:rPr>
                <w:b/>
              </w:rPr>
            </w:pPr>
          </w:p>
        </w:tc>
        <w:tc>
          <w:tcPr>
            <w:tcW w:w="778" w:type="dxa"/>
            <w:tcBorders>
              <w:bottom w:val="single" w:sz="4" w:space="0" w:color="auto"/>
            </w:tcBorders>
            <w:shd w:val="pct20" w:color="auto" w:fill="auto"/>
          </w:tcPr>
          <w:p w:rsidR="00D64605" w:rsidRPr="00C67FEA" w:rsidRDefault="00D64605" w:rsidP="00083197">
            <w:pPr>
              <w:rPr>
                <w:b/>
              </w:rPr>
            </w:pPr>
          </w:p>
        </w:tc>
        <w:tc>
          <w:tcPr>
            <w:tcW w:w="986" w:type="dxa"/>
            <w:tcBorders>
              <w:bottom w:val="single" w:sz="4" w:space="0" w:color="auto"/>
            </w:tcBorders>
            <w:shd w:val="pct20" w:color="auto" w:fill="auto"/>
          </w:tcPr>
          <w:p w:rsidR="00D64605" w:rsidRPr="00C67FEA" w:rsidRDefault="00D64605" w:rsidP="00083197">
            <w:pPr>
              <w:rPr>
                <w:b/>
              </w:rPr>
            </w:pPr>
          </w:p>
        </w:tc>
        <w:tc>
          <w:tcPr>
            <w:tcW w:w="1203" w:type="dxa"/>
            <w:tcBorders>
              <w:bottom w:val="single" w:sz="4" w:space="0" w:color="auto"/>
            </w:tcBorders>
            <w:shd w:val="pct20" w:color="auto" w:fill="auto"/>
          </w:tcPr>
          <w:p w:rsidR="00D64605" w:rsidRPr="00C67FEA" w:rsidRDefault="00D64605" w:rsidP="00083197">
            <w:pPr>
              <w:rPr>
                <w:b/>
              </w:rPr>
            </w:pPr>
          </w:p>
        </w:tc>
        <w:tc>
          <w:tcPr>
            <w:tcW w:w="975" w:type="dxa"/>
            <w:tcBorders>
              <w:bottom w:val="single" w:sz="4" w:space="0" w:color="auto"/>
            </w:tcBorders>
            <w:shd w:val="pct20" w:color="auto" w:fill="auto"/>
          </w:tcPr>
          <w:p w:rsidR="00D64605" w:rsidRPr="00C67FEA" w:rsidRDefault="00D64605" w:rsidP="00083197">
            <w:pPr>
              <w:rPr>
                <w:b/>
              </w:rPr>
            </w:pPr>
          </w:p>
        </w:tc>
      </w:tr>
      <w:tr w:rsidR="00D64605" w:rsidTr="00D64605">
        <w:tc>
          <w:tcPr>
            <w:tcW w:w="871" w:type="dxa"/>
            <w:shd w:val="pct20" w:color="auto" w:fill="auto"/>
          </w:tcPr>
          <w:p w:rsidR="00D64605" w:rsidRDefault="00D64605" w:rsidP="00083197"/>
        </w:tc>
        <w:tc>
          <w:tcPr>
            <w:tcW w:w="4826" w:type="dxa"/>
            <w:shd w:val="pct20" w:color="auto" w:fill="auto"/>
          </w:tcPr>
          <w:p w:rsidR="00D64605" w:rsidRDefault="00D64605" w:rsidP="00083197"/>
        </w:tc>
        <w:tc>
          <w:tcPr>
            <w:tcW w:w="778" w:type="dxa"/>
            <w:shd w:val="pct20" w:color="auto" w:fill="auto"/>
          </w:tcPr>
          <w:p w:rsidR="00D64605" w:rsidRDefault="00D64605" w:rsidP="00083197"/>
        </w:tc>
        <w:tc>
          <w:tcPr>
            <w:tcW w:w="778" w:type="dxa"/>
            <w:shd w:val="pct20" w:color="auto" w:fill="auto"/>
          </w:tcPr>
          <w:p w:rsidR="00D64605" w:rsidRDefault="00D64605" w:rsidP="00083197"/>
        </w:tc>
        <w:tc>
          <w:tcPr>
            <w:tcW w:w="986" w:type="dxa"/>
            <w:shd w:val="pct20" w:color="auto" w:fill="auto"/>
          </w:tcPr>
          <w:p w:rsidR="00D64605" w:rsidRDefault="00D64605" w:rsidP="00083197"/>
        </w:tc>
        <w:tc>
          <w:tcPr>
            <w:tcW w:w="1203" w:type="dxa"/>
            <w:shd w:val="pct20" w:color="auto" w:fill="auto"/>
          </w:tcPr>
          <w:p w:rsidR="00D64605" w:rsidRDefault="00D64605" w:rsidP="00083197"/>
        </w:tc>
        <w:tc>
          <w:tcPr>
            <w:tcW w:w="975" w:type="dxa"/>
            <w:shd w:val="pct20" w:color="auto" w:fill="auto"/>
          </w:tcPr>
          <w:p w:rsidR="00D64605" w:rsidRDefault="00D64605" w:rsidP="00083197"/>
        </w:tc>
      </w:tr>
      <w:tr w:rsidR="00D64605" w:rsidRPr="00C67FEA" w:rsidTr="00DA52D3">
        <w:tc>
          <w:tcPr>
            <w:tcW w:w="871" w:type="dxa"/>
          </w:tcPr>
          <w:p w:rsidR="00D64605" w:rsidRPr="00C67FEA" w:rsidRDefault="00D64605" w:rsidP="00083197">
            <w:pPr>
              <w:rPr>
                <w:b/>
              </w:rPr>
            </w:pPr>
            <w:r w:rsidRPr="00C67FEA">
              <w:rPr>
                <w:b/>
              </w:rPr>
              <w:t>1.1</w:t>
            </w:r>
          </w:p>
        </w:tc>
        <w:tc>
          <w:tcPr>
            <w:tcW w:w="4826" w:type="dxa"/>
          </w:tcPr>
          <w:p w:rsidR="00D64605" w:rsidRPr="00C67FEA" w:rsidRDefault="00D64605" w:rsidP="00083197">
            <w:pPr>
              <w:rPr>
                <w:b/>
              </w:rPr>
            </w:pPr>
            <w:r w:rsidRPr="00C67FEA">
              <w:rPr>
                <w:b/>
              </w:rPr>
              <w:t>ø150 i følgende forskellige foringslængder</w:t>
            </w:r>
          </w:p>
        </w:tc>
        <w:tc>
          <w:tcPr>
            <w:tcW w:w="778" w:type="dxa"/>
            <w:tcBorders>
              <w:bottom w:val="single" w:sz="4" w:space="0" w:color="auto"/>
            </w:tcBorders>
            <w:shd w:val="pct20" w:color="auto" w:fill="auto"/>
          </w:tcPr>
          <w:p w:rsidR="00D64605" w:rsidRPr="00C67FEA" w:rsidRDefault="00D64605" w:rsidP="00083197">
            <w:pPr>
              <w:rPr>
                <w:b/>
              </w:rPr>
            </w:pPr>
          </w:p>
        </w:tc>
        <w:tc>
          <w:tcPr>
            <w:tcW w:w="778" w:type="dxa"/>
            <w:shd w:val="pct20" w:color="auto" w:fill="auto"/>
          </w:tcPr>
          <w:p w:rsidR="00D64605" w:rsidRPr="00C67FEA" w:rsidRDefault="00D64605" w:rsidP="00083197">
            <w:pPr>
              <w:rPr>
                <w:b/>
              </w:rPr>
            </w:pPr>
          </w:p>
        </w:tc>
        <w:tc>
          <w:tcPr>
            <w:tcW w:w="986" w:type="dxa"/>
            <w:shd w:val="pct20" w:color="auto" w:fill="auto"/>
          </w:tcPr>
          <w:p w:rsidR="00D64605" w:rsidRPr="00C67FEA" w:rsidRDefault="00D64605" w:rsidP="00083197">
            <w:pPr>
              <w:rPr>
                <w:b/>
              </w:rPr>
            </w:pPr>
          </w:p>
        </w:tc>
        <w:tc>
          <w:tcPr>
            <w:tcW w:w="1203" w:type="dxa"/>
            <w:shd w:val="pct20" w:color="auto" w:fill="auto"/>
          </w:tcPr>
          <w:p w:rsidR="00D64605" w:rsidRPr="00C67FEA" w:rsidRDefault="00D64605" w:rsidP="00083197">
            <w:pPr>
              <w:rPr>
                <w:b/>
              </w:rPr>
            </w:pPr>
          </w:p>
        </w:tc>
        <w:tc>
          <w:tcPr>
            <w:tcW w:w="975" w:type="dxa"/>
            <w:shd w:val="pct20" w:color="auto" w:fill="auto"/>
          </w:tcPr>
          <w:p w:rsidR="00D64605" w:rsidRPr="00C67FEA" w:rsidRDefault="00D64605" w:rsidP="00083197">
            <w:pPr>
              <w:rPr>
                <w:b/>
              </w:rPr>
            </w:pPr>
          </w:p>
        </w:tc>
      </w:tr>
      <w:tr w:rsidR="00D64605" w:rsidTr="00DA52D3">
        <w:tc>
          <w:tcPr>
            <w:tcW w:w="871" w:type="dxa"/>
          </w:tcPr>
          <w:p w:rsidR="00D64605" w:rsidRDefault="00D64605" w:rsidP="00083197">
            <w:r>
              <w:t>1.1.1</w:t>
            </w:r>
          </w:p>
        </w:tc>
        <w:tc>
          <w:tcPr>
            <w:tcW w:w="4826" w:type="dxa"/>
          </w:tcPr>
          <w:p w:rsidR="00D64605" w:rsidRDefault="00D64605" w:rsidP="00083197">
            <w:proofErr w:type="spellStart"/>
            <w:r>
              <w:t>Anstilling</w:t>
            </w:r>
            <w:proofErr w:type="spellEnd"/>
            <w:r>
              <w:t xml:space="preserve"> og afregning</w:t>
            </w:r>
          </w:p>
        </w:tc>
        <w:tc>
          <w:tcPr>
            <w:tcW w:w="778" w:type="dxa"/>
            <w:shd w:val="pct20" w:color="auto" w:fill="auto"/>
          </w:tcPr>
          <w:p w:rsidR="00D64605" w:rsidRDefault="00D64605" w:rsidP="00083197"/>
        </w:tc>
        <w:tc>
          <w:tcPr>
            <w:tcW w:w="778" w:type="dxa"/>
          </w:tcPr>
          <w:p w:rsidR="00D64605" w:rsidRDefault="00D64605" w:rsidP="00083197">
            <w:r>
              <w:t>stk.</w:t>
            </w:r>
          </w:p>
        </w:tc>
        <w:tc>
          <w:tcPr>
            <w:tcW w:w="986" w:type="dxa"/>
            <w:shd w:val="clear" w:color="auto" w:fill="FFFF00"/>
          </w:tcPr>
          <w:p w:rsidR="00D64605" w:rsidRDefault="00D64605" w:rsidP="00083197"/>
        </w:tc>
        <w:tc>
          <w:tcPr>
            <w:tcW w:w="1203" w:type="dxa"/>
            <w:shd w:val="clear" w:color="auto" w:fill="00B0F0"/>
          </w:tcPr>
          <w:p w:rsidR="00D64605" w:rsidRDefault="00D64605" w:rsidP="00083197"/>
        </w:tc>
        <w:tc>
          <w:tcPr>
            <w:tcW w:w="975" w:type="dxa"/>
            <w:shd w:val="clear" w:color="auto" w:fill="00B0F0"/>
          </w:tcPr>
          <w:p w:rsidR="00D64605" w:rsidRDefault="00D64605" w:rsidP="00083197"/>
        </w:tc>
      </w:tr>
      <w:tr w:rsidR="00D64605" w:rsidTr="00D64605">
        <w:tc>
          <w:tcPr>
            <w:tcW w:w="871" w:type="dxa"/>
          </w:tcPr>
          <w:p w:rsidR="00D64605" w:rsidRDefault="00D64605" w:rsidP="00C8654E">
            <w:r>
              <w:t>1.2.2</w:t>
            </w:r>
          </w:p>
        </w:tc>
        <w:tc>
          <w:tcPr>
            <w:tcW w:w="4826" w:type="dxa"/>
          </w:tcPr>
          <w:p w:rsidR="00D64605" w:rsidRDefault="00D64605" w:rsidP="00083197">
            <w:r>
              <w:t>20 m til 50 m</w:t>
            </w:r>
          </w:p>
        </w:tc>
        <w:tc>
          <w:tcPr>
            <w:tcW w:w="778" w:type="dxa"/>
            <w:shd w:val="clear" w:color="auto" w:fill="00B0F0"/>
          </w:tcPr>
          <w:p w:rsidR="00D64605" w:rsidRDefault="00D64605" w:rsidP="00083197"/>
        </w:tc>
        <w:tc>
          <w:tcPr>
            <w:tcW w:w="778" w:type="dxa"/>
          </w:tcPr>
          <w:p w:rsidR="00D64605" w:rsidRDefault="00D64605" w:rsidP="00083197">
            <w:r>
              <w:t>m</w:t>
            </w:r>
          </w:p>
        </w:tc>
        <w:tc>
          <w:tcPr>
            <w:tcW w:w="986" w:type="dxa"/>
            <w:shd w:val="clear" w:color="auto" w:fill="FFFF00"/>
          </w:tcPr>
          <w:p w:rsidR="00D64605" w:rsidRDefault="00D64605" w:rsidP="00083197"/>
        </w:tc>
        <w:tc>
          <w:tcPr>
            <w:tcW w:w="1203" w:type="dxa"/>
            <w:shd w:val="clear" w:color="auto" w:fill="00B0F0"/>
          </w:tcPr>
          <w:p w:rsidR="00D64605" w:rsidRDefault="00D64605" w:rsidP="00083197"/>
        </w:tc>
        <w:tc>
          <w:tcPr>
            <w:tcW w:w="975" w:type="dxa"/>
            <w:shd w:val="clear" w:color="auto" w:fill="00B0F0"/>
          </w:tcPr>
          <w:p w:rsidR="00D64605" w:rsidRDefault="00D64605" w:rsidP="00083197"/>
        </w:tc>
      </w:tr>
      <w:tr w:rsidR="00D64605" w:rsidTr="00D64605">
        <w:tc>
          <w:tcPr>
            <w:tcW w:w="871" w:type="dxa"/>
          </w:tcPr>
          <w:p w:rsidR="00D64605" w:rsidRDefault="00D64605" w:rsidP="00C8654E">
            <w:r>
              <w:t>1.2.3</w:t>
            </w:r>
          </w:p>
        </w:tc>
        <w:tc>
          <w:tcPr>
            <w:tcW w:w="4826" w:type="dxa"/>
          </w:tcPr>
          <w:p w:rsidR="00D64605" w:rsidRDefault="00D64605" w:rsidP="00C67FEA">
            <w:r>
              <w:t xml:space="preserve">50,1 m til 100 m </w:t>
            </w:r>
          </w:p>
        </w:tc>
        <w:tc>
          <w:tcPr>
            <w:tcW w:w="778" w:type="dxa"/>
            <w:shd w:val="clear" w:color="auto" w:fill="00B0F0"/>
          </w:tcPr>
          <w:p w:rsidR="00D64605" w:rsidRDefault="00D64605" w:rsidP="00083197"/>
        </w:tc>
        <w:tc>
          <w:tcPr>
            <w:tcW w:w="778" w:type="dxa"/>
          </w:tcPr>
          <w:p w:rsidR="00D64605" w:rsidRDefault="00D64605" w:rsidP="00083197">
            <w:r>
              <w:t>m</w:t>
            </w:r>
          </w:p>
        </w:tc>
        <w:tc>
          <w:tcPr>
            <w:tcW w:w="986" w:type="dxa"/>
            <w:shd w:val="clear" w:color="auto" w:fill="FFFF00"/>
          </w:tcPr>
          <w:p w:rsidR="00D64605" w:rsidRDefault="00D64605" w:rsidP="00083197"/>
        </w:tc>
        <w:tc>
          <w:tcPr>
            <w:tcW w:w="1203" w:type="dxa"/>
            <w:shd w:val="clear" w:color="auto" w:fill="00B0F0"/>
          </w:tcPr>
          <w:p w:rsidR="00D64605" w:rsidRDefault="00D64605" w:rsidP="00083197"/>
        </w:tc>
        <w:tc>
          <w:tcPr>
            <w:tcW w:w="975" w:type="dxa"/>
            <w:shd w:val="clear" w:color="auto" w:fill="00B0F0"/>
          </w:tcPr>
          <w:p w:rsidR="00D64605" w:rsidRDefault="00D64605" w:rsidP="00083197"/>
        </w:tc>
      </w:tr>
      <w:tr w:rsidR="00D64605" w:rsidTr="00D64605">
        <w:tc>
          <w:tcPr>
            <w:tcW w:w="871" w:type="dxa"/>
            <w:tcBorders>
              <w:bottom w:val="single" w:sz="4" w:space="0" w:color="auto"/>
            </w:tcBorders>
          </w:tcPr>
          <w:p w:rsidR="00D64605" w:rsidRDefault="00D64605" w:rsidP="00C8654E">
            <w:r>
              <w:t>1.2.4</w:t>
            </w:r>
          </w:p>
        </w:tc>
        <w:tc>
          <w:tcPr>
            <w:tcW w:w="4826" w:type="dxa"/>
            <w:tcBorders>
              <w:bottom w:val="single" w:sz="4" w:space="0" w:color="auto"/>
            </w:tcBorders>
          </w:tcPr>
          <w:p w:rsidR="00D64605" w:rsidRDefault="00D64605" w:rsidP="00083197">
            <w:r>
              <w:t>100,1 m til 200 m</w:t>
            </w:r>
          </w:p>
        </w:tc>
        <w:tc>
          <w:tcPr>
            <w:tcW w:w="778" w:type="dxa"/>
            <w:tcBorders>
              <w:bottom w:val="single" w:sz="4" w:space="0" w:color="auto"/>
            </w:tcBorders>
            <w:shd w:val="clear" w:color="auto" w:fill="00B0F0"/>
          </w:tcPr>
          <w:p w:rsidR="00D64605" w:rsidRDefault="00D64605" w:rsidP="00083197"/>
        </w:tc>
        <w:tc>
          <w:tcPr>
            <w:tcW w:w="778" w:type="dxa"/>
            <w:tcBorders>
              <w:bottom w:val="single" w:sz="4" w:space="0" w:color="auto"/>
            </w:tcBorders>
          </w:tcPr>
          <w:p w:rsidR="00D64605" w:rsidRDefault="00D64605" w:rsidP="00083197">
            <w:r>
              <w:t>m</w:t>
            </w:r>
          </w:p>
        </w:tc>
        <w:tc>
          <w:tcPr>
            <w:tcW w:w="986" w:type="dxa"/>
            <w:tcBorders>
              <w:bottom w:val="single" w:sz="4" w:space="0" w:color="auto"/>
            </w:tcBorders>
            <w:shd w:val="clear" w:color="auto" w:fill="FFFF00"/>
          </w:tcPr>
          <w:p w:rsidR="00D64605" w:rsidRDefault="00D64605" w:rsidP="00083197"/>
        </w:tc>
        <w:tc>
          <w:tcPr>
            <w:tcW w:w="1203" w:type="dxa"/>
            <w:tcBorders>
              <w:bottom w:val="single" w:sz="4" w:space="0" w:color="auto"/>
            </w:tcBorders>
            <w:shd w:val="clear" w:color="auto" w:fill="00B0F0"/>
          </w:tcPr>
          <w:p w:rsidR="00D64605" w:rsidRDefault="00D64605" w:rsidP="00083197"/>
        </w:tc>
        <w:tc>
          <w:tcPr>
            <w:tcW w:w="975" w:type="dxa"/>
            <w:tcBorders>
              <w:bottom w:val="single" w:sz="4" w:space="0" w:color="auto"/>
            </w:tcBorders>
            <w:shd w:val="clear" w:color="auto" w:fill="00B0F0"/>
          </w:tcPr>
          <w:p w:rsidR="00D64605" w:rsidRDefault="00D64605" w:rsidP="00083197"/>
        </w:tc>
      </w:tr>
      <w:tr w:rsidR="00D64605" w:rsidTr="00D64605">
        <w:tc>
          <w:tcPr>
            <w:tcW w:w="871" w:type="dxa"/>
            <w:shd w:val="pct20" w:color="auto" w:fill="auto"/>
          </w:tcPr>
          <w:p w:rsidR="00D64605" w:rsidRDefault="00D64605" w:rsidP="00083197"/>
        </w:tc>
        <w:tc>
          <w:tcPr>
            <w:tcW w:w="4826" w:type="dxa"/>
            <w:shd w:val="pct20" w:color="auto" w:fill="auto"/>
          </w:tcPr>
          <w:p w:rsidR="00D64605" w:rsidRDefault="00D64605" w:rsidP="00083197"/>
        </w:tc>
        <w:tc>
          <w:tcPr>
            <w:tcW w:w="778" w:type="dxa"/>
            <w:shd w:val="pct20" w:color="auto" w:fill="auto"/>
          </w:tcPr>
          <w:p w:rsidR="00D64605" w:rsidRDefault="00D64605" w:rsidP="00083197"/>
        </w:tc>
        <w:tc>
          <w:tcPr>
            <w:tcW w:w="778" w:type="dxa"/>
            <w:tcBorders>
              <w:bottom w:val="single" w:sz="4" w:space="0" w:color="auto"/>
            </w:tcBorders>
            <w:shd w:val="pct20" w:color="auto" w:fill="auto"/>
          </w:tcPr>
          <w:p w:rsidR="00D64605" w:rsidRDefault="00D64605" w:rsidP="00083197"/>
        </w:tc>
        <w:tc>
          <w:tcPr>
            <w:tcW w:w="986" w:type="dxa"/>
            <w:tcBorders>
              <w:bottom w:val="single" w:sz="4" w:space="0" w:color="auto"/>
            </w:tcBorders>
            <w:shd w:val="pct20" w:color="auto" w:fill="auto"/>
          </w:tcPr>
          <w:p w:rsidR="00D64605" w:rsidRDefault="00D64605" w:rsidP="00083197"/>
        </w:tc>
        <w:tc>
          <w:tcPr>
            <w:tcW w:w="1203" w:type="dxa"/>
            <w:tcBorders>
              <w:bottom w:val="single" w:sz="4" w:space="0" w:color="auto"/>
            </w:tcBorders>
            <w:shd w:val="pct20" w:color="auto" w:fill="auto"/>
          </w:tcPr>
          <w:p w:rsidR="00D64605" w:rsidRDefault="00D64605" w:rsidP="00083197"/>
        </w:tc>
        <w:tc>
          <w:tcPr>
            <w:tcW w:w="975" w:type="dxa"/>
            <w:tcBorders>
              <w:bottom w:val="single" w:sz="4" w:space="0" w:color="auto"/>
            </w:tcBorders>
            <w:shd w:val="pct20" w:color="auto" w:fill="auto"/>
          </w:tcPr>
          <w:p w:rsidR="00D64605" w:rsidRDefault="00D64605" w:rsidP="00083197"/>
        </w:tc>
      </w:tr>
      <w:tr w:rsidR="00D64605" w:rsidRPr="00C8654E" w:rsidTr="00DA52D3">
        <w:tc>
          <w:tcPr>
            <w:tcW w:w="871" w:type="dxa"/>
          </w:tcPr>
          <w:p w:rsidR="00D64605" w:rsidRPr="00C8654E" w:rsidRDefault="00D64605" w:rsidP="00C8654E">
            <w:pPr>
              <w:rPr>
                <w:b/>
              </w:rPr>
            </w:pPr>
            <w:r>
              <w:rPr>
                <w:b/>
              </w:rPr>
              <w:t>1.2</w:t>
            </w:r>
          </w:p>
        </w:tc>
        <w:tc>
          <w:tcPr>
            <w:tcW w:w="4826" w:type="dxa"/>
          </w:tcPr>
          <w:p w:rsidR="00D64605" w:rsidRPr="00C8654E" w:rsidRDefault="00D64605" w:rsidP="00C67FEA">
            <w:pPr>
              <w:rPr>
                <w:b/>
              </w:rPr>
            </w:pPr>
            <w:r w:rsidRPr="00C8654E">
              <w:rPr>
                <w:b/>
              </w:rPr>
              <w:t>ø200 i følgende forskellige foringslængder</w:t>
            </w:r>
          </w:p>
        </w:tc>
        <w:tc>
          <w:tcPr>
            <w:tcW w:w="778" w:type="dxa"/>
            <w:tcBorders>
              <w:bottom w:val="single" w:sz="4" w:space="0" w:color="auto"/>
            </w:tcBorders>
            <w:shd w:val="pct20" w:color="auto" w:fill="auto"/>
          </w:tcPr>
          <w:p w:rsidR="00D64605" w:rsidRPr="00C8654E" w:rsidRDefault="00D64605" w:rsidP="001A5631">
            <w:pPr>
              <w:rPr>
                <w:b/>
              </w:rPr>
            </w:pPr>
          </w:p>
        </w:tc>
        <w:tc>
          <w:tcPr>
            <w:tcW w:w="778" w:type="dxa"/>
            <w:shd w:val="pct20" w:color="auto" w:fill="auto"/>
          </w:tcPr>
          <w:p w:rsidR="00D64605" w:rsidRPr="00C8654E" w:rsidRDefault="00D64605" w:rsidP="001A5631">
            <w:pPr>
              <w:rPr>
                <w:b/>
              </w:rPr>
            </w:pPr>
          </w:p>
        </w:tc>
        <w:tc>
          <w:tcPr>
            <w:tcW w:w="986" w:type="dxa"/>
            <w:shd w:val="pct20" w:color="auto" w:fill="auto"/>
          </w:tcPr>
          <w:p w:rsidR="00D64605" w:rsidRPr="00C8654E" w:rsidRDefault="00D64605" w:rsidP="001A5631">
            <w:pPr>
              <w:rPr>
                <w:b/>
              </w:rPr>
            </w:pPr>
          </w:p>
        </w:tc>
        <w:tc>
          <w:tcPr>
            <w:tcW w:w="1203" w:type="dxa"/>
            <w:shd w:val="pct20" w:color="auto" w:fill="auto"/>
          </w:tcPr>
          <w:p w:rsidR="00D64605" w:rsidRPr="00C8654E" w:rsidRDefault="00D64605" w:rsidP="001A5631">
            <w:pPr>
              <w:rPr>
                <w:b/>
              </w:rPr>
            </w:pPr>
          </w:p>
        </w:tc>
        <w:tc>
          <w:tcPr>
            <w:tcW w:w="975" w:type="dxa"/>
            <w:shd w:val="pct20" w:color="auto" w:fill="auto"/>
          </w:tcPr>
          <w:p w:rsidR="00D64605" w:rsidRPr="00C8654E" w:rsidRDefault="00D64605" w:rsidP="001A5631">
            <w:pPr>
              <w:rPr>
                <w:b/>
              </w:rPr>
            </w:pPr>
          </w:p>
        </w:tc>
      </w:tr>
      <w:tr w:rsidR="00D64605" w:rsidTr="00DA52D3">
        <w:tc>
          <w:tcPr>
            <w:tcW w:w="871" w:type="dxa"/>
          </w:tcPr>
          <w:p w:rsidR="00D64605" w:rsidRDefault="00D64605" w:rsidP="001A5631">
            <w:r>
              <w:t>1.2.1</w:t>
            </w:r>
          </w:p>
        </w:tc>
        <w:tc>
          <w:tcPr>
            <w:tcW w:w="4826" w:type="dxa"/>
          </w:tcPr>
          <w:p w:rsidR="00D64605" w:rsidRDefault="00D64605" w:rsidP="001A5631">
            <w:proofErr w:type="spellStart"/>
            <w:r>
              <w:t>Anstilling</w:t>
            </w:r>
            <w:proofErr w:type="spellEnd"/>
            <w:r>
              <w:t xml:space="preserve"> og afregning</w:t>
            </w:r>
          </w:p>
        </w:tc>
        <w:tc>
          <w:tcPr>
            <w:tcW w:w="778" w:type="dxa"/>
            <w:shd w:val="pct20" w:color="auto" w:fill="auto"/>
          </w:tcPr>
          <w:p w:rsidR="00D64605" w:rsidRDefault="00D64605" w:rsidP="001A5631"/>
        </w:tc>
        <w:tc>
          <w:tcPr>
            <w:tcW w:w="778" w:type="dxa"/>
          </w:tcPr>
          <w:p w:rsidR="00D64605" w:rsidRDefault="00D64605" w:rsidP="001A5631">
            <w:r>
              <w:t>stk.</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tcPr>
          <w:p w:rsidR="00D64605" w:rsidRDefault="00D64605" w:rsidP="001A5631">
            <w:r>
              <w:t>1.2.2</w:t>
            </w:r>
          </w:p>
        </w:tc>
        <w:tc>
          <w:tcPr>
            <w:tcW w:w="4826" w:type="dxa"/>
          </w:tcPr>
          <w:p w:rsidR="00D64605" w:rsidRDefault="00D64605" w:rsidP="001A5631">
            <w:r>
              <w:t>20 m til 50 m</w:t>
            </w:r>
          </w:p>
        </w:tc>
        <w:tc>
          <w:tcPr>
            <w:tcW w:w="778" w:type="dxa"/>
            <w:shd w:val="clear" w:color="auto" w:fill="00B0F0"/>
          </w:tcPr>
          <w:p w:rsidR="00D64605" w:rsidRDefault="00D64605" w:rsidP="001A5631"/>
        </w:tc>
        <w:tc>
          <w:tcPr>
            <w:tcW w:w="778" w:type="dxa"/>
          </w:tcPr>
          <w:p w:rsidR="00D64605" w:rsidRDefault="00D64605" w:rsidP="001A5631">
            <w:r>
              <w:t>m</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tcPr>
          <w:p w:rsidR="00D64605" w:rsidRDefault="00D64605" w:rsidP="001A5631">
            <w:r>
              <w:t>1.2.3</w:t>
            </w:r>
          </w:p>
        </w:tc>
        <w:tc>
          <w:tcPr>
            <w:tcW w:w="4826" w:type="dxa"/>
          </w:tcPr>
          <w:p w:rsidR="00D64605" w:rsidRDefault="00D64605" w:rsidP="001A5631">
            <w:r>
              <w:t xml:space="preserve">50,1 m til 100 m </w:t>
            </w:r>
          </w:p>
        </w:tc>
        <w:tc>
          <w:tcPr>
            <w:tcW w:w="778" w:type="dxa"/>
            <w:shd w:val="clear" w:color="auto" w:fill="00B0F0"/>
          </w:tcPr>
          <w:p w:rsidR="00D64605" w:rsidRDefault="00D64605" w:rsidP="001A5631"/>
        </w:tc>
        <w:tc>
          <w:tcPr>
            <w:tcW w:w="778" w:type="dxa"/>
          </w:tcPr>
          <w:p w:rsidR="00D64605" w:rsidRDefault="00D64605" w:rsidP="001A5631">
            <w:r>
              <w:t>m</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tcBorders>
              <w:bottom w:val="single" w:sz="4" w:space="0" w:color="auto"/>
            </w:tcBorders>
          </w:tcPr>
          <w:p w:rsidR="00D64605" w:rsidRDefault="00D64605" w:rsidP="001A5631">
            <w:r>
              <w:t>1.2.4</w:t>
            </w:r>
          </w:p>
        </w:tc>
        <w:tc>
          <w:tcPr>
            <w:tcW w:w="4826" w:type="dxa"/>
            <w:tcBorders>
              <w:bottom w:val="single" w:sz="4" w:space="0" w:color="auto"/>
            </w:tcBorders>
          </w:tcPr>
          <w:p w:rsidR="00D64605" w:rsidRDefault="00D64605" w:rsidP="001A5631">
            <w:r>
              <w:t>100,1 m til 200 m</w:t>
            </w:r>
          </w:p>
        </w:tc>
        <w:tc>
          <w:tcPr>
            <w:tcW w:w="778" w:type="dxa"/>
            <w:tcBorders>
              <w:bottom w:val="single" w:sz="4" w:space="0" w:color="auto"/>
            </w:tcBorders>
            <w:shd w:val="clear" w:color="auto" w:fill="00B0F0"/>
          </w:tcPr>
          <w:p w:rsidR="00D64605" w:rsidRDefault="00D64605" w:rsidP="001A5631"/>
        </w:tc>
        <w:tc>
          <w:tcPr>
            <w:tcW w:w="778" w:type="dxa"/>
            <w:tcBorders>
              <w:bottom w:val="single" w:sz="4" w:space="0" w:color="auto"/>
            </w:tcBorders>
          </w:tcPr>
          <w:p w:rsidR="00D64605" w:rsidRDefault="00D64605" w:rsidP="001A5631">
            <w:r>
              <w:t>m</w:t>
            </w:r>
          </w:p>
        </w:tc>
        <w:tc>
          <w:tcPr>
            <w:tcW w:w="986" w:type="dxa"/>
            <w:tcBorders>
              <w:bottom w:val="single" w:sz="4" w:space="0" w:color="auto"/>
            </w:tcBorders>
            <w:shd w:val="clear" w:color="auto" w:fill="FFFF00"/>
          </w:tcPr>
          <w:p w:rsidR="00D64605" w:rsidRDefault="00D64605" w:rsidP="001A5631"/>
        </w:tc>
        <w:tc>
          <w:tcPr>
            <w:tcW w:w="1203" w:type="dxa"/>
            <w:tcBorders>
              <w:bottom w:val="single" w:sz="4" w:space="0" w:color="auto"/>
            </w:tcBorders>
            <w:shd w:val="clear" w:color="auto" w:fill="00B0F0"/>
          </w:tcPr>
          <w:p w:rsidR="00D64605" w:rsidRDefault="00D64605" w:rsidP="001A5631"/>
        </w:tc>
        <w:tc>
          <w:tcPr>
            <w:tcW w:w="975" w:type="dxa"/>
            <w:tcBorders>
              <w:bottom w:val="single" w:sz="4" w:space="0" w:color="auto"/>
            </w:tcBorders>
            <w:shd w:val="clear" w:color="auto" w:fill="00B0F0"/>
          </w:tcPr>
          <w:p w:rsidR="00D64605" w:rsidRDefault="00D64605" w:rsidP="001A5631"/>
        </w:tc>
      </w:tr>
      <w:tr w:rsidR="00D64605" w:rsidTr="00D64605">
        <w:tc>
          <w:tcPr>
            <w:tcW w:w="871" w:type="dxa"/>
            <w:shd w:val="pct20" w:color="auto" w:fill="auto"/>
          </w:tcPr>
          <w:p w:rsidR="00D64605" w:rsidRDefault="00D64605" w:rsidP="00083197"/>
        </w:tc>
        <w:tc>
          <w:tcPr>
            <w:tcW w:w="4826" w:type="dxa"/>
            <w:shd w:val="pct20" w:color="auto" w:fill="auto"/>
          </w:tcPr>
          <w:p w:rsidR="00D64605" w:rsidRDefault="00D64605" w:rsidP="00083197"/>
        </w:tc>
        <w:tc>
          <w:tcPr>
            <w:tcW w:w="778" w:type="dxa"/>
            <w:shd w:val="pct20" w:color="auto" w:fill="auto"/>
          </w:tcPr>
          <w:p w:rsidR="00D64605" w:rsidRDefault="00D64605" w:rsidP="00083197"/>
        </w:tc>
        <w:tc>
          <w:tcPr>
            <w:tcW w:w="778" w:type="dxa"/>
            <w:tcBorders>
              <w:bottom w:val="single" w:sz="4" w:space="0" w:color="auto"/>
            </w:tcBorders>
            <w:shd w:val="pct20" w:color="auto" w:fill="auto"/>
          </w:tcPr>
          <w:p w:rsidR="00D64605" w:rsidRDefault="00D64605" w:rsidP="00083197"/>
        </w:tc>
        <w:tc>
          <w:tcPr>
            <w:tcW w:w="986" w:type="dxa"/>
            <w:tcBorders>
              <w:bottom w:val="single" w:sz="4" w:space="0" w:color="auto"/>
            </w:tcBorders>
            <w:shd w:val="pct20" w:color="auto" w:fill="auto"/>
          </w:tcPr>
          <w:p w:rsidR="00D64605" w:rsidRDefault="00D64605" w:rsidP="00083197"/>
        </w:tc>
        <w:tc>
          <w:tcPr>
            <w:tcW w:w="1203" w:type="dxa"/>
            <w:tcBorders>
              <w:bottom w:val="single" w:sz="4" w:space="0" w:color="auto"/>
            </w:tcBorders>
            <w:shd w:val="pct20" w:color="auto" w:fill="auto"/>
          </w:tcPr>
          <w:p w:rsidR="00D64605" w:rsidRDefault="00D64605" w:rsidP="00083197"/>
        </w:tc>
        <w:tc>
          <w:tcPr>
            <w:tcW w:w="975" w:type="dxa"/>
            <w:tcBorders>
              <w:bottom w:val="single" w:sz="4" w:space="0" w:color="auto"/>
            </w:tcBorders>
            <w:shd w:val="pct20" w:color="auto" w:fill="auto"/>
          </w:tcPr>
          <w:p w:rsidR="00D64605" w:rsidRDefault="00D64605" w:rsidP="00083197"/>
        </w:tc>
      </w:tr>
      <w:tr w:rsidR="00D64605" w:rsidRPr="00C8654E" w:rsidTr="00DA52D3">
        <w:tc>
          <w:tcPr>
            <w:tcW w:w="871" w:type="dxa"/>
          </w:tcPr>
          <w:p w:rsidR="00D64605" w:rsidRPr="00C8654E" w:rsidRDefault="00D64605" w:rsidP="001A5631">
            <w:pPr>
              <w:rPr>
                <w:b/>
              </w:rPr>
            </w:pPr>
            <w:r>
              <w:rPr>
                <w:b/>
              </w:rPr>
              <w:t>1.3</w:t>
            </w:r>
          </w:p>
        </w:tc>
        <w:tc>
          <w:tcPr>
            <w:tcW w:w="4826" w:type="dxa"/>
          </w:tcPr>
          <w:p w:rsidR="00D64605" w:rsidRPr="00C8654E" w:rsidRDefault="00D64605" w:rsidP="00C67FEA">
            <w:pPr>
              <w:rPr>
                <w:b/>
              </w:rPr>
            </w:pPr>
            <w:r w:rsidRPr="00C8654E">
              <w:rPr>
                <w:b/>
              </w:rPr>
              <w:t>ø250 i følgende forskellige foringslængder</w:t>
            </w:r>
          </w:p>
        </w:tc>
        <w:tc>
          <w:tcPr>
            <w:tcW w:w="778" w:type="dxa"/>
            <w:tcBorders>
              <w:bottom w:val="single" w:sz="4" w:space="0" w:color="auto"/>
            </w:tcBorders>
            <w:shd w:val="pct20" w:color="auto" w:fill="auto"/>
          </w:tcPr>
          <w:p w:rsidR="00D64605" w:rsidRPr="00C8654E" w:rsidRDefault="00D64605" w:rsidP="001A5631">
            <w:pPr>
              <w:rPr>
                <w:b/>
              </w:rPr>
            </w:pPr>
          </w:p>
        </w:tc>
        <w:tc>
          <w:tcPr>
            <w:tcW w:w="778" w:type="dxa"/>
            <w:shd w:val="pct20" w:color="auto" w:fill="auto"/>
          </w:tcPr>
          <w:p w:rsidR="00D64605" w:rsidRPr="00C8654E" w:rsidRDefault="00D64605" w:rsidP="001A5631">
            <w:pPr>
              <w:rPr>
                <w:b/>
              </w:rPr>
            </w:pPr>
          </w:p>
        </w:tc>
        <w:tc>
          <w:tcPr>
            <w:tcW w:w="986" w:type="dxa"/>
            <w:shd w:val="pct20" w:color="auto" w:fill="auto"/>
          </w:tcPr>
          <w:p w:rsidR="00D64605" w:rsidRPr="00C8654E" w:rsidRDefault="00D64605" w:rsidP="001A5631">
            <w:pPr>
              <w:rPr>
                <w:b/>
              </w:rPr>
            </w:pPr>
          </w:p>
        </w:tc>
        <w:tc>
          <w:tcPr>
            <w:tcW w:w="1203" w:type="dxa"/>
            <w:shd w:val="pct20" w:color="auto" w:fill="auto"/>
          </w:tcPr>
          <w:p w:rsidR="00D64605" w:rsidRPr="00C8654E" w:rsidRDefault="00D64605" w:rsidP="001A5631">
            <w:pPr>
              <w:rPr>
                <w:b/>
              </w:rPr>
            </w:pPr>
          </w:p>
        </w:tc>
        <w:tc>
          <w:tcPr>
            <w:tcW w:w="975" w:type="dxa"/>
            <w:shd w:val="pct20" w:color="auto" w:fill="auto"/>
          </w:tcPr>
          <w:p w:rsidR="00D64605" w:rsidRPr="00C8654E" w:rsidRDefault="00D64605" w:rsidP="001A5631">
            <w:pPr>
              <w:rPr>
                <w:b/>
              </w:rPr>
            </w:pPr>
          </w:p>
        </w:tc>
      </w:tr>
      <w:tr w:rsidR="00D64605" w:rsidTr="00DA52D3">
        <w:tc>
          <w:tcPr>
            <w:tcW w:w="871" w:type="dxa"/>
          </w:tcPr>
          <w:p w:rsidR="00D64605" w:rsidRDefault="00D64605" w:rsidP="001A5631">
            <w:r>
              <w:t>1.3.1</w:t>
            </w:r>
          </w:p>
        </w:tc>
        <w:tc>
          <w:tcPr>
            <w:tcW w:w="4826" w:type="dxa"/>
          </w:tcPr>
          <w:p w:rsidR="00D64605" w:rsidRDefault="00D64605" w:rsidP="001A5631">
            <w:proofErr w:type="spellStart"/>
            <w:r>
              <w:t>Anstilling</w:t>
            </w:r>
            <w:proofErr w:type="spellEnd"/>
            <w:r>
              <w:t xml:space="preserve"> og afregning</w:t>
            </w:r>
          </w:p>
        </w:tc>
        <w:tc>
          <w:tcPr>
            <w:tcW w:w="778" w:type="dxa"/>
            <w:shd w:val="pct20" w:color="auto" w:fill="auto"/>
          </w:tcPr>
          <w:p w:rsidR="00D64605" w:rsidRDefault="00D64605" w:rsidP="001A5631"/>
        </w:tc>
        <w:tc>
          <w:tcPr>
            <w:tcW w:w="778" w:type="dxa"/>
          </w:tcPr>
          <w:p w:rsidR="00D64605" w:rsidRDefault="00D64605" w:rsidP="001A5631">
            <w:r>
              <w:t>stk.</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tcPr>
          <w:p w:rsidR="00D64605" w:rsidRDefault="00D64605" w:rsidP="001A5631">
            <w:r>
              <w:t>1.3.2</w:t>
            </w:r>
          </w:p>
        </w:tc>
        <w:tc>
          <w:tcPr>
            <w:tcW w:w="4826" w:type="dxa"/>
          </w:tcPr>
          <w:p w:rsidR="00D64605" w:rsidRDefault="00D64605" w:rsidP="001A5631">
            <w:r>
              <w:t>20 m til 50 m</w:t>
            </w:r>
          </w:p>
        </w:tc>
        <w:tc>
          <w:tcPr>
            <w:tcW w:w="778" w:type="dxa"/>
            <w:shd w:val="clear" w:color="auto" w:fill="00B0F0"/>
          </w:tcPr>
          <w:p w:rsidR="00D64605" w:rsidRDefault="00D64605" w:rsidP="001A5631"/>
        </w:tc>
        <w:tc>
          <w:tcPr>
            <w:tcW w:w="778" w:type="dxa"/>
          </w:tcPr>
          <w:p w:rsidR="00D64605" w:rsidRDefault="00D64605" w:rsidP="001A5631">
            <w:r>
              <w:t>m</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tcPr>
          <w:p w:rsidR="00D64605" w:rsidRDefault="00D64605" w:rsidP="001A5631">
            <w:r>
              <w:t>1.3.3</w:t>
            </w:r>
          </w:p>
        </w:tc>
        <w:tc>
          <w:tcPr>
            <w:tcW w:w="4826" w:type="dxa"/>
          </w:tcPr>
          <w:p w:rsidR="00D64605" w:rsidRDefault="00D64605" w:rsidP="001A5631">
            <w:r>
              <w:t xml:space="preserve">50,1 m til 100 m </w:t>
            </w:r>
          </w:p>
        </w:tc>
        <w:tc>
          <w:tcPr>
            <w:tcW w:w="778" w:type="dxa"/>
            <w:shd w:val="clear" w:color="auto" w:fill="00B0F0"/>
          </w:tcPr>
          <w:p w:rsidR="00D64605" w:rsidRDefault="00D64605" w:rsidP="001A5631"/>
        </w:tc>
        <w:tc>
          <w:tcPr>
            <w:tcW w:w="778" w:type="dxa"/>
          </w:tcPr>
          <w:p w:rsidR="00D64605" w:rsidRDefault="00D64605" w:rsidP="001A5631">
            <w:r>
              <w:t>m</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tcBorders>
              <w:bottom w:val="single" w:sz="4" w:space="0" w:color="auto"/>
            </w:tcBorders>
          </w:tcPr>
          <w:p w:rsidR="00D64605" w:rsidRDefault="00D64605" w:rsidP="001A5631">
            <w:r>
              <w:t>1.3.4</w:t>
            </w:r>
          </w:p>
        </w:tc>
        <w:tc>
          <w:tcPr>
            <w:tcW w:w="4826" w:type="dxa"/>
            <w:tcBorders>
              <w:bottom w:val="single" w:sz="4" w:space="0" w:color="auto"/>
            </w:tcBorders>
          </w:tcPr>
          <w:p w:rsidR="00D64605" w:rsidRDefault="00D64605" w:rsidP="001A5631">
            <w:r>
              <w:t>100,1 m til 200 m</w:t>
            </w:r>
          </w:p>
        </w:tc>
        <w:tc>
          <w:tcPr>
            <w:tcW w:w="778" w:type="dxa"/>
            <w:tcBorders>
              <w:bottom w:val="single" w:sz="4" w:space="0" w:color="auto"/>
            </w:tcBorders>
            <w:shd w:val="clear" w:color="auto" w:fill="00B0F0"/>
          </w:tcPr>
          <w:p w:rsidR="00D64605" w:rsidRDefault="00D64605" w:rsidP="001A5631"/>
        </w:tc>
        <w:tc>
          <w:tcPr>
            <w:tcW w:w="778" w:type="dxa"/>
            <w:tcBorders>
              <w:bottom w:val="single" w:sz="4" w:space="0" w:color="auto"/>
            </w:tcBorders>
          </w:tcPr>
          <w:p w:rsidR="00D64605" w:rsidRDefault="00D64605" w:rsidP="001A5631">
            <w:r>
              <w:t>m</w:t>
            </w:r>
          </w:p>
        </w:tc>
        <w:tc>
          <w:tcPr>
            <w:tcW w:w="986" w:type="dxa"/>
            <w:tcBorders>
              <w:bottom w:val="single" w:sz="4" w:space="0" w:color="auto"/>
            </w:tcBorders>
            <w:shd w:val="clear" w:color="auto" w:fill="FFFF00"/>
          </w:tcPr>
          <w:p w:rsidR="00D64605" w:rsidRDefault="00D64605" w:rsidP="001A5631"/>
        </w:tc>
        <w:tc>
          <w:tcPr>
            <w:tcW w:w="1203" w:type="dxa"/>
            <w:tcBorders>
              <w:bottom w:val="single" w:sz="4" w:space="0" w:color="auto"/>
            </w:tcBorders>
            <w:shd w:val="clear" w:color="auto" w:fill="00B0F0"/>
          </w:tcPr>
          <w:p w:rsidR="00D64605" w:rsidRDefault="00D64605" w:rsidP="001A5631"/>
        </w:tc>
        <w:tc>
          <w:tcPr>
            <w:tcW w:w="975" w:type="dxa"/>
            <w:tcBorders>
              <w:bottom w:val="single" w:sz="4" w:space="0" w:color="auto"/>
            </w:tcBorders>
            <w:shd w:val="clear" w:color="auto" w:fill="00B0F0"/>
          </w:tcPr>
          <w:p w:rsidR="00D64605" w:rsidRDefault="00D64605" w:rsidP="001A5631"/>
        </w:tc>
      </w:tr>
      <w:tr w:rsidR="00D64605" w:rsidTr="00D64605">
        <w:tc>
          <w:tcPr>
            <w:tcW w:w="871" w:type="dxa"/>
            <w:shd w:val="pct20" w:color="auto" w:fill="auto"/>
          </w:tcPr>
          <w:p w:rsidR="00D64605" w:rsidRDefault="00D64605" w:rsidP="00083197"/>
        </w:tc>
        <w:tc>
          <w:tcPr>
            <w:tcW w:w="4826" w:type="dxa"/>
            <w:shd w:val="pct20" w:color="auto" w:fill="auto"/>
          </w:tcPr>
          <w:p w:rsidR="00D64605" w:rsidRDefault="00D64605" w:rsidP="00083197"/>
        </w:tc>
        <w:tc>
          <w:tcPr>
            <w:tcW w:w="778" w:type="dxa"/>
            <w:shd w:val="pct20" w:color="auto" w:fill="auto"/>
          </w:tcPr>
          <w:p w:rsidR="00D64605" w:rsidRDefault="00D64605" w:rsidP="00083197"/>
        </w:tc>
        <w:tc>
          <w:tcPr>
            <w:tcW w:w="778" w:type="dxa"/>
            <w:tcBorders>
              <w:bottom w:val="single" w:sz="4" w:space="0" w:color="auto"/>
            </w:tcBorders>
            <w:shd w:val="pct20" w:color="auto" w:fill="auto"/>
          </w:tcPr>
          <w:p w:rsidR="00D64605" w:rsidRDefault="00D64605" w:rsidP="00083197"/>
        </w:tc>
        <w:tc>
          <w:tcPr>
            <w:tcW w:w="986" w:type="dxa"/>
            <w:tcBorders>
              <w:bottom w:val="single" w:sz="4" w:space="0" w:color="auto"/>
            </w:tcBorders>
            <w:shd w:val="pct20" w:color="auto" w:fill="auto"/>
          </w:tcPr>
          <w:p w:rsidR="00D64605" w:rsidRDefault="00D64605" w:rsidP="00083197"/>
        </w:tc>
        <w:tc>
          <w:tcPr>
            <w:tcW w:w="1203" w:type="dxa"/>
            <w:tcBorders>
              <w:bottom w:val="single" w:sz="4" w:space="0" w:color="auto"/>
            </w:tcBorders>
            <w:shd w:val="pct20" w:color="auto" w:fill="auto"/>
          </w:tcPr>
          <w:p w:rsidR="00D64605" w:rsidRDefault="00D64605" w:rsidP="00083197"/>
        </w:tc>
        <w:tc>
          <w:tcPr>
            <w:tcW w:w="975" w:type="dxa"/>
            <w:tcBorders>
              <w:bottom w:val="single" w:sz="4" w:space="0" w:color="auto"/>
            </w:tcBorders>
            <w:shd w:val="pct20" w:color="auto" w:fill="auto"/>
          </w:tcPr>
          <w:p w:rsidR="00D64605" w:rsidRDefault="00D64605" w:rsidP="00083197"/>
        </w:tc>
      </w:tr>
      <w:tr w:rsidR="00D64605" w:rsidRPr="00C8654E" w:rsidTr="00DA52D3">
        <w:tc>
          <w:tcPr>
            <w:tcW w:w="871" w:type="dxa"/>
          </w:tcPr>
          <w:p w:rsidR="00D64605" w:rsidRPr="00C8654E" w:rsidRDefault="00D64605" w:rsidP="001A5631">
            <w:pPr>
              <w:rPr>
                <w:b/>
              </w:rPr>
            </w:pPr>
            <w:r>
              <w:rPr>
                <w:b/>
              </w:rPr>
              <w:t>1.4</w:t>
            </w:r>
          </w:p>
        </w:tc>
        <w:tc>
          <w:tcPr>
            <w:tcW w:w="4826" w:type="dxa"/>
          </w:tcPr>
          <w:p w:rsidR="00D64605" w:rsidRPr="00C8654E" w:rsidRDefault="00D64605" w:rsidP="00C67FEA">
            <w:pPr>
              <w:rPr>
                <w:b/>
              </w:rPr>
            </w:pPr>
            <w:r w:rsidRPr="00C8654E">
              <w:rPr>
                <w:b/>
              </w:rPr>
              <w:t>ø300 i følgende forskellige foringslængder</w:t>
            </w:r>
          </w:p>
        </w:tc>
        <w:tc>
          <w:tcPr>
            <w:tcW w:w="778" w:type="dxa"/>
            <w:tcBorders>
              <w:bottom w:val="single" w:sz="4" w:space="0" w:color="auto"/>
            </w:tcBorders>
            <w:shd w:val="pct20" w:color="auto" w:fill="auto"/>
          </w:tcPr>
          <w:p w:rsidR="00D64605" w:rsidRPr="00C8654E" w:rsidRDefault="00D64605" w:rsidP="001A5631">
            <w:pPr>
              <w:rPr>
                <w:b/>
              </w:rPr>
            </w:pPr>
          </w:p>
        </w:tc>
        <w:tc>
          <w:tcPr>
            <w:tcW w:w="778" w:type="dxa"/>
            <w:shd w:val="pct20" w:color="auto" w:fill="auto"/>
          </w:tcPr>
          <w:p w:rsidR="00D64605" w:rsidRPr="00C8654E" w:rsidRDefault="00D64605" w:rsidP="001A5631">
            <w:pPr>
              <w:rPr>
                <w:b/>
              </w:rPr>
            </w:pPr>
          </w:p>
        </w:tc>
        <w:tc>
          <w:tcPr>
            <w:tcW w:w="986" w:type="dxa"/>
            <w:shd w:val="pct20" w:color="auto" w:fill="auto"/>
          </w:tcPr>
          <w:p w:rsidR="00D64605" w:rsidRPr="00C8654E" w:rsidRDefault="00D64605" w:rsidP="001A5631">
            <w:pPr>
              <w:rPr>
                <w:b/>
              </w:rPr>
            </w:pPr>
          </w:p>
        </w:tc>
        <w:tc>
          <w:tcPr>
            <w:tcW w:w="1203" w:type="dxa"/>
            <w:shd w:val="pct20" w:color="auto" w:fill="auto"/>
          </w:tcPr>
          <w:p w:rsidR="00D64605" w:rsidRPr="00C8654E" w:rsidRDefault="00D64605" w:rsidP="001A5631">
            <w:pPr>
              <w:rPr>
                <w:b/>
              </w:rPr>
            </w:pPr>
          </w:p>
        </w:tc>
        <w:tc>
          <w:tcPr>
            <w:tcW w:w="975" w:type="dxa"/>
            <w:shd w:val="pct20" w:color="auto" w:fill="auto"/>
          </w:tcPr>
          <w:p w:rsidR="00D64605" w:rsidRPr="00C8654E" w:rsidRDefault="00D64605" w:rsidP="001A5631">
            <w:pPr>
              <w:rPr>
                <w:b/>
              </w:rPr>
            </w:pPr>
          </w:p>
        </w:tc>
      </w:tr>
      <w:tr w:rsidR="00D64605" w:rsidTr="00DA52D3">
        <w:tc>
          <w:tcPr>
            <w:tcW w:w="871" w:type="dxa"/>
          </w:tcPr>
          <w:p w:rsidR="00D64605" w:rsidRDefault="00D64605" w:rsidP="001A5631">
            <w:r>
              <w:t>1.4.1</w:t>
            </w:r>
          </w:p>
        </w:tc>
        <w:tc>
          <w:tcPr>
            <w:tcW w:w="4826" w:type="dxa"/>
          </w:tcPr>
          <w:p w:rsidR="00D64605" w:rsidRDefault="00D64605" w:rsidP="001A5631">
            <w:proofErr w:type="spellStart"/>
            <w:r>
              <w:t>Anstilling</w:t>
            </w:r>
            <w:proofErr w:type="spellEnd"/>
            <w:r>
              <w:t xml:space="preserve"> og afregning</w:t>
            </w:r>
          </w:p>
        </w:tc>
        <w:tc>
          <w:tcPr>
            <w:tcW w:w="778" w:type="dxa"/>
            <w:shd w:val="pct20" w:color="auto" w:fill="auto"/>
          </w:tcPr>
          <w:p w:rsidR="00D64605" w:rsidRDefault="00D64605" w:rsidP="001A5631"/>
        </w:tc>
        <w:tc>
          <w:tcPr>
            <w:tcW w:w="778" w:type="dxa"/>
          </w:tcPr>
          <w:p w:rsidR="00D64605" w:rsidRDefault="00D64605" w:rsidP="001A5631">
            <w:r>
              <w:t>stk.</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tcPr>
          <w:p w:rsidR="00D64605" w:rsidRDefault="00D64605" w:rsidP="001A5631">
            <w:r>
              <w:t>1.4.2</w:t>
            </w:r>
          </w:p>
        </w:tc>
        <w:tc>
          <w:tcPr>
            <w:tcW w:w="4826" w:type="dxa"/>
          </w:tcPr>
          <w:p w:rsidR="00D64605" w:rsidRDefault="00D64605" w:rsidP="001A5631">
            <w:r>
              <w:t>20 m til 50 m</w:t>
            </w:r>
          </w:p>
        </w:tc>
        <w:tc>
          <w:tcPr>
            <w:tcW w:w="778" w:type="dxa"/>
            <w:shd w:val="clear" w:color="auto" w:fill="00B0F0"/>
          </w:tcPr>
          <w:p w:rsidR="00D64605" w:rsidRDefault="00D64605" w:rsidP="001A5631"/>
        </w:tc>
        <w:tc>
          <w:tcPr>
            <w:tcW w:w="778" w:type="dxa"/>
          </w:tcPr>
          <w:p w:rsidR="00D64605" w:rsidRDefault="00D64605" w:rsidP="001A5631">
            <w:r>
              <w:t>m</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tcPr>
          <w:p w:rsidR="00D64605" w:rsidRDefault="00D64605" w:rsidP="001A5631">
            <w:r>
              <w:t>1.4.3</w:t>
            </w:r>
          </w:p>
        </w:tc>
        <w:tc>
          <w:tcPr>
            <w:tcW w:w="4826" w:type="dxa"/>
          </w:tcPr>
          <w:p w:rsidR="00D64605" w:rsidRDefault="00D64605" w:rsidP="001A5631">
            <w:r>
              <w:t xml:space="preserve">50,1 m til 100 m </w:t>
            </w:r>
          </w:p>
        </w:tc>
        <w:tc>
          <w:tcPr>
            <w:tcW w:w="778" w:type="dxa"/>
            <w:shd w:val="clear" w:color="auto" w:fill="00B0F0"/>
          </w:tcPr>
          <w:p w:rsidR="00D64605" w:rsidRDefault="00D64605" w:rsidP="001A5631"/>
        </w:tc>
        <w:tc>
          <w:tcPr>
            <w:tcW w:w="778" w:type="dxa"/>
          </w:tcPr>
          <w:p w:rsidR="00D64605" w:rsidRDefault="00D64605" w:rsidP="001A5631">
            <w:r>
              <w:t>m</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tcBorders>
              <w:bottom w:val="single" w:sz="4" w:space="0" w:color="auto"/>
            </w:tcBorders>
          </w:tcPr>
          <w:p w:rsidR="00D64605" w:rsidRDefault="00D64605" w:rsidP="001A5631">
            <w:r>
              <w:t>1.4.4</w:t>
            </w:r>
          </w:p>
        </w:tc>
        <w:tc>
          <w:tcPr>
            <w:tcW w:w="4826" w:type="dxa"/>
            <w:tcBorders>
              <w:bottom w:val="single" w:sz="4" w:space="0" w:color="auto"/>
            </w:tcBorders>
          </w:tcPr>
          <w:p w:rsidR="00D64605" w:rsidRDefault="00D64605" w:rsidP="001A5631">
            <w:r>
              <w:t>100,1 m til 200 m</w:t>
            </w:r>
          </w:p>
        </w:tc>
        <w:tc>
          <w:tcPr>
            <w:tcW w:w="778" w:type="dxa"/>
            <w:tcBorders>
              <w:bottom w:val="single" w:sz="4" w:space="0" w:color="auto"/>
            </w:tcBorders>
            <w:shd w:val="clear" w:color="auto" w:fill="00B0F0"/>
          </w:tcPr>
          <w:p w:rsidR="00D64605" w:rsidRDefault="00D64605" w:rsidP="001A5631"/>
        </w:tc>
        <w:tc>
          <w:tcPr>
            <w:tcW w:w="778" w:type="dxa"/>
            <w:tcBorders>
              <w:bottom w:val="single" w:sz="4" w:space="0" w:color="auto"/>
            </w:tcBorders>
          </w:tcPr>
          <w:p w:rsidR="00D64605" w:rsidRDefault="00D64605" w:rsidP="001A5631">
            <w:r>
              <w:t>m</w:t>
            </w:r>
          </w:p>
        </w:tc>
        <w:tc>
          <w:tcPr>
            <w:tcW w:w="986" w:type="dxa"/>
            <w:tcBorders>
              <w:bottom w:val="single" w:sz="4" w:space="0" w:color="auto"/>
            </w:tcBorders>
            <w:shd w:val="clear" w:color="auto" w:fill="FFFF00"/>
          </w:tcPr>
          <w:p w:rsidR="00D64605" w:rsidRDefault="00D64605" w:rsidP="001A5631"/>
        </w:tc>
        <w:tc>
          <w:tcPr>
            <w:tcW w:w="1203" w:type="dxa"/>
            <w:tcBorders>
              <w:bottom w:val="single" w:sz="4" w:space="0" w:color="auto"/>
            </w:tcBorders>
            <w:shd w:val="clear" w:color="auto" w:fill="00B0F0"/>
          </w:tcPr>
          <w:p w:rsidR="00D64605" w:rsidRDefault="00D64605" w:rsidP="001A5631"/>
        </w:tc>
        <w:tc>
          <w:tcPr>
            <w:tcW w:w="975" w:type="dxa"/>
            <w:tcBorders>
              <w:bottom w:val="single" w:sz="4" w:space="0" w:color="auto"/>
            </w:tcBorders>
            <w:shd w:val="clear" w:color="auto" w:fill="00B0F0"/>
          </w:tcPr>
          <w:p w:rsidR="00D64605" w:rsidRDefault="00D64605" w:rsidP="001A5631"/>
        </w:tc>
      </w:tr>
      <w:tr w:rsidR="00D64605" w:rsidTr="00D64605">
        <w:tc>
          <w:tcPr>
            <w:tcW w:w="871" w:type="dxa"/>
            <w:shd w:val="pct20" w:color="auto" w:fill="auto"/>
          </w:tcPr>
          <w:p w:rsidR="00D64605" w:rsidRDefault="00D64605" w:rsidP="00083197"/>
        </w:tc>
        <w:tc>
          <w:tcPr>
            <w:tcW w:w="4826" w:type="dxa"/>
            <w:shd w:val="pct20" w:color="auto" w:fill="auto"/>
          </w:tcPr>
          <w:p w:rsidR="00D64605" w:rsidRDefault="00D64605" w:rsidP="00083197"/>
        </w:tc>
        <w:tc>
          <w:tcPr>
            <w:tcW w:w="778" w:type="dxa"/>
            <w:shd w:val="pct20" w:color="auto" w:fill="auto"/>
          </w:tcPr>
          <w:p w:rsidR="00D64605" w:rsidRDefault="00D64605" w:rsidP="00083197"/>
        </w:tc>
        <w:tc>
          <w:tcPr>
            <w:tcW w:w="778" w:type="dxa"/>
            <w:tcBorders>
              <w:bottom w:val="single" w:sz="4" w:space="0" w:color="auto"/>
            </w:tcBorders>
            <w:shd w:val="pct20" w:color="auto" w:fill="auto"/>
          </w:tcPr>
          <w:p w:rsidR="00D64605" w:rsidRDefault="00D64605" w:rsidP="00083197"/>
        </w:tc>
        <w:tc>
          <w:tcPr>
            <w:tcW w:w="986" w:type="dxa"/>
            <w:tcBorders>
              <w:bottom w:val="single" w:sz="4" w:space="0" w:color="auto"/>
            </w:tcBorders>
            <w:shd w:val="pct20" w:color="auto" w:fill="auto"/>
          </w:tcPr>
          <w:p w:rsidR="00D64605" w:rsidRDefault="00D64605" w:rsidP="00083197"/>
        </w:tc>
        <w:tc>
          <w:tcPr>
            <w:tcW w:w="1203" w:type="dxa"/>
            <w:tcBorders>
              <w:bottom w:val="single" w:sz="4" w:space="0" w:color="auto"/>
            </w:tcBorders>
            <w:shd w:val="pct20" w:color="auto" w:fill="auto"/>
          </w:tcPr>
          <w:p w:rsidR="00D64605" w:rsidRDefault="00D64605" w:rsidP="00083197"/>
        </w:tc>
        <w:tc>
          <w:tcPr>
            <w:tcW w:w="975" w:type="dxa"/>
            <w:tcBorders>
              <w:bottom w:val="single" w:sz="4" w:space="0" w:color="auto"/>
            </w:tcBorders>
            <w:shd w:val="pct20" w:color="auto" w:fill="auto"/>
          </w:tcPr>
          <w:p w:rsidR="00D64605" w:rsidRDefault="00D64605" w:rsidP="00083197"/>
        </w:tc>
      </w:tr>
      <w:tr w:rsidR="00D64605" w:rsidRPr="00C8654E" w:rsidTr="00DA52D3">
        <w:tc>
          <w:tcPr>
            <w:tcW w:w="871" w:type="dxa"/>
          </w:tcPr>
          <w:p w:rsidR="00D64605" w:rsidRPr="00C8654E" w:rsidRDefault="00D64605" w:rsidP="001A5631">
            <w:pPr>
              <w:rPr>
                <w:b/>
              </w:rPr>
            </w:pPr>
            <w:r>
              <w:rPr>
                <w:b/>
              </w:rPr>
              <w:t>1.5</w:t>
            </w:r>
          </w:p>
        </w:tc>
        <w:tc>
          <w:tcPr>
            <w:tcW w:w="4826" w:type="dxa"/>
          </w:tcPr>
          <w:p w:rsidR="00D64605" w:rsidRPr="00C8654E" w:rsidRDefault="00D64605" w:rsidP="00C67FEA">
            <w:pPr>
              <w:rPr>
                <w:b/>
              </w:rPr>
            </w:pPr>
            <w:r w:rsidRPr="00C8654E">
              <w:rPr>
                <w:b/>
              </w:rPr>
              <w:t>ø350 i følgende forskellige foringslængder</w:t>
            </w:r>
          </w:p>
        </w:tc>
        <w:tc>
          <w:tcPr>
            <w:tcW w:w="778" w:type="dxa"/>
            <w:tcBorders>
              <w:bottom w:val="single" w:sz="4" w:space="0" w:color="auto"/>
            </w:tcBorders>
            <w:shd w:val="pct20" w:color="auto" w:fill="auto"/>
          </w:tcPr>
          <w:p w:rsidR="00D64605" w:rsidRPr="00C8654E" w:rsidRDefault="00D64605" w:rsidP="001A5631">
            <w:pPr>
              <w:rPr>
                <w:b/>
              </w:rPr>
            </w:pPr>
          </w:p>
        </w:tc>
        <w:tc>
          <w:tcPr>
            <w:tcW w:w="778" w:type="dxa"/>
            <w:shd w:val="pct20" w:color="auto" w:fill="auto"/>
          </w:tcPr>
          <w:p w:rsidR="00D64605" w:rsidRPr="00C8654E" w:rsidRDefault="00D64605" w:rsidP="001A5631">
            <w:pPr>
              <w:rPr>
                <w:b/>
              </w:rPr>
            </w:pPr>
          </w:p>
        </w:tc>
        <w:tc>
          <w:tcPr>
            <w:tcW w:w="986" w:type="dxa"/>
            <w:shd w:val="pct20" w:color="auto" w:fill="auto"/>
          </w:tcPr>
          <w:p w:rsidR="00D64605" w:rsidRPr="00C8654E" w:rsidRDefault="00D64605" w:rsidP="001A5631">
            <w:pPr>
              <w:rPr>
                <w:b/>
              </w:rPr>
            </w:pPr>
          </w:p>
        </w:tc>
        <w:tc>
          <w:tcPr>
            <w:tcW w:w="1203" w:type="dxa"/>
            <w:shd w:val="pct20" w:color="auto" w:fill="auto"/>
          </w:tcPr>
          <w:p w:rsidR="00D64605" w:rsidRPr="00C8654E" w:rsidRDefault="00D64605" w:rsidP="001A5631">
            <w:pPr>
              <w:rPr>
                <w:b/>
              </w:rPr>
            </w:pPr>
          </w:p>
        </w:tc>
        <w:tc>
          <w:tcPr>
            <w:tcW w:w="975" w:type="dxa"/>
            <w:shd w:val="pct20" w:color="auto" w:fill="auto"/>
          </w:tcPr>
          <w:p w:rsidR="00D64605" w:rsidRPr="00C8654E" w:rsidRDefault="00D64605" w:rsidP="001A5631">
            <w:pPr>
              <w:rPr>
                <w:b/>
              </w:rPr>
            </w:pPr>
          </w:p>
        </w:tc>
      </w:tr>
      <w:tr w:rsidR="00D64605" w:rsidTr="00DA52D3">
        <w:tc>
          <w:tcPr>
            <w:tcW w:w="871" w:type="dxa"/>
          </w:tcPr>
          <w:p w:rsidR="00D64605" w:rsidRDefault="00D64605" w:rsidP="001A5631">
            <w:r>
              <w:t>1.5.1</w:t>
            </w:r>
          </w:p>
        </w:tc>
        <w:tc>
          <w:tcPr>
            <w:tcW w:w="4826" w:type="dxa"/>
          </w:tcPr>
          <w:p w:rsidR="00D64605" w:rsidRDefault="00D64605" w:rsidP="001A5631">
            <w:proofErr w:type="spellStart"/>
            <w:r>
              <w:t>Anstilling</w:t>
            </w:r>
            <w:proofErr w:type="spellEnd"/>
            <w:r>
              <w:t xml:space="preserve"> og afregning</w:t>
            </w:r>
          </w:p>
        </w:tc>
        <w:tc>
          <w:tcPr>
            <w:tcW w:w="778" w:type="dxa"/>
            <w:shd w:val="pct20" w:color="auto" w:fill="auto"/>
          </w:tcPr>
          <w:p w:rsidR="00D64605" w:rsidRDefault="00D64605" w:rsidP="001A5631"/>
        </w:tc>
        <w:tc>
          <w:tcPr>
            <w:tcW w:w="778" w:type="dxa"/>
          </w:tcPr>
          <w:p w:rsidR="00D64605" w:rsidRDefault="00D64605" w:rsidP="001A5631">
            <w:r>
              <w:t>stk.</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tcPr>
          <w:p w:rsidR="00D64605" w:rsidRDefault="00D64605" w:rsidP="001A5631">
            <w:r>
              <w:t>1.5.2</w:t>
            </w:r>
          </w:p>
        </w:tc>
        <w:tc>
          <w:tcPr>
            <w:tcW w:w="4826" w:type="dxa"/>
          </w:tcPr>
          <w:p w:rsidR="00D64605" w:rsidRDefault="00D64605" w:rsidP="001A5631">
            <w:r>
              <w:t>20 m til 50 m</w:t>
            </w:r>
          </w:p>
        </w:tc>
        <w:tc>
          <w:tcPr>
            <w:tcW w:w="778" w:type="dxa"/>
            <w:shd w:val="clear" w:color="auto" w:fill="00B0F0"/>
          </w:tcPr>
          <w:p w:rsidR="00D64605" w:rsidRDefault="00D64605" w:rsidP="001A5631"/>
        </w:tc>
        <w:tc>
          <w:tcPr>
            <w:tcW w:w="778" w:type="dxa"/>
          </w:tcPr>
          <w:p w:rsidR="00D64605" w:rsidRDefault="00D64605" w:rsidP="001A5631">
            <w:r>
              <w:t>m</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tcPr>
          <w:p w:rsidR="00D64605" w:rsidRDefault="00D64605" w:rsidP="001A5631">
            <w:r>
              <w:t>1.5.3</w:t>
            </w:r>
          </w:p>
        </w:tc>
        <w:tc>
          <w:tcPr>
            <w:tcW w:w="4826" w:type="dxa"/>
          </w:tcPr>
          <w:p w:rsidR="00D64605" w:rsidRDefault="00D64605" w:rsidP="001A5631">
            <w:r>
              <w:t xml:space="preserve">50,1 m til 100 m </w:t>
            </w:r>
          </w:p>
        </w:tc>
        <w:tc>
          <w:tcPr>
            <w:tcW w:w="778" w:type="dxa"/>
            <w:shd w:val="clear" w:color="auto" w:fill="00B0F0"/>
          </w:tcPr>
          <w:p w:rsidR="00D64605" w:rsidRDefault="00D64605" w:rsidP="001A5631"/>
        </w:tc>
        <w:tc>
          <w:tcPr>
            <w:tcW w:w="778" w:type="dxa"/>
          </w:tcPr>
          <w:p w:rsidR="00D64605" w:rsidRDefault="00D64605" w:rsidP="001A5631">
            <w:r>
              <w:t>m</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tcBorders>
              <w:bottom w:val="single" w:sz="4" w:space="0" w:color="auto"/>
            </w:tcBorders>
          </w:tcPr>
          <w:p w:rsidR="00D64605" w:rsidRDefault="00D64605" w:rsidP="001A5631">
            <w:r>
              <w:t>1.5.4</w:t>
            </w:r>
          </w:p>
        </w:tc>
        <w:tc>
          <w:tcPr>
            <w:tcW w:w="4826" w:type="dxa"/>
            <w:tcBorders>
              <w:bottom w:val="single" w:sz="4" w:space="0" w:color="auto"/>
            </w:tcBorders>
          </w:tcPr>
          <w:p w:rsidR="00D64605" w:rsidRDefault="00D64605" w:rsidP="001A5631">
            <w:r>
              <w:t>100,1 m til 200 m</w:t>
            </w:r>
          </w:p>
        </w:tc>
        <w:tc>
          <w:tcPr>
            <w:tcW w:w="778" w:type="dxa"/>
            <w:tcBorders>
              <w:bottom w:val="single" w:sz="4" w:space="0" w:color="auto"/>
            </w:tcBorders>
            <w:shd w:val="clear" w:color="auto" w:fill="00B0F0"/>
          </w:tcPr>
          <w:p w:rsidR="00D64605" w:rsidRDefault="00D64605" w:rsidP="001A5631"/>
        </w:tc>
        <w:tc>
          <w:tcPr>
            <w:tcW w:w="778" w:type="dxa"/>
            <w:tcBorders>
              <w:bottom w:val="single" w:sz="4" w:space="0" w:color="auto"/>
            </w:tcBorders>
          </w:tcPr>
          <w:p w:rsidR="00D64605" w:rsidRDefault="00D64605" w:rsidP="001A5631">
            <w:r>
              <w:t>m</w:t>
            </w:r>
          </w:p>
        </w:tc>
        <w:tc>
          <w:tcPr>
            <w:tcW w:w="986" w:type="dxa"/>
            <w:tcBorders>
              <w:bottom w:val="single" w:sz="4" w:space="0" w:color="auto"/>
            </w:tcBorders>
            <w:shd w:val="clear" w:color="auto" w:fill="FFFF00"/>
          </w:tcPr>
          <w:p w:rsidR="00D64605" w:rsidRDefault="00D64605" w:rsidP="001A5631"/>
        </w:tc>
        <w:tc>
          <w:tcPr>
            <w:tcW w:w="1203" w:type="dxa"/>
            <w:tcBorders>
              <w:bottom w:val="single" w:sz="4" w:space="0" w:color="auto"/>
            </w:tcBorders>
            <w:shd w:val="clear" w:color="auto" w:fill="00B0F0"/>
          </w:tcPr>
          <w:p w:rsidR="00D64605" w:rsidRDefault="00D64605" w:rsidP="001A5631"/>
        </w:tc>
        <w:tc>
          <w:tcPr>
            <w:tcW w:w="975" w:type="dxa"/>
            <w:tcBorders>
              <w:bottom w:val="single" w:sz="4" w:space="0" w:color="auto"/>
            </w:tcBorders>
            <w:shd w:val="clear" w:color="auto" w:fill="00B0F0"/>
          </w:tcPr>
          <w:p w:rsidR="00D64605" w:rsidRDefault="00D64605" w:rsidP="001A5631"/>
        </w:tc>
      </w:tr>
      <w:tr w:rsidR="00D64605" w:rsidTr="00D64605">
        <w:tc>
          <w:tcPr>
            <w:tcW w:w="871" w:type="dxa"/>
            <w:shd w:val="pct20" w:color="auto" w:fill="auto"/>
          </w:tcPr>
          <w:p w:rsidR="00D64605" w:rsidRDefault="00D64605" w:rsidP="00083197"/>
        </w:tc>
        <w:tc>
          <w:tcPr>
            <w:tcW w:w="4826" w:type="dxa"/>
            <w:shd w:val="pct20" w:color="auto" w:fill="auto"/>
          </w:tcPr>
          <w:p w:rsidR="00D64605" w:rsidRDefault="00D64605" w:rsidP="00083197"/>
        </w:tc>
        <w:tc>
          <w:tcPr>
            <w:tcW w:w="778" w:type="dxa"/>
            <w:shd w:val="pct20" w:color="auto" w:fill="auto"/>
          </w:tcPr>
          <w:p w:rsidR="00D64605" w:rsidRDefault="00D64605" w:rsidP="00083197"/>
        </w:tc>
        <w:tc>
          <w:tcPr>
            <w:tcW w:w="778" w:type="dxa"/>
            <w:tcBorders>
              <w:bottom w:val="single" w:sz="4" w:space="0" w:color="auto"/>
            </w:tcBorders>
            <w:shd w:val="pct20" w:color="auto" w:fill="auto"/>
          </w:tcPr>
          <w:p w:rsidR="00D64605" w:rsidRDefault="00D64605" w:rsidP="00083197"/>
        </w:tc>
        <w:tc>
          <w:tcPr>
            <w:tcW w:w="986" w:type="dxa"/>
            <w:tcBorders>
              <w:bottom w:val="single" w:sz="4" w:space="0" w:color="auto"/>
            </w:tcBorders>
            <w:shd w:val="pct20" w:color="auto" w:fill="auto"/>
          </w:tcPr>
          <w:p w:rsidR="00D64605" w:rsidRDefault="00D64605" w:rsidP="00083197"/>
        </w:tc>
        <w:tc>
          <w:tcPr>
            <w:tcW w:w="1203" w:type="dxa"/>
            <w:tcBorders>
              <w:bottom w:val="single" w:sz="4" w:space="0" w:color="auto"/>
            </w:tcBorders>
            <w:shd w:val="pct20" w:color="auto" w:fill="auto"/>
          </w:tcPr>
          <w:p w:rsidR="00D64605" w:rsidRDefault="00D64605" w:rsidP="00083197"/>
        </w:tc>
        <w:tc>
          <w:tcPr>
            <w:tcW w:w="975" w:type="dxa"/>
            <w:tcBorders>
              <w:bottom w:val="single" w:sz="4" w:space="0" w:color="auto"/>
            </w:tcBorders>
            <w:shd w:val="pct20" w:color="auto" w:fill="auto"/>
          </w:tcPr>
          <w:p w:rsidR="00D64605" w:rsidRDefault="00D64605" w:rsidP="00083197"/>
        </w:tc>
      </w:tr>
      <w:tr w:rsidR="00D64605" w:rsidRPr="00C8654E" w:rsidTr="00DA52D3">
        <w:tc>
          <w:tcPr>
            <w:tcW w:w="871" w:type="dxa"/>
          </w:tcPr>
          <w:p w:rsidR="00D64605" w:rsidRPr="00C8654E" w:rsidRDefault="00D64605" w:rsidP="001A5631">
            <w:pPr>
              <w:rPr>
                <w:b/>
              </w:rPr>
            </w:pPr>
            <w:r>
              <w:rPr>
                <w:b/>
              </w:rPr>
              <w:t>1.6</w:t>
            </w:r>
          </w:p>
        </w:tc>
        <w:tc>
          <w:tcPr>
            <w:tcW w:w="4826" w:type="dxa"/>
          </w:tcPr>
          <w:p w:rsidR="00D64605" w:rsidRPr="00C8654E" w:rsidRDefault="00D64605" w:rsidP="00C67FEA">
            <w:pPr>
              <w:rPr>
                <w:b/>
              </w:rPr>
            </w:pPr>
            <w:r w:rsidRPr="00C8654E">
              <w:rPr>
                <w:b/>
              </w:rPr>
              <w:t>ø400 i følgende forskellige foringslængder</w:t>
            </w:r>
          </w:p>
        </w:tc>
        <w:tc>
          <w:tcPr>
            <w:tcW w:w="778" w:type="dxa"/>
            <w:tcBorders>
              <w:bottom w:val="single" w:sz="4" w:space="0" w:color="auto"/>
            </w:tcBorders>
            <w:shd w:val="pct20" w:color="auto" w:fill="auto"/>
          </w:tcPr>
          <w:p w:rsidR="00D64605" w:rsidRPr="00C8654E" w:rsidRDefault="00D64605" w:rsidP="001A5631">
            <w:pPr>
              <w:rPr>
                <w:b/>
              </w:rPr>
            </w:pPr>
          </w:p>
        </w:tc>
        <w:tc>
          <w:tcPr>
            <w:tcW w:w="778" w:type="dxa"/>
            <w:shd w:val="pct20" w:color="auto" w:fill="auto"/>
          </w:tcPr>
          <w:p w:rsidR="00D64605" w:rsidRPr="00C8654E" w:rsidRDefault="00D64605" w:rsidP="001A5631">
            <w:pPr>
              <w:rPr>
                <w:b/>
              </w:rPr>
            </w:pPr>
          </w:p>
        </w:tc>
        <w:tc>
          <w:tcPr>
            <w:tcW w:w="986" w:type="dxa"/>
            <w:shd w:val="pct20" w:color="auto" w:fill="auto"/>
          </w:tcPr>
          <w:p w:rsidR="00D64605" w:rsidRPr="00C8654E" w:rsidRDefault="00D64605" w:rsidP="001A5631">
            <w:pPr>
              <w:rPr>
                <w:b/>
              </w:rPr>
            </w:pPr>
          </w:p>
        </w:tc>
        <w:tc>
          <w:tcPr>
            <w:tcW w:w="1203" w:type="dxa"/>
            <w:shd w:val="pct20" w:color="auto" w:fill="auto"/>
          </w:tcPr>
          <w:p w:rsidR="00D64605" w:rsidRPr="00C8654E" w:rsidRDefault="00D64605" w:rsidP="001A5631">
            <w:pPr>
              <w:rPr>
                <w:b/>
              </w:rPr>
            </w:pPr>
          </w:p>
        </w:tc>
        <w:tc>
          <w:tcPr>
            <w:tcW w:w="975" w:type="dxa"/>
            <w:shd w:val="pct20" w:color="auto" w:fill="auto"/>
          </w:tcPr>
          <w:p w:rsidR="00D64605" w:rsidRPr="00C8654E" w:rsidRDefault="00D64605" w:rsidP="001A5631">
            <w:pPr>
              <w:rPr>
                <w:b/>
              </w:rPr>
            </w:pPr>
          </w:p>
        </w:tc>
      </w:tr>
      <w:tr w:rsidR="00D64605" w:rsidTr="00DA52D3">
        <w:tc>
          <w:tcPr>
            <w:tcW w:w="871" w:type="dxa"/>
          </w:tcPr>
          <w:p w:rsidR="00D64605" w:rsidRDefault="00D64605" w:rsidP="001A5631">
            <w:r>
              <w:t>1.6.1</w:t>
            </w:r>
          </w:p>
        </w:tc>
        <w:tc>
          <w:tcPr>
            <w:tcW w:w="4826" w:type="dxa"/>
          </w:tcPr>
          <w:p w:rsidR="00D64605" w:rsidRDefault="00D64605" w:rsidP="001A5631">
            <w:proofErr w:type="spellStart"/>
            <w:r>
              <w:t>Anstilling</w:t>
            </w:r>
            <w:proofErr w:type="spellEnd"/>
            <w:r>
              <w:t xml:space="preserve"> og afregning</w:t>
            </w:r>
          </w:p>
        </w:tc>
        <w:tc>
          <w:tcPr>
            <w:tcW w:w="778" w:type="dxa"/>
            <w:shd w:val="pct20" w:color="auto" w:fill="auto"/>
          </w:tcPr>
          <w:p w:rsidR="00D64605" w:rsidRDefault="00D64605" w:rsidP="001A5631"/>
        </w:tc>
        <w:tc>
          <w:tcPr>
            <w:tcW w:w="778" w:type="dxa"/>
          </w:tcPr>
          <w:p w:rsidR="00D64605" w:rsidRDefault="00D64605" w:rsidP="001A5631">
            <w:r>
              <w:t>stk.</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tcPr>
          <w:p w:rsidR="00D64605" w:rsidRDefault="00D64605" w:rsidP="001A5631">
            <w:r>
              <w:t>1.6.2</w:t>
            </w:r>
          </w:p>
        </w:tc>
        <w:tc>
          <w:tcPr>
            <w:tcW w:w="4826" w:type="dxa"/>
          </w:tcPr>
          <w:p w:rsidR="00D64605" w:rsidRDefault="00D64605" w:rsidP="001A5631">
            <w:r>
              <w:t>20 m til 50 m</w:t>
            </w:r>
          </w:p>
        </w:tc>
        <w:tc>
          <w:tcPr>
            <w:tcW w:w="778" w:type="dxa"/>
            <w:shd w:val="clear" w:color="auto" w:fill="00B0F0"/>
          </w:tcPr>
          <w:p w:rsidR="00D64605" w:rsidRDefault="00D64605" w:rsidP="001A5631"/>
        </w:tc>
        <w:tc>
          <w:tcPr>
            <w:tcW w:w="778" w:type="dxa"/>
          </w:tcPr>
          <w:p w:rsidR="00D64605" w:rsidRDefault="00D64605" w:rsidP="001A5631">
            <w:r>
              <w:t>m</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tcPr>
          <w:p w:rsidR="00D64605" w:rsidRDefault="00D64605" w:rsidP="001A5631">
            <w:r>
              <w:t>1.6.3</w:t>
            </w:r>
          </w:p>
        </w:tc>
        <w:tc>
          <w:tcPr>
            <w:tcW w:w="4826" w:type="dxa"/>
          </w:tcPr>
          <w:p w:rsidR="00D64605" w:rsidRDefault="00D64605" w:rsidP="001A5631">
            <w:r>
              <w:t xml:space="preserve">50,1 m til 100 m </w:t>
            </w:r>
          </w:p>
        </w:tc>
        <w:tc>
          <w:tcPr>
            <w:tcW w:w="778" w:type="dxa"/>
            <w:shd w:val="clear" w:color="auto" w:fill="00B0F0"/>
          </w:tcPr>
          <w:p w:rsidR="00D64605" w:rsidRDefault="00D64605" w:rsidP="001A5631"/>
        </w:tc>
        <w:tc>
          <w:tcPr>
            <w:tcW w:w="778" w:type="dxa"/>
          </w:tcPr>
          <w:p w:rsidR="00D64605" w:rsidRDefault="00D64605" w:rsidP="001A5631">
            <w:r>
              <w:t>m</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tcBorders>
              <w:bottom w:val="single" w:sz="4" w:space="0" w:color="auto"/>
            </w:tcBorders>
          </w:tcPr>
          <w:p w:rsidR="00D64605" w:rsidRDefault="00D64605" w:rsidP="001A5631">
            <w:r>
              <w:t>1.6.4</w:t>
            </w:r>
          </w:p>
        </w:tc>
        <w:tc>
          <w:tcPr>
            <w:tcW w:w="4826" w:type="dxa"/>
            <w:tcBorders>
              <w:bottom w:val="single" w:sz="4" w:space="0" w:color="auto"/>
            </w:tcBorders>
          </w:tcPr>
          <w:p w:rsidR="00D64605" w:rsidRDefault="00D64605" w:rsidP="001A5631">
            <w:r>
              <w:t>100,1 m til 200 m</w:t>
            </w:r>
          </w:p>
        </w:tc>
        <w:tc>
          <w:tcPr>
            <w:tcW w:w="778" w:type="dxa"/>
            <w:tcBorders>
              <w:bottom w:val="single" w:sz="4" w:space="0" w:color="auto"/>
            </w:tcBorders>
            <w:shd w:val="clear" w:color="auto" w:fill="00B0F0"/>
          </w:tcPr>
          <w:p w:rsidR="00D64605" w:rsidRDefault="00D64605" w:rsidP="001A5631"/>
        </w:tc>
        <w:tc>
          <w:tcPr>
            <w:tcW w:w="778" w:type="dxa"/>
            <w:tcBorders>
              <w:bottom w:val="single" w:sz="4" w:space="0" w:color="auto"/>
            </w:tcBorders>
          </w:tcPr>
          <w:p w:rsidR="00D64605" w:rsidRDefault="00D64605" w:rsidP="001A5631">
            <w:r>
              <w:t>m</w:t>
            </w:r>
          </w:p>
        </w:tc>
        <w:tc>
          <w:tcPr>
            <w:tcW w:w="986" w:type="dxa"/>
            <w:tcBorders>
              <w:bottom w:val="single" w:sz="4" w:space="0" w:color="auto"/>
            </w:tcBorders>
            <w:shd w:val="clear" w:color="auto" w:fill="FFFF00"/>
          </w:tcPr>
          <w:p w:rsidR="00D64605" w:rsidRDefault="00D64605" w:rsidP="001A5631"/>
        </w:tc>
        <w:tc>
          <w:tcPr>
            <w:tcW w:w="1203" w:type="dxa"/>
            <w:tcBorders>
              <w:bottom w:val="single" w:sz="4" w:space="0" w:color="auto"/>
            </w:tcBorders>
            <w:shd w:val="clear" w:color="auto" w:fill="00B0F0"/>
          </w:tcPr>
          <w:p w:rsidR="00D64605" w:rsidRDefault="00D64605" w:rsidP="001A5631"/>
        </w:tc>
        <w:tc>
          <w:tcPr>
            <w:tcW w:w="975" w:type="dxa"/>
            <w:tcBorders>
              <w:bottom w:val="single" w:sz="4" w:space="0" w:color="auto"/>
            </w:tcBorders>
            <w:shd w:val="clear" w:color="auto" w:fill="00B0F0"/>
          </w:tcPr>
          <w:p w:rsidR="00D64605" w:rsidRDefault="00D64605" w:rsidP="001A5631"/>
        </w:tc>
      </w:tr>
      <w:tr w:rsidR="00D64605" w:rsidTr="00D64605">
        <w:tc>
          <w:tcPr>
            <w:tcW w:w="871" w:type="dxa"/>
            <w:shd w:val="pct20" w:color="auto" w:fill="auto"/>
          </w:tcPr>
          <w:p w:rsidR="00D64605" w:rsidRDefault="00D64605" w:rsidP="00083197"/>
        </w:tc>
        <w:tc>
          <w:tcPr>
            <w:tcW w:w="4826" w:type="dxa"/>
            <w:shd w:val="pct20" w:color="auto" w:fill="auto"/>
          </w:tcPr>
          <w:p w:rsidR="00D64605" w:rsidRDefault="00D64605" w:rsidP="00083197"/>
        </w:tc>
        <w:tc>
          <w:tcPr>
            <w:tcW w:w="778" w:type="dxa"/>
            <w:shd w:val="pct20" w:color="auto" w:fill="auto"/>
          </w:tcPr>
          <w:p w:rsidR="00D64605" w:rsidRDefault="00D64605" w:rsidP="00083197"/>
        </w:tc>
        <w:tc>
          <w:tcPr>
            <w:tcW w:w="778" w:type="dxa"/>
            <w:tcBorders>
              <w:bottom w:val="single" w:sz="4" w:space="0" w:color="auto"/>
            </w:tcBorders>
            <w:shd w:val="pct20" w:color="auto" w:fill="auto"/>
          </w:tcPr>
          <w:p w:rsidR="00D64605" w:rsidRDefault="00D64605" w:rsidP="00083197"/>
        </w:tc>
        <w:tc>
          <w:tcPr>
            <w:tcW w:w="986" w:type="dxa"/>
            <w:tcBorders>
              <w:bottom w:val="single" w:sz="4" w:space="0" w:color="auto"/>
            </w:tcBorders>
            <w:shd w:val="pct20" w:color="auto" w:fill="auto"/>
          </w:tcPr>
          <w:p w:rsidR="00D64605" w:rsidRDefault="00D64605" w:rsidP="00083197"/>
        </w:tc>
        <w:tc>
          <w:tcPr>
            <w:tcW w:w="1203" w:type="dxa"/>
            <w:tcBorders>
              <w:bottom w:val="single" w:sz="4" w:space="0" w:color="auto"/>
            </w:tcBorders>
            <w:shd w:val="pct20" w:color="auto" w:fill="auto"/>
          </w:tcPr>
          <w:p w:rsidR="00D64605" w:rsidRDefault="00D64605" w:rsidP="00083197"/>
        </w:tc>
        <w:tc>
          <w:tcPr>
            <w:tcW w:w="975" w:type="dxa"/>
            <w:tcBorders>
              <w:bottom w:val="single" w:sz="4" w:space="0" w:color="auto"/>
            </w:tcBorders>
            <w:shd w:val="pct20" w:color="auto" w:fill="auto"/>
          </w:tcPr>
          <w:p w:rsidR="00D64605" w:rsidRDefault="00D64605" w:rsidP="00083197"/>
        </w:tc>
      </w:tr>
      <w:tr w:rsidR="00D64605" w:rsidRPr="00C8654E" w:rsidTr="00DA52D3">
        <w:tc>
          <w:tcPr>
            <w:tcW w:w="871" w:type="dxa"/>
          </w:tcPr>
          <w:p w:rsidR="00D64605" w:rsidRPr="00C8654E" w:rsidRDefault="00D64605" w:rsidP="001A5631">
            <w:pPr>
              <w:rPr>
                <w:b/>
              </w:rPr>
            </w:pPr>
            <w:r>
              <w:rPr>
                <w:b/>
              </w:rPr>
              <w:t>1.7</w:t>
            </w:r>
          </w:p>
        </w:tc>
        <w:tc>
          <w:tcPr>
            <w:tcW w:w="4826" w:type="dxa"/>
          </w:tcPr>
          <w:p w:rsidR="00D64605" w:rsidRPr="00C8654E" w:rsidRDefault="00D64605" w:rsidP="00C67FEA">
            <w:pPr>
              <w:rPr>
                <w:b/>
              </w:rPr>
            </w:pPr>
            <w:r w:rsidRPr="00C8654E">
              <w:rPr>
                <w:b/>
              </w:rPr>
              <w:t>ø500 i følgende forskellige foringslængder</w:t>
            </w:r>
          </w:p>
        </w:tc>
        <w:tc>
          <w:tcPr>
            <w:tcW w:w="778" w:type="dxa"/>
            <w:tcBorders>
              <w:bottom w:val="single" w:sz="4" w:space="0" w:color="auto"/>
            </w:tcBorders>
            <w:shd w:val="pct20" w:color="auto" w:fill="auto"/>
          </w:tcPr>
          <w:p w:rsidR="00D64605" w:rsidRPr="00C8654E" w:rsidRDefault="00D64605" w:rsidP="001A5631">
            <w:pPr>
              <w:rPr>
                <w:b/>
              </w:rPr>
            </w:pPr>
          </w:p>
        </w:tc>
        <w:tc>
          <w:tcPr>
            <w:tcW w:w="778" w:type="dxa"/>
            <w:shd w:val="pct20" w:color="auto" w:fill="auto"/>
          </w:tcPr>
          <w:p w:rsidR="00D64605" w:rsidRPr="00C8654E" w:rsidRDefault="00D64605" w:rsidP="001A5631">
            <w:pPr>
              <w:rPr>
                <w:b/>
              </w:rPr>
            </w:pPr>
          </w:p>
        </w:tc>
        <w:tc>
          <w:tcPr>
            <w:tcW w:w="986" w:type="dxa"/>
            <w:shd w:val="pct20" w:color="auto" w:fill="auto"/>
          </w:tcPr>
          <w:p w:rsidR="00D64605" w:rsidRPr="00C8654E" w:rsidRDefault="00D64605" w:rsidP="001A5631">
            <w:pPr>
              <w:rPr>
                <w:b/>
              </w:rPr>
            </w:pPr>
          </w:p>
        </w:tc>
        <w:tc>
          <w:tcPr>
            <w:tcW w:w="1203" w:type="dxa"/>
            <w:shd w:val="pct20" w:color="auto" w:fill="auto"/>
          </w:tcPr>
          <w:p w:rsidR="00D64605" w:rsidRPr="00C8654E" w:rsidRDefault="00D64605" w:rsidP="001A5631">
            <w:pPr>
              <w:rPr>
                <w:b/>
              </w:rPr>
            </w:pPr>
          </w:p>
        </w:tc>
        <w:tc>
          <w:tcPr>
            <w:tcW w:w="975" w:type="dxa"/>
            <w:shd w:val="pct20" w:color="auto" w:fill="auto"/>
          </w:tcPr>
          <w:p w:rsidR="00D64605" w:rsidRPr="00C8654E" w:rsidRDefault="00D64605" w:rsidP="001A5631">
            <w:pPr>
              <w:rPr>
                <w:b/>
              </w:rPr>
            </w:pPr>
          </w:p>
        </w:tc>
      </w:tr>
      <w:tr w:rsidR="00D64605" w:rsidTr="00DA52D3">
        <w:tc>
          <w:tcPr>
            <w:tcW w:w="871" w:type="dxa"/>
          </w:tcPr>
          <w:p w:rsidR="00D64605" w:rsidRDefault="00D64605" w:rsidP="001A5631">
            <w:r>
              <w:t>1.7.1</w:t>
            </w:r>
          </w:p>
        </w:tc>
        <w:tc>
          <w:tcPr>
            <w:tcW w:w="4826" w:type="dxa"/>
          </w:tcPr>
          <w:p w:rsidR="00D64605" w:rsidRDefault="00D64605" w:rsidP="001A5631">
            <w:proofErr w:type="spellStart"/>
            <w:r>
              <w:t>Anstilling</w:t>
            </w:r>
            <w:proofErr w:type="spellEnd"/>
            <w:r>
              <w:t xml:space="preserve"> og afregning</w:t>
            </w:r>
          </w:p>
        </w:tc>
        <w:tc>
          <w:tcPr>
            <w:tcW w:w="778" w:type="dxa"/>
            <w:shd w:val="pct20" w:color="auto" w:fill="auto"/>
          </w:tcPr>
          <w:p w:rsidR="00D64605" w:rsidRDefault="00D64605" w:rsidP="001A5631"/>
        </w:tc>
        <w:tc>
          <w:tcPr>
            <w:tcW w:w="778" w:type="dxa"/>
          </w:tcPr>
          <w:p w:rsidR="00D64605" w:rsidRDefault="00D64605" w:rsidP="001A5631">
            <w:r>
              <w:t>stk.</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tcPr>
          <w:p w:rsidR="00D64605" w:rsidRDefault="00D64605" w:rsidP="001A5631">
            <w:r>
              <w:t>1.7.2</w:t>
            </w:r>
          </w:p>
        </w:tc>
        <w:tc>
          <w:tcPr>
            <w:tcW w:w="4826" w:type="dxa"/>
          </w:tcPr>
          <w:p w:rsidR="00D64605" w:rsidRDefault="00D64605" w:rsidP="001A5631">
            <w:r>
              <w:t>20 m til 50 m</w:t>
            </w:r>
          </w:p>
        </w:tc>
        <w:tc>
          <w:tcPr>
            <w:tcW w:w="778" w:type="dxa"/>
            <w:shd w:val="clear" w:color="auto" w:fill="00B0F0"/>
          </w:tcPr>
          <w:p w:rsidR="00D64605" w:rsidRDefault="00D64605" w:rsidP="001A5631"/>
        </w:tc>
        <w:tc>
          <w:tcPr>
            <w:tcW w:w="778" w:type="dxa"/>
          </w:tcPr>
          <w:p w:rsidR="00D64605" w:rsidRDefault="00D64605" w:rsidP="001A5631">
            <w:r>
              <w:t>m</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tcPr>
          <w:p w:rsidR="00D64605" w:rsidRDefault="00D64605" w:rsidP="001A5631">
            <w:r>
              <w:t>1.7.3</w:t>
            </w:r>
          </w:p>
        </w:tc>
        <w:tc>
          <w:tcPr>
            <w:tcW w:w="4826" w:type="dxa"/>
          </w:tcPr>
          <w:p w:rsidR="00D64605" w:rsidRDefault="00D64605" w:rsidP="001A5631">
            <w:r>
              <w:t xml:space="preserve">50,1 m til 100 m </w:t>
            </w:r>
          </w:p>
        </w:tc>
        <w:tc>
          <w:tcPr>
            <w:tcW w:w="778" w:type="dxa"/>
            <w:shd w:val="clear" w:color="auto" w:fill="00B0F0"/>
          </w:tcPr>
          <w:p w:rsidR="00D64605" w:rsidRDefault="00D64605" w:rsidP="001A5631"/>
        </w:tc>
        <w:tc>
          <w:tcPr>
            <w:tcW w:w="778" w:type="dxa"/>
          </w:tcPr>
          <w:p w:rsidR="00D64605" w:rsidRDefault="00D64605" w:rsidP="001A5631">
            <w:r>
              <w:t>m</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tcBorders>
              <w:bottom w:val="single" w:sz="4" w:space="0" w:color="auto"/>
            </w:tcBorders>
          </w:tcPr>
          <w:p w:rsidR="00D64605" w:rsidRDefault="00D64605" w:rsidP="001A5631">
            <w:r>
              <w:lastRenderedPageBreak/>
              <w:t>1.7.4</w:t>
            </w:r>
          </w:p>
        </w:tc>
        <w:tc>
          <w:tcPr>
            <w:tcW w:w="4826" w:type="dxa"/>
            <w:tcBorders>
              <w:bottom w:val="single" w:sz="4" w:space="0" w:color="auto"/>
            </w:tcBorders>
          </w:tcPr>
          <w:p w:rsidR="00D64605" w:rsidRDefault="00D64605" w:rsidP="001A5631">
            <w:r>
              <w:t>100,1 m til 200 m</w:t>
            </w:r>
          </w:p>
        </w:tc>
        <w:tc>
          <w:tcPr>
            <w:tcW w:w="778" w:type="dxa"/>
            <w:tcBorders>
              <w:bottom w:val="single" w:sz="4" w:space="0" w:color="auto"/>
            </w:tcBorders>
            <w:shd w:val="clear" w:color="auto" w:fill="00B0F0"/>
          </w:tcPr>
          <w:p w:rsidR="00D64605" w:rsidRDefault="00D64605" w:rsidP="001A5631"/>
        </w:tc>
        <w:tc>
          <w:tcPr>
            <w:tcW w:w="778" w:type="dxa"/>
            <w:tcBorders>
              <w:bottom w:val="single" w:sz="4" w:space="0" w:color="auto"/>
            </w:tcBorders>
          </w:tcPr>
          <w:p w:rsidR="00D64605" w:rsidRDefault="00D64605" w:rsidP="001A5631">
            <w:r>
              <w:t>m</w:t>
            </w:r>
          </w:p>
        </w:tc>
        <w:tc>
          <w:tcPr>
            <w:tcW w:w="986" w:type="dxa"/>
            <w:tcBorders>
              <w:bottom w:val="single" w:sz="4" w:space="0" w:color="auto"/>
            </w:tcBorders>
            <w:shd w:val="clear" w:color="auto" w:fill="FFFF00"/>
          </w:tcPr>
          <w:p w:rsidR="00D64605" w:rsidRDefault="00D64605" w:rsidP="001A5631"/>
        </w:tc>
        <w:tc>
          <w:tcPr>
            <w:tcW w:w="1203" w:type="dxa"/>
            <w:tcBorders>
              <w:bottom w:val="single" w:sz="4" w:space="0" w:color="auto"/>
            </w:tcBorders>
            <w:shd w:val="clear" w:color="auto" w:fill="00B0F0"/>
          </w:tcPr>
          <w:p w:rsidR="00D64605" w:rsidRDefault="00D64605" w:rsidP="001A5631"/>
        </w:tc>
        <w:tc>
          <w:tcPr>
            <w:tcW w:w="975" w:type="dxa"/>
            <w:tcBorders>
              <w:bottom w:val="single" w:sz="4" w:space="0" w:color="auto"/>
            </w:tcBorders>
            <w:shd w:val="clear" w:color="auto" w:fill="00B0F0"/>
          </w:tcPr>
          <w:p w:rsidR="00D64605" w:rsidRDefault="00D64605" w:rsidP="001A5631"/>
        </w:tc>
      </w:tr>
      <w:tr w:rsidR="00D64605" w:rsidTr="00D64605">
        <w:tc>
          <w:tcPr>
            <w:tcW w:w="871" w:type="dxa"/>
            <w:shd w:val="pct20" w:color="auto" w:fill="auto"/>
          </w:tcPr>
          <w:p w:rsidR="00D64605" w:rsidRDefault="00D64605" w:rsidP="00083197"/>
        </w:tc>
        <w:tc>
          <w:tcPr>
            <w:tcW w:w="4826" w:type="dxa"/>
            <w:shd w:val="pct20" w:color="auto" w:fill="auto"/>
          </w:tcPr>
          <w:p w:rsidR="00D64605" w:rsidRDefault="00D64605" w:rsidP="00083197"/>
        </w:tc>
        <w:tc>
          <w:tcPr>
            <w:tcW w:w="778" w:type="dxa"/>
            <w:shd w:val="pct20" w:color="auto" w:fill="auto"/>
          </w:tcPr>
          <w:p w:rsidR="00D64605" w:rsidRDefault="00D64605" w:rsidP="00083197"/>
        </w:tc>
        <w:tc>
          <w:tcPr>
            <w:tcW w:w="778" w:type="dxa"/>
            <w:tcBorders>
              <w:bottom w:val="single" w:sz="4" w:space="0" w:color="auto"/>
            </w:tcBorders>
            <w:shd w:val="pct20" w:color="auto" w:fill="auto"/>
          </w:tcPr>
          <w:p w:rsidR="00D64605" w:rsidRDefault="00D64605" w:rsidP="00083197"/>
        </w:tc>
        <w:tc>
          <w:tcPr>
            <w:tcW w:w="986" w:type="dxa"/>
            <w:tcBorders>
              <w:bottom w:val="single" w:sz="4" w:space="0" w:color="auto"/>
            </w:tcBorders>
            <w:shd w:val="pct20" w:color="auto" w:fill="auto"/>
          </w:tcPr>
          <w:p w:rsidR="00D64605" w:rsidRDefault="00D64605" w:rsidP="00083197"/>
        </w:tc>
        <w:tc>
          <w:tcPr>
            <w:tcW w:w="1203" w:type="dxa"/>
            <w:tcBorders>
              <w:bottom w:val="single" w:sz="4" w:space="0" w:color="auto"/>
            </w:tcBorders>
            <w:shd w:val="pct20" w:color="auto" w:fill="auto"/>
          </w:tcPr>
          <w:p w:rsidR="00D64605" w:rsidRDefault="00D64605" w:rsidP="00083197"/>
        </w:tc>
        <w:tc>
          <w:tcPr>
            <w:tcW w:w="975" w:type="dxa"/>
            <w:tcBorders>
              <w:bottom w:val="single" w:sz="4" w:space="0" w:color="auto"/>
            </w:tcBorders>
            <w:shd w:val="pct20" w:color="auto" w:fill="auto"/>
          </w:tcPr>
          <w:p w:rsidR="00D64605" w:rsidRDefault="00D64605" w:rsidP="00083197"/>
        </w:tc>
      </w:tr>
      <w:tr w:rsidR="00D64605" w:rsidRPr="00C8654E" w:rsidTr="00DA52D3">
        <w:tc>
          <w:tcPr>
            <w:tcW w:w="871" w:type="dxa"/>
          </w:tcPr>
          <w:p w:rsidR="00D64605" w:rsidRPr="00C8654E" w:rsidRDefault="00D64605" w:rsidP="001A5631">
            <w:pPr>
              <w:rPr>
                <w:b/>
              </w:rPr>
            </w:pPr>
            <w:r>
              <w:rPr>
                <w:b/>
              </w:rPr>
              <w:t>1.8</w:t>
            </w:r>
          </w:p>
        </w:tc>
        <w:tc>
          <w:tcPr>
            <w:tcW w:w="4826" w:type="dxa"/>
          </w:tcPr>
          <w:p w:rsidR="00D64605" w:rsidRPr="00C8654E" w:rsidRDefault="00D64605" w:rsidP="00C67FEA">
            <w:pPr>
              <w:rPr>
                <w:b/>
              </w:rPr>
            </w:pPr>
            <w:r w:rsidRPr="00C8654E">
              <w:rPr>
                <w:b/>
              </w:rPr>
              <w:t>ø600 i følgende forskellige foringslængder</w:t>
            </w:r>
          </w:p>
        </w:tc>
        <w:tc>
          <w:tcPr>
            <w:tcW w:w="778" w:type="dxa"/>
            <w:tcBorders>
              <w:bottom w:val="single" w:sz="4" w:space="0" w:color="auto"/>
            </w:tcBorders>
            <w:shd w:val="pct20" w:color="auto" w:fill="auto"/>
          </w:tcPr>
          <w:p w:rsidR="00D64605" w:rsidRPr="00C8654E" w:rsidRDefault="00D64605" w:rsidP="001A5631">
            <w:pPr>
              <w:rPr>
                <w:b/>
              </w:rPr>
            </w:pPr>
          </w:p>
        </w:tc>
        <w:tc>
          <w:tcPr>
            <w:tcW w:w="778" w:type="dxa"/>
            <w:shd w:val="pct20" w:color="auto" w:fill="auto"/>
          </w:tcPr>
          <w:p w:rsidR="00D64605" w:rsidRPr="00C8654E" w:rsidRDefault="00D64605" w:rsidP="001A5631">
            <w:pPr>
              <w:rPr>
                <w:b/>
              </w:rPr>
            </w:pPr>
          </w:p>
        </w:tc>
        <w:tc>
          <w:tcPr>
            <w:tcW w:w="986" w:type="dxa"/>
            <w:shd w:val="pct20" w:color="auto" w:fill="auto"/>
          </w:tcPr>
          <w:p w:rsidR="00D64605" w:rsidRPr="00C8654E" w:rsidRDefault="00D64605" w:rsidP="001A5631">
            <w:pPr>
              <w:rPr>
                <w:b/>
              </w:rPr>
            </w:pPr>
          </w:p>
        </w:tc>
        <w:tc>
          <w:tcPr>
            <w:tcW w:w="1203" w:type="dxa"/>
            <w:shd w:val="pct20" w:color="auto" w:fill="auto"/>
          </w:tcPr>
          <w:p w:rsidR="00D64605" w:rsidRPr="00C8654E" w:rsidRDefault="00D64605" w:rsidP="001A5631">
            <w:pPr>
              <w:rPr>
                <w:b/>
              </w:rPr>
            </w:pPr>
          </w:p>
        </w:tc>
        <w:tc>
          <w:tcPr>
            <w:tcW w:w="975" w:type="dxa"/>
            <w:shd w:val="pct20" w:color="auto" w:fill="auto"/>
          </w:tcPr>
          <w:p w:rsidR="00D64605" w:rsidRPr="00C8654E" w:rsidRDefault="00D64605" w:rsidP="001A5631">
            <w:pPr>
              <w:rPr>
                <w:b/>
              </w:rPr>
            </w:pPr>
          </w:p>
        </w:tc>
      </w:tr>
      <w:tr w:rsidR="00D64605" w:rsidTr="00DA52D3">
        <w:tc>
          <w:tcPr>
            <w:tcW w:w="871" w:type="dxa"/>
          </w:tcPr>
          <w:p w:rsidR="00D64605" w:rsidRDefault="00D64605" w:rsidP="001A5631">
            <w:r>
              <w:t>1.8.1</w:t>
            </w:r>
          </w:p>
        </w:tc>
        <w:tc>
          <w:tcPr>
            <w:tcW w:w="4826" w:type="dxa"/>
          </w:tcPr>
          <w:p w:rsidR="00D64605" w:rsidRDefault="00D64605" w:rsidP="001A5631">
            <w:proofErr w:type="spellStart"/>
            <w:r>
              <w:t>Anstilling</w:t>
            </w:r>
            <w:proofErr w:type="spellEnd"/>
            <w:r>
              <w:t xml:space="preserve"> og afregning</w:t>
            </w:r>
          </w:p>
        </w:tc>
        <w:tc>
          <w:tcPr>
            <w:tcW w:w="778" w:type="dxa"/>
            <w:shd w:val="pct20" w:color="auto" w:fill="auto"/>
          </w:tcPr>
          <w:p w:rsidR="00D64605" w:rsidRDefault="00D64605" w:rsidP="001A5631"/>
        </w:tc>
        <w:tc>
          <w:tcPr>
            <w:tcW w:w="778" w:type="dxa"/>
          </w:tcPr>
          <w:p w:rsidR="00D64605" w:rsidRDefault="00D64605" w:rsidP="001A5631">
            <w:r>
              <w:t>stk.</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tcPr>
          <w:p w:rsidR="00D64605" w:rsidRDefault="00D64605" w:rsidP="001A5631">
            <w:r>
              <w:t>1.8.2</w:t>
            </w:r>
          </w:p>
        </w:tc>
        <w:tc>
          <w:tcPr>
            <w:tcW w:w="4826" w:type="dxa"/>
          </w:tcPr>
          <w:p w:rsidR="00D64605" w:rsidRDefault="00D64605" w:rsidP="001A5631">
            <w:r>
              <w:t>20 m til 50 m</w:t>
            </w:r>
          </w:p>
        </w:tc>
        <w:tc>
          <w:tcPr>
            <w:tcW w:w="778" w:type="dxa"/>
            <w:shd w:val="clear" w:color="auto" w:fill="00B0F0"/>
          </w:tcPr>
          <w:p w:rsidR="00D64605" w:rsidRDefault="00D64605" w:rsidP="001A5631"/>
        </w:tc>
        <w:tc>
          <w:tcPr>
            <w:tcW w:w="778" w:type="dxa"/>
          </w:tcPr>
          <w:p w:rsidR="00D64605" w:rsidRDefault="00D64605" w:rsidP="001A5631">
            <w:r>
              <w:t>m</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tcPr>
          <w:p w:rsidR="00D64605" w:rsidRDefault="00D64605" w:rsidP="001A5631">
            <w:r>
              <w:t>1.8.3</w:t>
            </w:r>
          </w:p>
        </w:tc>
        <w:tc>
          <w:tcPr>
            <w:tcW w:w="4826" w:type="dxa"/>
          </w:tcPr>
          <w:p w:rsidR="00D64605" w:rsidRDefault="00D64605" w:rsidP="001A5631">
            <w:r>
              <w:t xml:space="preserve">50,1 m til 100 m </w:t>
            </w:r>
          </w:p>
        </w:tc>
        <w:tc>
          <w:tcPr>
            <w:tcW w:w="778" w:type="dxa"/>
            <w:shd w:val="clear" w:color="auto" w:fill="00B0F0"/>
          </w:tcPr>
          <w:p w:rsidR="00D64605" w:rsidRDefault="00D64605" w:rsidP="001A5631"/>
        </w:tc>
        <w:tc>
          <w:tcPr>
            <w:tcW w:w="778" w:type="dxa"/>
          </w:tcPr>
          <w:p w:rsidR="00D64605" w:rsidRDefault="00D64605" w:rsidP="001A5631">
            <w:r>
              <w:t>m</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tcBorders>
              <w:bottom w:val="single" w:sz="4" w:space="0" w:color="auto"/>
            </w:tcBorders>
          </w:tcPr>
          <w:p w:rsidR="00D64605" w:rsidRDefault="00D64605" w:rsidP="001A5631">
            <w:r>
              <w:t>1.8.4</w:t>
            </w:r>
          </w:p>
        </w:tc>
        <w:tc>
          <w:tcPr>
            <w:tcW w:w="4826" w:type="dxa"/>
            <w:tcBorders>
              <w:bottom w:val="single" w:sz="4" w:space="0" w:color="auto"/>
            </w:tcBorders>
          </w:tcPr>
          <w:p w:rsidR="00D64605" w:rsidRDefault="00D64605" w:rsidP="001A5631">
            <w:r>
              <w:t>100,1 m til 200 m</w:t>
            </w:r>
          </w:p>
        </w:tc>
        <w:tc>
          <w:tcPr>
            <w:tcW w:w="778" w:type="dxa"/>
            <w:tcBorders>
              <w:bottom w:val="single" w:sz="4" w:space="0" w:color="auto"/>
            </w:tcBorders>
            <w:shd w:val="clear" w:color="auto" w:fill="00B0F0"/>
          </w:tcPr>
          <w:p w:rsidR="00D64605" w:rsidRDefault="00D64605" w:rsidP="001A5631"/>
        </w:tc>
        <w:tc>
          <w:tcPr>
            <w:tcW w:w="778" w:type="dxa"/>
            <w:tcBorders>
              <w:bottom w:val="single" w:sz="4" w:space="0" w:color="auto"/>
            </w:tcBorders>
          </w:tcPr>
          <w:p w:rsidR="00D64605" w:rsidRDefault="00D64605" w:rsidP="001A5631">
            <w:r>
              <w:t>m</w:t>
            </w:r>
          </w:p>
        </w:tc>
        <w:tc>
          <w:tcPr>
            <w:tcW w:w="986" w:type="dxa"/>
            <w:tcBorders>
              <w:bottom w:val="single" w:sz="4" w:space="0" w:color="auto"/>
            </w:tcBorders>
            <w:shd w:val="clear" w:color="auto" w:fill="FFFF00"/>
          </w:tcPr>
          <w:p w:rsidR="00D64605" w:rsidRDefault="00D64605" w:rsidP="001A5631"/>
        </w:tc>
        <w:tc>
          <w:tcPr>
            <w:tcW w:w="1203" w:type="dxa"/>
            <w:tcBorders>
              <w:bottom w:val="single" w:sz="4" w:space="0" w:color="auto"/>
            </w:tcBorders>
            <w:shd w:val="clear" w:color="auto" w:fill="00B0F0"/>
          </w:tcPr>
          <w:p w:rsidR="00D64605" w:rsidRDefault="00D64605" w:rsidP="001A5631"/>
        </w:tc>
        <w:tc>
          <w:tcPr>
            <w:tcW w:w="975" w:type="dxa"/>
            <w:tcBorders>
              <w:bottom w:val="single" w:sz="4" w:space="0" w:color="auto"/>
            </w:tcBorders>
            <w:shd w:val="clear" w:color="auto" w:fill="00B0F0"/>
          </w:tcPr>
          <w:p w:rsidR="00D64605" w:rsidRDefault="00D64605" w:rsidP="001A5631"/>
        </w:tc>
      </w:tr>
      <w:tr w:rsidR="00D64605" w:rsidTr="00DA52D3">
        <w:tc>
          <w:tcPr>
            <w:tcW w:w="871" w:type="dxa"/>
            <w:tcBorders>
              <w:bottom w:val="single" w:sz="4" w:space="0" w:color="auto"/>
            </w:tcBorders>
            <w:shd w:val="pct20" w:color="auto" w:fill="auto"/>
          </w:tcPr>
          <w:p w:rsidR="00D64605" w:rsidRDefault="00D64605" w:rsidP="001A5631"/>
        </w:tc>
        <w:tc>
          <w:tcPr>
            <w:tcW w:w="4826" w:type="dxa"/>
            <w:tcBorders>
              <w:bottom w:val="single" w:sz="4" w:space="0" w:color="auto"/>
            </w:tcBorders>
            <w:shd w:val="pct20" w:color="auto" w:fill="auto"/>
          </w:tcPr>
          <w:p w:rsidR="00D64605" w:rsidRDefault="00D64605" w:rsidP="001A5631"/>
        </w:tc>
        <w:tc>
          <w:tcPr>
            <w:tcW w:w="778" w:type="dxa"/>
            <w:tcBorders>
              <w:bottom w:val="single" w:sz="4" w:space="0" w:color="auto"/>
            </w:tcBorders>
            <w:shd w:val="pct20" w:color="auto" w:fill="auto"/>
          </w:tcPr>
          <w:p w:rsidR="00D64605" w:rsidRDefault="00D64605" w:rsidP="001A5631"/>
        </w:tc>
        <w:tc>
          <w:tcPr>
            <w:tcW w:w="778" w:type="dxa"/>
            <w:tcBorders>
              <w:bottom w:val="single" w:sz="4" w:space="0" w:color="auto"/>
            </w:tcBorders>
            <w:shd w:val="pct20" w:color="auto" w:fill="auto"/>
          </w:tcPr>
          <w:p w:rsidR="00D64605" w:rsidRDefault="00D64605" w:rsidP="001A5631"/>
        </w:tc>
        <w:tc>
          <w:tcPr>
            <w:tcW w:w="986" w:type="dxa"/>
            <w:tcBorders>
              <w:bottom w:val="single" w:sz="4" w:space="0" w:color="auto"/>
            </w:tcBorders>
            <w:shd w:val="pct20" w:color="auto" w:fill="auto"/>
          </w:tcPr>
          <w:p w:rsidR="00D64605" w:rsidRDefault="00D64605" w:rsidP="001A5631"/>
        </w:tc>
        <w:tc>
          <w:tcPr>
            <w:tcW w:w="1203" w:type="dxa"/>
            <w:tcBorders>
              <w:bottom w:val="single" w:sz="4" w:space="0" w:color="auto"/>
            </w:tcBorders>
            <w:shd w:val="pct20" w:color="auto" w:fill="auto"/>
          </w:tcPr>
          <w:p w:rsidR="00D64605" w:rsidRDefault="00D64605" w:rsidP="001A5631"/>
        </w:tc>
        <w:tc>
          <w:tcPr>
            <w:tcW w:w="975" w:type="dxa"/>
            <w:tcBorders>
              <w:bottom w:val="single" w:sz="4" w:space="0" w:color="auto"/>
            </w:tcBorders>
            <w:shd w:val="pct20" w:color="auto" w:fill="auto"/>
          </w:tcPr>
          <w:p w:rsidR="00D64605" w:rsidRDefault="00D64605" w:rsidP="001A5631"/>
        </w:tc>
      </w:tr>
      <w:tr w:rsidR="00D64605" w:rsidRPr="00BD3DBF" w:rsidTr="00DA52D3">
        <w:tc>
          <w:tcPr>
            <w:tcW w:w="871" w:type="dxa"/>
            <w:shd w:val="clear" w:color="auto" w:fill="auto"/>
          </w:tcPr>
          <w:p w:rsidR="00D64605" w:rsidRPr="00BD3DBF" w:rsidRDefault="00D64605" w:rsidP="001A5631">
            <w:pPr>
              <w:rPr>
                <w:b/>
              </w:rPr>
            </w:pPr>
            <w:r w:rsidRPr="00BD3DBF">
              <w:rPr>
                <w:b/>
              </w:rPr>
              <w:t>1.9</w:t>
            </w:r>
          </w:p>
        </w:tc>
        <w:tc>
          <w:tcPr>
            <w:tcW w:w="4826" w:type="dxa"/>
            <w:shd w:val="clear" w:color="auto" w:fill="auto"/>
          </w:tcPr>
          <w:p w:rsidR="00D64605" w:rsidRPr="00BD3DBF" w:rsidRDefault="00D64605" w:rsidP="001A5631">
            <w:pPr>
              <w:rPr>
                <w:b/>
              </w:rPr>
            </w:pPr>
            <w:r w:rsidRPr="00BD3DBF">
              <w:rPr>
                <w:b/>
              </w:rPr>
              <w:t xml:space="preserve">Åbning af stiktilslutninger efter foring, indefra med </w:t>
            </w:r>
            <w:proofErr w:type="spellStart"/>
            <w:r w:rsidRPr="00BD3DBF">
              <w:rPr>
                <w:b/>
              </w:rPr>
              <w:t>cutterrobot</w:t>
            </w:r>
            <w:proofErr w:type="spellEnd"/>
          </w:p>
        </w:tc>
        <w:tc>
          <w:tcPr>
            <w:tcW w:w="778" w:type="dxa"/>
            <w:shd w:val="pct20" w:color="auto" w:fill="auto"/>
          </w:tcPr>
          <w:p w:rsidR="00D64605" w:rsidRPr="00BD3DBF" w:rsidRDefault="00D64605" w:rsidP="001A5631">
            <w:pPr>
              <w:rPr>
                <w:b/>
              </w:rPr>
            </w:pPr>
          </w:p>
        </w:tc>
        <w:tc>
          <w:tcPr>
            <w:tcW w:w="778" w:type="dxa"/>
            <w:tcBorders>
              <w:bottom w:val="single" w:sz="4" w:space="0" w:color="auto"/>
            </w:tcBorders>
            <w:shd w:val="pct20" w:color="auto" w:fill="auto"/>
          </w:tcPr>
          <w:p w:rsidR="00D64605" w:rsidRPr="00BD3DBF" w:rsidRDefault="00D64605" w:rsidP="001A5631">
            <w:pPr>
              <w:rPr>
                <w:b/>
              </w:rPr>
            </w:pPr>
          </w:p>
        </w:tc>
        <w:tc>
          <w:tcPr>
            <w:tcW w:w="986" w:type="dxa"/>
            <w:tcBorders>
              <w:bottom w:val="single" w:sz="4" w:space="0" w:color="auto"/>
            </w:tcBorders>
            <w:shd w:val="pct20" w:color="auto" w:fill="auto"/>
          </w:tcPr>
          <w:p w:rsidR="00D64605" w:rsidRPr="00BD3DBF" w:rsidRDefault="00D64605" w:rsidP="001A5631">
            <w:pPr>
              <w:rPr>
                <w:b/>
              </w:rPr>
            </w:pPr>
          </w:p>
        </w:tc>
        <w:tc>
          <w:tcPr>
            <w:tcW w:w="1203" w:type="dxa"/>
            <w:tcBorders>
              <w:bottom w:val="single" w:sz="4" w:space="0" w:color="auto"/>
            </w:tcBorders>
            <w:shd w:val="pct20" w:color="auto" w:fill="auto"/>
          </w:tcPr>
          <w:p w:rsidR="00D64605" w:rsidRPr="00BD3DBF" w:rsidRDefault="00D64605" w:rsidP="001A5631">
            <w:pPr>
              <w:rPr>
                <w:b/>
              </w:rPr>
            </w:pPr>
          </w:p>
        </w:tc>
        <w:tc>
          <w:tcPr>
            <w:tcW w:w="975" w:type="dxa"/>
            <w:tcBorders>
              <w:bottom w:val="single" w:sz="4" w:space="0" w:color="auto"/>
            </w:tcBorders>
            <w:shd w:val="pct20" w:color="auto" w:fill="auto"/>
          </w:tcPr>
          <w:p w:rsidR="00D64605" w:rsidRPr="00BD3DBF" w:rsidRDefault="00D64605" w:rsidP="001A5631">
            <w:pPr>
              <w:rPr>
                <w:b/>
              </w:rPr>
            </w:pPr>
          </w:p>
        </w:tc>
      </w:tr>
      <w:tr w:rsidR="00D64605" w:rsidTr="00DA52D3">
        <w:tc>
          <w:tcPr>
            <w:tcW w:w="871" w:type="dxa"/>
            <w:shd w:val="clear" w:color="auto" w:fill="auto"/>
          </w:tcPr>
          <w:p w:rsidR="00D64605" w:rsidRDefault="00D64605" w:rsidP="001A5631">
            <w:r>
              <w:t>1.9.1</w:t>
            </w:r>
          </w:p>
        </w:tc>
        <w:tc>
          <w:tcPr>
            <w:tcW w:w="4826" w:type="dxa"/>
            <w:shd w:val="clear" w:color="auto" w:fill="auto"/>
          </w:tcPr>
          <w:p w:rsidR="00D64605" w:rsidRDefault="00D64605" w:rsidP="001A5631">
            <w:proofErr w:type="spellStart"/>
            <w:r>
              <w:t>Anstilling</w:t>
            </w:r>
            <w:proofErr w:type="spellEnd"/>
            <w:r>
              <w:t xml:space="preserve"> og afrigning (pr brøndstræk)</w:t>
            </w:r>
          </w:p>
        </w:tc>
        <w:tc>
          <w:tcPr>
            <w:tcW w:w="778" w:type="dxa"/>
            <w:shd w:val="pct20" w:color="auto" w:fill="auto"/>
          </w:tcPr>
          <w:p w:rsidR="00D64605" w:rsidRDefault="00D64605" w:rsidP="001A5631"/>
        </w:tc>
        <w:tc>
          <w:tcPr>
            <w:tcW w:w="778" w:type="dxa"/>
            <w:tcBorders>
              <w:bottom w:val="single" w:sz="4" w:space="0" w:color="auto"/>
            </w:tcBorders>
            <w:shd w:val="clear" w:color="auto" w:fill="auto"/>
          </w:tcPr>
          <w:p w:rsidR="00D64605" w:rsidRDefault="00D64605" w:rsidP="001A5631">
            <w:r>
              <w:t>stk.</w:t>
            </w:r>
          </w:p>
        </w:tc>
        <w:tc>
          <w:tcPr>
            <w:tcW w:w="986" w:type="dxa"/>
            <w:tcBorders>
              <w:bottom w:val="single" w:sz="4" w:space="0" w:color="auto"/>
            </w:tcBorders>
            <w:shd w:val="clear" w:color="auto" w:fill="FFFF00"/>
          </w:tcPr>
          <w:p w:rsidR="00D64605" w:rsidRDefault="00D64605" w:rsidP="001A5631"/>
        </w:tc>
        <w:tc>
          <w:tcPr>
            <w:tcW w:w="1203" w:type="dxa"/>
            <w:tcBorders>
              <w:bottom w:val="single" w:sz="4" w:space="0" w:color="auto"/>
            </w:tcBorders>
            <w:shd w:val="clear" w:color="auto" w:fill="00B0F0"/>
          </w:tcPr>
          <w:p w:rsidR="00D64605" w:rsidRDefault="00D64605" w:rsidP="001A5631"/>
        </w:tc>
        <w:tc>
          <w:tcPr>
            <w:tcW w:w="975" w:type="dxa"/>
            <w:tcBorders>
              <w:bottom w:val="single" w:sz="4" w:space="0" w:color="auto"/>
            </w:tcBorders>
            <w:shd w:val="clear" w:color="auto" w:fill="00B0F0"/>
          </w:tcPr>
          <w:p w:rsidR="00D64605" w:rsidRDefault="00D64605" w:rsidP="001A5631"/>
        </w:tc>
      </w:tr>
      <w:tr w:rsidR="00D64605" w:rsidTr="00DA52D3">
        <w:tc>
          <w:tcPr>
            <w:tcW w:w="871" w:type="dxa"/>
            <w:shd w:val="clear" w:color="auto" w:fill="auto"/>
          </w:tcPr>
          <w:p w:rsidR="00D64605" w:rsidRDefault="00D64605" w:rsidP="001A5631">
            <w:r>
              <w:t>1.9.2</w:t>
            </w:r>
          </w:p>
        </w:tc>
        <w:tc>
          <w:tcPr>
            <w:tcW w:w="4826" w:type="dxa"/>
            <w:shd w:val="clear" w:color="auto" w:fill="auto"/>
          </w:tcPr>
          <w:p w:rsidR="00D64605" w:rsidRDefault="00D64605" w:rsidP="001A5631">
            <w:r>
              <w:t>Åbning af første stik på strækning</w:t>
            </w:r>
          </w:p>
        </w:tc>
        <w:tc>
          <w:tcPr>
            <w:tcW w:w="778" w:type="dxa"/>
            <w:shd w:val="pct20" w:color="auto" w:fill="auto"/>
          </w:tcPr>
          <w:p w:rsidR="00D64605" w:rsidRDefault="00D64605" w:rsidP="001A5631"/>
        </w:tc>
        <w:tc>
          <w:tcPr>
            <w:tcW w:w="778" w:type="dxa"/>
            <w:tcBorders>
              <w:bottom w:val="single" w:sz="4" w:space="0" w:color="auto"/>
            </w:tcBorders>
            <w:shd w:val="clear" w:color="auto" w:fill="auto"/>
          </w:tcPr>
          <w:p w:rsidR="00D64605" w:rsidRDefault="00D64605" w:rsidP="001A5631">
            <w:r>
              <w:t>stk.</w:t>
            </w:r>
          </w:p>
        </w:tc>
        <w:tc>
          <w:tcPr>
            <w:tcW w:w="986" w:type="dxa"/>
            <w:tcBorders>
              <w:bottom w:val="single" w:sz="4" w:space="0" w:color="auto"/>
            </w:tcBorders>
            <w:shd w:val="clear" w:color="auto" w:fill="FFFF00"/>
          </w:tcPr>
          <w:p w:rsidR="00D64605" w:rsidRDefault="00D64605" w:rsidP="001A5631"/>
        </w:tc>
        <w:tc>
          <w:tcPr>
            <w:tcW w:w="1203" w:type="dxa"/>
            <w:tcBorders>
              <w:bottom w:val="single" w:sz="4" w:space="0" w:color="auto"/>
            </w:tcBorders>
            <w:shd w:val="clear" w:color="auto" w:fill="00B0F0"/>
          </w:tcPr>
          <w:p w:rsidR="00D64605" w:rsidRDefault="00D64605" w:rsidP="001A5631"/>
        </w:tc>
        <w:tc>
          <w:tcPr>
            <w:tcW w:w="975" w:type="dxa"/>
            <w:tcBorders>
              <w:bottom w:val="single" w:sz="4" w:space="0" w:color="auto"/>
            </w:tcBorders>
            <w:shd w:val="clear" w:color="auto" w:fill="00B0F0"/>
          </w:tcPr>
          <w:p w:rsidR="00D64605" w:rsidRDefault="00D64605" w:rsidP="001A5631"/>
        </w:tc>
      </w:tr>
      <w:tr w:rsidR="00D64605" w:rsidTr="00DA52D3">
        <w:tc>
          <w:tcPr>
            <w:tcW w:w="871" w:type="dxa"/>
            <w:shd w:val="clear" w:color="auto" w:fill="auto"/>
          </w:tcPr>
          <w:p w:rsidR="00D64605" w:rsidRDefault="00D64605" w:rsidP="001A5631">
            <w:r>
              <w:t>1.9.3</w:t>
            </w:r>
          </w:p>
        </w:tc>
        <w:tc>
          <w:tcPr>
            <w:tcW w:w="4826" w:type="dxa"/>
            <w:shd w:val="clear" w:color="auto" w:fill="auto"/>
          </w:tcPr>
          <w:p w:rsidR="00D64605" w:rsidRDefault="00D64605" w:rsidP="001A5631">
            <w:r>
              <w:t>Åbning af efterfølgende stik på samme strækning</w:t>
            </w:r>
          </w:p>
        </w:tc>
        <w:tc>
          <w:tcPr>
            <w:tcW w:w="778" w:type="dxa"/>
            <w:shd w:val="pct20" w:color="auto" w:fill="auto"/>
          </w:tcPr>
          <w:p w:rsidR="00D64605" w:rsidRDefault="00D64605" w:rsidP="001A5631"/>
        </w:tc>
        <w:tc>
          <w:tcPr>
            <w:tcW w:w="778" w:type="dxa"/>
            <w:tcBorders>
              <w:bottom w:val="single" w:sz="4" w:space="0" w:color="auto"/>
            </w:tcBorders>
            <w:shd w:val="clear" w:color="auto" w:fill="auto"/>
          </w:tcPr>
          <w:p w:rsidR="00D64605" w:rsidRDefault="00D64605" w:rsidP="001A5631">
            <w:r>
              <w:t>stk.</w:t>
            </w:r>
          </w:p>
        </w:tc>
        <w:tc>
          <w:tcPr>
            <w:tcW w:w="986" w:type="dxa"/>
            <w:tcBorders>
              <w:bottom w:val="single" w:sz="4" w:space="0" w:color="auto"/>
            </w:tcBorders>
            <w:shd w:val="clear" w:color="auto" w:fill="FFFF00"/>
          </w:tcPr>
          <w:p w:rsidR="00D64605" w:rsidRDefault="00D64605" w:rsidP="001A5631"/>
        </w:tc>
        <w:tc>
          <w:tcPr>
            <w:tcW w:w="1203" w:type="dxa"/>
            <w:tcBorders>
              <w:bottom w:val="single" w:sz="4" w:space="0" w:color="auto"/>
            </w:tcBorders>
            <w:shd w:val="clear" w:color="auto" w:fill="00B0F0"/>
          </w:tcPr>
          <w:p w:rsidR="00D64605" w:rsidRDefault="00D64605" w:rsidP="001A5631"/>
        </w:tc>
        <w:tc>
          <w:tcPr>
            <w:tcW w:w="975" w:type="dxa"/>
            <w:tcBorders>
              <w:bottom w:val="single" w:sz="4" w:space="0" w:color="auto"/>
            </w:tcBorders>
            <w:shd w:val="clear" w:color="auto" w:fill="00B0F0"/>
          </w:tcPr>
          <w:p w:rsidR="00D64605" w:rsidRDefault="00D64605" w:rsidP="001A5631"/>
        </w:tc>
      </w:tr>
      <w:tr w:rsidR="00D64605" w:rsidTr="00D64605">
        <w:tc>
          <w:tcPr>
            <w:tcW w:w="871" w:type="dxa"/>
            <w:shd w:val="pct20" w:color="auto" w:fill="auto"/>
          </w:tcPr>
          <w:p w:rsidR="00D64605" w:rsidRDefault="00D64605" w:rsidP="001A5631"/>
        </w:tc>
        <w:tc>
          <w:tcPr>
            <w:tcW w:w="4826" w:type="dxa"/>
            <w:shd w:val="pct20" w:color="auto" w:fill="auto"/>
          </w:tcPr>
          <w:p w:rsidR="00D64605" w:rsidRDefault="00D64605" w:rsidP="001A5631"/>
        </w:tc>
        <w:tc>
          <w:tcPr>
            <w:tcW w:w="778" w:type="dxa"/>
            <w:shd w:val="pct20" w:color="auto" w:fill="auto"/>
          </w:tcPr>
          <w:p w:rsidR="00D64605" w:rsidRDefault="00D64605" w:rsidP="001A5631"/>
        </w:tc>
        <w:tc>
          <w:tcPr>
            <w:tcW w:w="778" w:type="dxa"/>
            <w:tcBorders>
              <w:bottom w:val="single" w:sz="4" w:space="0" w:color="auto"/>
            </w:tcBorders>
            <w:shd w:val="pct20" w:color="auto" w:fill="auto"/>
          </w:tcPr>
          <w:p w:rsidR="00D64605" w:rsidRDefault="00D64605" w:rsidP="001A5631"/>
        </w:tc>
        <w:tc>
          <w:tcPr>
            <w:tcW w:w="986" w:type="dxa"/>
            <w:tcBorders>
              <w:bottom w:val="single" w:sz="4" w:space="0" w:color="auto"/>
            </w:tcBorders>
            <w:shd w:val="pct20" w:color="auto" w:fill="auto"/>
          </w:tcPr>
          <w:p w:rsidR="00D64605" w:rsidRDefault="00D64605" w:rsidP="001A5631"/>
        </w:tc>
        <w:tc>
          <w:tcPr>
            <w:tcW w:w="1203" w:type="dxa"/>
            <w:tcBorders>
              <w:bottom w:val="single" w:sz="4" w:space="0" w:color="auto"/>
            </w:tcBorders>
            <w:shd w:val="pct20" w:color="auto" w:fill="auto"/>
          </w:tcPr>
          <w:p w:rsidR="00D64605" w:rsidRDefault="00D64605" w:rsidP="001A5631"/>
        </w:tc>
        <w:tc>
          <w:tcPr>
            <w:tcW w:w="975" w:type="dxa"/>
            <w:tcBorders>
              <w:bottom w:val="single" w:sz="4" w:space="0" w:color="auto"/>
            </w:tcBorders>
            <w:shd w:val="pct20" w:color="auto" w:fill="auto"/>
          </w:tcPr>
          <w:p w:rsidR="00D64605" w:rsidRDefault="00D64605" w:rsidP="001A5631"/>
        </w:tc>
      </w:tr>
      <w:tr w:rsidR="00D64605" w:rsidRPr="001A5631" w:rsidTr="00D64605">
        <w:tc>
          <w:tcPr>
            <w:tcW w:w="871" w:type="dxa"/>
            <w:tcBorders>
              <w:bottom w:val="single" w:sz="4" w:space="0" w:color="auto"/>
            </w:tcBorders>
          </w:tcPr>
          <w:p w:rsidR="00D64605" w:rsidRPr="001A5631" w:rsidRDefault="00D64605" w:rsidP="001A5631">
            <w:pPr>
              <w:rPr>
                <w:b/>
              </w:rPr>
            </w:pPr>
            <w:r w:rsidRPr="001A5631">
              <w:rPr>
                <w:b/>
              </w:rPr>
              <w:t>2.</w:t>
            </w:r>
          </w:p>
        </w:tc>
        <w:tc>
          <w:tcPr>
            <w:tcW w:w="4826" w:type="dxa"/>
            <w:tcBorders>
              <w:bottom w:val="single" w:sz="4" w:space="0" w:color="auto"/>
            </w:tcBorders>
          </w:tcPr>
          <w:p w:rsidR="00D64605" w:rsidRPr="001A5631" w:rsidRDefault="00D64605" w:rsidP="00EC4B55">
            <w:pPr>
              <w:rPr>
                <w:b/>
              </w:rPr>
            </w:pPr>
            <w:r w:rsidRPr="001A5631">
              <w:rPr>
                <w:b/>
              </w:rPr>
              <w:t xml:space="preserve">Særlige </w:t>
            </w:r>
            <w:proofErr w:type="spellStart"/>
            <w:r w:rsidR="00EC4B55" w:rsidRPr="001A5631">
              <w:rPr>
                <w:b/>
              </w:rPr>
              <w:t>for</w:t>
            </w:r>
            <w:r w:rsidR="00EC4B55">
              <w:rPr>
                <w:b/>
              </w:rPr>
              <w:t>opgaver</w:t>
            </w:r>
            <w:proofErr w:type="spellEnd"/>
            <w:r w:rsidR="00EC4B55" w:rsidRPr="001A5631">
              <w:rPr>
                <w:b/>
              </w:rPr>
              <w:t xml:space="preserve"> </w:t>
            </w:r>
            <w:r w:rsidRPr="001A5631">
              <w:rPr>
                <w:b/>
              </w:rPr>
              <w:t>inden foring af hovedledninger</w:t>
            </w:r>
          </w:p>
        </w:tc>
        <w:tc>
          <w:tcPr>
            <w:tcW w:w="778" w:type="dxa"/>
            <w:tcBorders>
              <w:bottom w:val="single" w:sz="4" w:space="0" w:color="auto"/>
            </w:tcBorders>
            <w:shd w:val="pct20" w:color="auto" w:fill="auto"/>
          </w:tcPr>
          <w:p w:rsidR="00D64605" w:rsidRPr="001A5631" w:rsidRDefault="00D64605" w:rsidP="001A5631">
            <w:pPr>
              <w:rPr>
                <w:b/>
              </w:rPr>
            </w:pPr>
          </w:p>
        </w:tc>
        <w:tc>
          <w:tcPr>
            <w:tcW w:w="778" w:type="dxa"/>
            <w:tcBorders>
              <w:bottom w:val="single" w:sz="4" w:space="0" w:color="auto"/>
            </w:tcBorders>
            <w:shd w:val="pct20" w:color="auto" w:fill="auto"/>
          </w:tcPr>
          <w:p w:rsidR="00D64605" w:rsidRPr="001A5631" w:rsidRDefault="00D64605" w:rsidP="001A5631">
            <w:pPr>
              <w:rPr>
                <w:b/>
              </w:rPr>
            </w:pPr>
          </w:p>
        </w:tc>
        <w:tc>
          <w:tcPr>
            <w:tcW w:w="986" w:type="dxa"/>
            <w:tcBorders>
              <w:bottom w:val="single" w:sz="4" w:space="0" w:color="auto"/>
            </w:tcBorders>
            <w:shd w:val="pct20" w:color="auto" w:fill="auto"/>
          </w:tcPr>
          <w:p w:rsidR="00D64605" w:rsidRPr="001A5631" w:rsidRDefault="00D64605" w:rsidP="001A5631">
            <w:pPr>
              <w:rPr>
                <w:b/>
              </w:rPr>
            </w:pPr>
          </w:p>
        </w:tc>
        <w:tc>
          <w:tcPr>
            <w:tcW w:w="1203" w:type="dxa"/>
            <w:tcBorders>
              <w:bottom w:val="single" w:sz="4" w:space="0" w:color="auto"/>
            </w:tcBorders>
            <w:shd w:val="pct20" w:color="auto" w:fill="auto"/>
          </w:tcPr>
          <w:p w:rsidR="00D64605" w:rsidRPr="001A5631" w:rsidRDefault="00D64605" w:rsidP="001A5631">
            <w:pPr>
              <w:rPr>
                <w:b/>
              </w:rPr>
            </w:pPr>
          </w:p>
        </w:tc>
        <w:tc>
          <w:tcPr>
            <w:tcW w:w="975" w:type="dxa"/>
            <w:tcBorders>
              <w:bottom w:val="single" w:sz="4" w:space="0" w:color="auto"/>
            </w:tcBorders>
            <w:shd w:val="pct20" w:color="auto" w:fill="auto"/>
          </w:tcPr>
          <w:p w:rsidR="00D64605" w:rsidRPr="001A5631" w:rsidRDefault="00D64605" w:rsidP="001A5631">
            <w:pPr>
              <w:rPr>
                <w:b/>
              </w:rPr>
            </w:pPr>
          </w:p>
        </w:tc>
      </w:tr>
      <w:tr w:rsidR="00D64605" w:rsidRPr="001A5631" w:rsidTr="00D64605">
        <w:tc>
          <w:tcPr>
            <w:tcW w:w="871" w:type="dxa"/>
            <w:shd w:val="pct20" w:color="auto" w:fill="auto"/>
          </w:tcPr>
          <w:p w:rsidR="00D64605" w:rsidRPr="001A5631" w:rsidRDefault="00D64605" w:rsidP="001A5631">
            <w:pPr>
              <w:rPr>
                <w:b/>
              </w:rPr>
            </w:pPr>
          </w:p>
        </w:tc>
        <w:tc>
          <w:tcPr>
            <w:tcW w:w="4826" w:type="dxa"/>
            <w:shd w:val="pct20" w:color="auto" w:fill="auto"/>
          </w:tcPr>
          <w:p w:rsidR="00D64605" w:rsidRPr="001A5631" w:rsidRDefault="00D64605" w:rsidP="001A5631">
            <w:pPr>
              <w:rPr>
                <w:b/>
              </w:rPr>
            </w:pPr>
          </w:p>
        </w:tc>
        <w:tc>
          <w:tcPr>
            <w:tcW w:w="778" w:type="dxa"/>
            <w:shd w:val="pct20" w:color="auto" w:fill="auto"/>
          </w:tcPr>
          <w:p w:rsidR="00D64605" w:rsidRPr="001A5631" w:rsidRDefault="00D64605" w:rsidP="001A5631">
            <w:pPr>
              <w:rPr>
                <w:b/>
              </w:rPr>
            </w:pPr>
          </w:p>
        </w:tc>
        <w:tc>
          <w:tcPr>
            <w:tcW w:w="778" w:type="dxa"/>
            <w:shd w:val="pct20" w:color="auto" w:fill="auto"/>
          </w:tcPr>
          <w:p w:rsidR="00D64605" w:rsidRPr="001A5631" w:rsidRDefault="00D64605" w:rsidP="001A5631">
            <w:pPr>
              <w:rPr>
                <w:b/>
              </w:rPr>
            </w:pPr>
          </w:p>
        </w:tc>
        <w:tc>
          <w:tcPr>
            <w:tcW w:w="986" w:type="dxa"/>
            <w:shd w:val="pct20" w:color="auto" w:fill="auto"/>
          </w:tcPr>
          <w:p w:rsidR="00D64605" w:rsidRPr="001A5631" w:rsidRDefault="00D64605" w:rsidP="001A5631">
            <w:pPr>
              <w:rPr>
                <w:b/>
              </w:rPr>
            </w:pPr>
          </w:p>
        </w:tc>
        <w:tc>
          <w:tcPr>
            <w:tcW w:w="1203" w:type="dxa"/>
            <w:shd w:val="pct20" w:color="auto" w:fill="auto"/>
          </w:tcPr>
          <w:p w:rsidR="00D64605" w:rsidRPr="001A5631" w:rsidRDefault="00D64605" w:rsidP="001A5631">
            <w:pPr>
              <w:rPr>
                <w:b/>
              </w:rPr>
            </w:pPr>
          </w:p>
        </w:tc>
        <w:tc>
          <w:tcPr>
            <w:tcW w:w="975" w:type="dxa"/>
            <w:shd w:val="pct20" w:color="auto" w:fill="auto"/>
          </w:tcPr>
          <w:p w:rsidR="00D64605" w:rsidRPr="001A5631" w:rsidRDefault="00D64605" w:rsidP="001A5631">
            <w:pPr>
              <w:rPr>
                <w:b/>
              </w:rPr>
            </w:pPr>
          </w:p>
        </w:tc>
      </w:tr>
      <w:tr w:rsidR="00D64605" w:rsidRPr="001A5631" w:rsidTr="00D9036C">
        <w:tc>
          <w:tcPr>
            <w:tcW w:w="871" w:type="dxa"/>
          </w:tcPr>
          <w:p w:rsidR="00D64605" w:rsidRPr="001A5631" w:rsidRDefault="00D64605" w:rsidP="001A5631">
            <w:pPr>
              <w:rPr>
                <w:b/>
              </w:rPr>
            </w:pPr>
            <w:r w:rsidRPr="001A5631">
              <w:rPr>
                <w:b/>
              </w:rPr>
              <w:t>2.1</w:t>
            </w:r>
          </w:p>
        </w:tc>
        <w:tc>
          <w:tcPr>
            <w:tcW w:w="4826" w:type="dxa"/>
          </w:tcPr>
          <w:p w:rsidR="00D64605" w:rsidRPr="001A5631" w:rsidRDefault="00D64605" w:rsidP="001A5631">
            <w:pPr>
              <w:rPr>
                <w:b/>
              </w:rPr>
            </w:pPr>
            <w:r w:rsidRPr="001A5631">
              <w:rPr>
                <w:b/>
              </w:rPr>
              <w:t xml:space="preserve">Fræsninger udført med </w:t>
            </w:r>
            <w:proofErr w:type="spellStart"/>
            <w:r w:rsidRPr="001A5631">
              <w:rPr>
                <w:b/>
              </w:rPr>
              <w:t>cutterrobot</w:t>
            </w:r>
            <w:proofErr w:type="spellEnd"/>
            <w:r w:rsidRPr="001A5631">
              <w:rPr>
                <w:b/>
              </w:rPr>
              <w:t>, hovedledninger</w:t>
            </w:r>
          </w:p>
        </w:tc>
        <w:tc>
          <w:tcPr>
            <w:tcW w:w="778" w:type="dxa"/>
            <w:tcBorders>
              <w:bottom w:val="single" w:sz="4" w:space="0" w:color="auto"/>
            </w:tcBorders>
            <w:shd w:val="pct20" w:color="auto" w:fill="auto"/>
          </w:tcPr>
          <w:p w:rsidR="00D64605" w:rsidRPr="001A5631" w:rsidRDefault="00D64605" w:rsidP="001A5631">
            <w:pPr>
              <w:rPr>
                <w:b/>
              </w:rPr>
            </w:pPr>
          </w:p>
        </w:tc>
        <w:tc>
          <w:tcPr>
            <w:tcW w:w="778" w:type="dxa"/>
            <w:shd w:val="pct20" w:color="auto" w:fill="auto"/>
          </w:tcPr>
          <w:p w:rsidR="00D64605" w:rsidRPr="001A5631" w:rsidRDefault="00D64605" w:rsidP="001A5631">
            <w:pPr>
              <w:rPr>
                <w:b/>
              </w:rPr>
            </w:pPr>
          </w:p>
        </w:tc>
        <w:tc>
          <w:tcPr>
            <w:tcW w:w="986" w:type="dxa"/>
            <w:tcBorders>
              <w:bottom w:val="single" w:sz="4" w:space="0" w:color="auto"/>
            </w:tcBorders>
            <w:shd w:val="pct20" w:color="auto" w:fill="auto"/>
          </w:tcPr>
          <w:p w:rsidR="00D64605" w:rsidRPr="001A5631" w:rsidRDefault="00D64605" w:rsidP="001A5631">
            <w:pPr>
              <w:rPr>
                <w:b/>
              </w:rPr>
            </w:pPr>
          </w:p>
        </w:tc>
        <w:tc>
          <w:tcPr>
            <w:tcW w:w="1203" w:type="dxa"/>
            <w:tcBorders>
              <w:bottom w:val="single" w:sz="4" w:space="0" w:color="auto"/>
            </w:tcBorders>
            <w:shd w:val="pct20" w:color="auto" w:fill="auto"/>
          </w:tcPr>
          <w:p w:rsidR="00D64605" w:rsidRPr="001A5631" w:rsidRDefault="00D64605" w:rsidP="001A5631">
            <w:pPr>
              <w:rPr>
                <w:b/>
              </w:rPr>
            </w:pPr>
          </w:p>
        </w:tc>
        <w:tc>
          <w:tcPr>
            <w:tcW w:w="975" w:type="dxa"/>
            <w:tcBorders>
              <w:bottom w:val="single" w:sz="4" w:space="0" w:color="auto"/>
            </w:tcBorders>
            <w:shd w:val="pct20" w:color="auto" w:fill="auto"/>
          </w:tcPr>
          <w:p w:rsidR="00D64605" w:rsidRPr="001A5631" w:rsidRDefault="00D64605" w:rsidP="001A5631">
            <w:pPr>
              <w:rPr>
                <w:b/>
              </w:rPr>
            </w:pPr>
          </w:p>
        </w:tc>
      </w:tr>
      <w:tr w:rsidR="00D64605" w:rsidTr="00D9036C">
        <w:tc>
          <w:tcPr>
            <w:tcW w:w="871" w:type="dxa"/>
          </w:tcPr>
          <w:p w:rsidR="00D64605" w:rsidRDefault="00D64605" w:rsidP="001A5631">
            <w:r>
              <w:t>2.1.1</w:t>
            </w:r>
          </w:p>
        </w:tc>
        <w:tc>
          <w:tcPr>
            <w:tcW w:w="4826" w:type="dxa"/>
          </w:tcPr>
          <w:p w:rsidR="00D64605" w:rsidRDefault="00D64605" w:rsidP="00F9283C">
            <w:proofErr w:type="spellStart"/>
            <w:r>
              <w:t>Anstilling</w:t>
            </w:r>
            <w:proofErr w:type="spellEnd"/>
            <w:r>
              <w:t xml:space="preserve"> og afrigning af cutter (pr. brøndstræk)</w:t>
            </w:r>
          </w:p>
        </w:tc>
        <w:tc>
          <w:tcPr>
            <w:tcW w:w="778" w:type="dxa"/>
            <w:shd w:val="pct20" w:color="auto" w:fill="auto"/>
          </w:tcPr>
          <w:p w:rsidR="00D64605" w:rsidRDefault="00D64605" w:rsidP="001A5631"/>
        </w:tc>
        <w:tc>
          <w:tcPr>
            <w:tcW w:w="778" w:type="dxa"/>
          </w:tcPr>
          <w:p w:rsidR="00D64605" w:rsidRDefault="00D64605" w:rsidP="001A5631">
            <w:r>
              <w:t>stk</w:t>
            </w:r>
            <w:r w:rsidR="00034967">
              <w:t>.</w:t>
            </w:r>
          </w:p>
        </w:tc>
        <w:tc>
          <w:tcPr>
            <w:tcW w:w="986" w:type="dxa"/>
            <w:shd w:val="clear" w:color="auto" w:fill="FFFF00"/>
          </w:tcPr>
          <w:p w:rsidR="00D64605" w:rsidRPr="00EA5056"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9036C">
        <w:tc>
          <w:tcPr>
            <w:tcW w:w="871" w:type="dxa"/>
          </w:tcPr>
          <w:p w:rsidR="00D64605" w:rsidRDefault="00D64605" w:rsidP="001A5631">
            <w:r>
              <w:t>2.1.2</w:t>
            </w:r>
          </w:p>
        </w:tc>
        <w:tc>
          <w:tcPr>
            <w:tcW w:w="4826" w:type="dxa"/>
          </w:tcPr>
          <w:p w:rsidR="00D64605" w:rsidRDefault="00D64605" w:rsidP="00F9283C">
            <w:r>
              <w:t xml:space="preserve">Fjernelse af </w:t>
            </w:r>
            <w:proofErr w:type="spellStart"/>
            <w:r>
              <w:t>indragende</w:t>
            </w:r>
            <w:proofErr w:type="spellEnd"/>
            <w:r>
              <w:t xml:space="preserve"> stik</w:t>
            </w:r>
          </w:p>
        </w:tc>
        <w:tc>
          <w:tcPr>
            <w:tcW w:w="778" w:type="dxa"/>
            <w:shd w:val="pct20" w:color="auto" w:fill="auto"/>
          </w:tcPr>
          <w:p w:rsidR="00D64605" w:rsidRDefault="00D64605" w:rsidP="001A5631"/>
        </w:tc>
        <w:tc>
          <w:tcPr>
            <w:tcW w:w="778" w:type="dxa"/>
          </w:tcPr>
          <w:p w:rsidR="00D64605" w:rsidRDefault="00D64605" w:rsidP="001A5631">
            <w:r>
              <w:t>stk</w:t>
            </w:r>
            <w:r w:rsidR="00034967">
              <w:t>.</w:t>
            </w:r>
          </w:p>
        </w:tc>
        <w:tc>
          <w:tcPr>
            <w:tcW w:w="986" w:type="dxa"/>
            <w:shd w:val="clear" w:color="auto" w:fill="FFFF00"/>
          </w:tcPr>
          <w:p w:rsidR="00D64605" w:rsidRPr="00EA5056"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9036C">
        <w:tc>
          <w:tcPr>
            <w:tcW w:w="871" w:type="dxa"/>
          </w:tcPr>
          <w:p w:rsidR="00D64605" w:rsidRDefault="00D64605" w:rsidP="001A5631">
            <w:r>
              <w:t>2.1.3</w:t>
            </w:r>
          </w:p>
        </w:tc>
        <w:tc>
          <w:tcPr>
            <w:tcW w:w="4826" w:type="dxa"/>
          </w:tcPr>
          <w:p w:rsidR="00D64605" w:rsidRDefault="00D64605" w:rsidP="001A5631">
            <w:r>
              <w:t xml:space="preserve">Fjernelse af </w:t>
            </w:r>
            <w:proofErr w:type="spellStart"/>
            <w:r>
              <w:t>indragende</w:t>
            </w:r>
            <w:proofErr w:type="spellEnd"/>
            <w:r>
              <w:t xml:space="preserve"> gummiring</w:t>
            </w:r>
          </w:p>
        </w:tc>
        <w:tc>
          <w:tcPr>
            <w:tcW w:w="778" w:type="dxa"/>
            <w:shd w:val="pct20" w:color="auto" w:fill="auto"/>
          </w:tcPr>
          <w:p w:rsidR="00D64605" w:rsidRDefault="00D64605" w:rsidP="001A5631"/>
        </w:tc>
        <w:tc>
          <w:tcPr>
            <w:tcW w:w="778" w:type="dxa"/>
          </w:tcPr>
          <w:p w:rsidR="00D64605" w:rsidRDefault="00D64605" w:rsidP="001A5631">
            <w:r>
              <w:t>stk</w:t>
            </w:r>
            <w:r w:rsidR="00034967">
              <w:t>.</w:t>
            </w:r>
          </w:p>
        </w:tc>
        <w:tc>
          <w:tcPr>
            <w:tcW w:w="986" w:type="dxa"/>
            <w:shd w:val="clear" w:color="auto" w:fill="FFFF00"/>
          </w:tcPr>
          <w:p w:rsidR="00D64605" w:rsidRPr="00EA5056"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9036C">
        <w:tc>
          <w:tcPr>
            <w:tcW w:w="871" w:type="dxa"/>
          </w:tcPr>
          <w:p w:rsidR="00D64605" w:rsidRDefault="00D64605" w:rsidP="001A5631">
            <w:r>
              <w:t>2.1.4</w:t>
            </w:r>
          </w:p>
        </w:tc>
        <w:tc>
          <w:tcPr>
            <w:tcW w:w="4826" w:type="dxa"/>
          </w:tcPr>
          <w:p w:rsidR="00D64605" w:rsidRDefault="00D64605" w:rsidP="001A5631">
            <w:r>
              <w:t>Udjævning af forskudt samling</w:t>
            </w:r>
          </w:p>
        </w:tc>
        <w:tc>
          <w:tcPr>
            <w:tcW w:w="778" w:type="dxa"/>
            <w:shd w:val="pct20" w:color="auto" w:fill="auto"/>
          </w:tcPr>
          <w:p w:rsidR="00D64605" w:rsidRDefault="00D64605" w:rsidP="001A5631"/>
        </w:tc>
        <w:tc>
          <w:tcPr>
            <w:tcW w:w="778" w:type="dxa"/>
          </w:tcPr>
          <w:p w:rsidR="00D64605" w:rsidRDefault="00D64605" w:rsidP="001A5631">
            <w:r>
              <w:t>stk</w:t>
            </w:r>
            <w:r w:rsidR="00034967">
              <w:t>.</w:t>
            </w:r>
          </w:p>
        </w:tc>
        <w:tc>
          <w:tcPr>
            <w:tcW w:w="986" w:type="dxa"/>
            <w:shd w:val="clear" w:color="auto" w:fill="FFFF00"/>
          </w:tcPr>
          <w:p w:rsidR="00D64605" w:rsidRPr="00EA5056"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9036C">
        <w:tc>
          <w:tcPr>
            <w:tcW w:w="871" w:type="dxa"/>
            <w:tcBorders>
              <w:bottom w:val="single" w:sz="4" w:space="0" w:color="auto"/>
            </w:tcBorders>
          </w:tcPr>
          <w:p w:rsidR="00D64605" w:rsidRDefault="00D64605" w:rsidP="001A5631">
            <w:r>
              <w:t>2.1.5</w:t>
            </w:r>
          </w:p>
        </w:tc>
        <w:tc>
          <w:tcPr>
            <w:tcW w:w="4826" w:type="dxa"/>
            <w:tcBorders>
              <w:bottom w:val="single" w:sz="4" w:space="0" w:color="auto"/>
            </w:tcBorders>
          </w:tcPr>
          <w:p w:rsidR="00D64605" w:rsidRDefault="00D64605" w:rsidP="001A5631">
            <w:r>
              <w:t>Fjernelse af øvrige forhindringer (</w:t>
            </w:r>
            <w:proofErr w:type="spellStart"/>
            <w:r>
              <w:t>f.eks</w:t>
            </w:r>
            <w:proofErr w:type="spellEnd"/>
            <w:r>
              <w:t xml:space="preserve"> aflejringer, udfældninger, rødder, belægninger)</w:t>
            </w:r>
          </w:p>
        </w:tc>
        <w:tc>
          <w:tcPr>
            <w:tcW w:w="778" w:type="dxa"/>
            <w:tcBorders>
              <w:bottom w:val="single" w:sz="4" w:space="0" w:color="auto"/>
            </w:tcBorders>
            <w:shd w:val="pct20" w:color="auto" w:fill="auto"/>
          </w:tcPr>
          <w:p w:rsidR="00D64605" w:rsidRDefault="00D64605" w:rsidP="001A5631"/>
        </w:tc>
        <w:tc>
          <w:tcPr>
            <w:tcW w:w="778" w:type="dxa"/>
            <w:tcBorders>
              <w:bottom w:val="single" w:sz="4" w:space="0" w:color="auto"/>
            </w:tcBorders>
          </w:tcPr>
          <w:p w:rsidR="00D64605" w:rsidRDefault="00D64605" w:rsidP="001A5631">
            <w:r>
              <w:t>time</w:t>
            </w:r>
          </w:p>
        </w:tc>
        <w:tc>
          <w:tcPr>
            <w:tcW w:w="986" w:type="dxa"/>
            <w:tcBorders>
              <w:bottom w:val="single" w:sz="4" w:space="0" w:color="auto"/>
            </w:tcBorders>
            <w:shd w:val="clear" w:color="auto" w:fill="FFFF00"/>
          </w:tcPr>
          <w:p w:rsidR="00D64605" w:rsidRPr="00EA5056" w:rsidRDefault="00D64605" w:rsidP="001A5631"/>
        </w:tc>
        <w:tc>
          <w:tcPr>
            <w:tcW w:w="1203" w:type="dxa"/>
            <w:tcBorders>
              <w:bottom w:val="single" w:sz="4" w:space="0" w:color="auto"/>
            </w:tcBorders>
            <w:shd w:val="clear" w:color="auto" w:fill="00B0F0"/>
          </w:tcPr>
          <w:p w:rsidR="00D64605" w:rsidRDefault="00D64605" w:rsidP="001A5631"/>
        </w:tc>
        <w:tc>
          <w:tcPr>
            <w:tcW w:w="975" w:type="dxa"/>
            <w:tcBorders>
              <w:bottom w:val="single" w:sz="4" w:space="0" w:color="auto"/>
            </w:tcBorders>
            <w:shd w:val="clear" w:color="auto" w:fill="00B0F0"/>
          </w:tcPr>
          <w:p w:rsidR="00D64605" w:rsidRDefault="00D64605" w:rsidP="001A5631"/>
        </w:tc>
      </w:tr>
      <w:tr w:rsidR="00D64605" w:rsidTr="00D64605">
        <w:tc>
          <w:tcPr>
            <w:tcW w:w="871" w:type="dxa"/>
            <w:shd w:val="pct20" w:color="auto" w:fill="auto"/>
          </w:tcPr>
          <w:p w:rsidR="00D64605" w:rsidRDefault="00D64605" w:rsidP="001A5631"/>
        </w:tc>
        <w:tc>
          <w:tcPr>
            <w:tcW w:w="4826" w:type="dxa"/>
            <w:shd w:val="pct20" w:color="auto" w:fill="auto"/>
          </w:tcPr>
          <w:p w:rsidR="00D64605" w:rsidRDefault="00D64605" w:rsidP="001A5631"/>
        </w:tc>
        <w:tc>
          <w:tcPr>
            <w:tcW w:w="778" w:type="dxa"/>
            <w:shd w:val="pct20" w:color="auto" w:fill="auto"/>
          </w:tcPr>
          <w:p w:rsidR="00D64605" w:rsidRDefault="00D64605" w:rsidP="001A5631"/>
        </w:tc>
        <w:tc>
          <w:tcPr>
            <w:tcW w:w="778" w:type="dxa"/>
            <w:tcBorders>
              <w:bottom w:val="single" w:sz="4" w:space="0" w:color="auto"/>
            </w:tcBorders>
            <w:shd w:val="pct20" w:color="auto" w:fill="auto"/>
          </w:tcPr>
          <w:p w:rsidR="00D64605" w:rsidRDefault="00D64605" w:rsidP="001A5631"/>
        </w:tc>
        <w:tc>
          <w:tcPr>
            <w:tcW w:w="986" w:type="dxa"/>
            <w:tcBorders>
              <w:bottom w:val="single" w:sz="4" w:space="0" w:color="auto"/>
            </w:tcBorders>
            <w:shd w:val="pct20" w:color="auto" w:fill="auto"/>
          </w:tcPr>
          <w:p w:rsidR="00D64605" w:rsidRDefault="00D64605" w:rsidP="001A5631"/>
        </w:tc>
        <w:tc>
          <w:tcPr>
            <w:tcW w:w="1203" w:type="dxa"/>
            <w:tcBorders>
              <w:bottom w:val="single" w:sz="4" w:space="0" w:color="auto"/>
            </w:tcBorders>
            <w:shd w:val="pct20" w:color="auto" w:fill="auto"/>
          </w:tcPr>
          <w:p w:rsidR="00D64605" w:rsidRDefault="00D64605" w:rsidP="001A5631"/>
        </w:tc>
        <w:tc>
          <w:tcPr>
            <w:tcW w:w="975" w:type="dxa"/>
            <w:tcBorders>
              <w:bottom w:val="single" w:sz="4" w:space="0" w:color="auto"/>
            </w:tcBorders>
            <w:shd w:val="pct20" w:color="auto" w:fill="auto"/>
          </w:tcPr>
          <w:p w:rsidR="00D64605" w:rsidRDefault="00D64605" w:rsidP="001A5631"/>
        </w:tc>
      </w:tr>
      <w:tr w:rsidR="00D64605" w:rsidRPr="00F9283C" w:rsidTr="00D9036C">
        <w:tc>
          <w:tcPr>
            <w:tcW w:w="871" w:type="dxa"/>
          </w:tcPr>
          <w:p w:rsidR="00D64605" w:rsidRPr="00F9283C" w:rsidRDefault="00D64605" w:rsidP="001A5631">
            <w:pPr>
              <w:rPr>
                <w:b/>
              </w:rPr>
            </w:pPr>
            <w:r w:rsidRPr="00F9283C">
              <w:rPr>
                <w:b/>
              </w:rPr>
              <w:t>2.2</w:t>
            </w:r>
          </w:p>
        </w:tc>
        <w:tc>
          <w:tcPr>
            <w:tcW w:w="4826" w:type="dxa"/>
          </w:tcPr>
          <w:p w:rsidR="00D64605" w:rsidRPr="00F9283C" w:rsidRDefault="00D64605" w:rsidP="00F709FE">
            <w:pPr>
              <w:rPr>
                <w:b/>
              </w:rPr>
            </w:pPr>
            <w:r w:rsidRPr="00F9283C">
              <w:rPr>
                <w:b/>
              </w:rPr>
              <w:t xml:space="preserve">Øvrige ydelser for særlige </w:t>
            </w:r>
            <w:r w:rsidR="00F709FE">
              <w:rPr>
                <w:b/>
              </w:rPr>
              <w:t>forarbejder</w:t>
            </w:r>
            <w:r w:rsidRPr="00F9283C">
              <w:rPr>
                <w:b/>
              </w:rPr>
              <w:t>, hovedledninger (inkl. opklarende stik undersøgelser)</w:t>
            </w:r>
          </w:p>
        </w:tc>
        <w:tc>
          <w:tcPr>
            <w:tcW w:w="778" w:type="dxa"/>
            <w:tcBorders>
              <w:bottom w:val="single" w:sz="4" w:space="0" w:color="auto"/>
            </w:tcBorders>
            <w:shd w:val="pct20" w:color="auto" w:fill="auto"/>
          </w:tcPr>
          <w:p w:rsidR="00D64605" w:rsidRPr="00F9283C" w:rsidRDefault="00D64605" w:rsidP="001A5631">
            <w:pPr>
              <w:rPr>
                <w:b/>
              </w:rPr>
            </w:pPr>
          </w:p>
        </w:tc>
        <w:tc>
          <w:tcPr>
            <w:tcW w:w="778" w:type="dxa"/>
            <w:shd w:val="pct20" w:color="auto" w:fill="auto"/>
          </w:tcPr>
          <w:p w:rsidR="00D64605" w:rsidRPr="00F9283C" w:rsidRDefault="00D64605" w:rsidP="001A5631">
            <w:pPr>
              <w:rPr>
                <w:b/>
              </w:rPr>
            </w:pPr>
          </w:p>
        </w:tc>
        <w:tc>
          <w:tcPr>
            <w:tcW w:w="986" w:type="dxa"/>
            <w:shd w:val="pct20" w:color="auto" w:fill="auto"/>
          </w:tcPr>
          <w:p w:rsidR="00D64605" w:rsidRPr="00F9283C" w:rsidRDefault="00D64605" w:rsidP="001A5631">
            <w:pPr>
              <w:rPr>
                <w:b/>
              </w:rPr>
            </w:pPr>
          </w:p>
        </w:tc>
        <w:tc>
          <w:tcPr>
            <w:tcW w:w="1203" w:type="dxa"/>
            <w:shd w:val="pct20" w:color="auto" w:fill="auto"/>
          </w:tcPr>
          <w:p w:rsidR="00D64605" w:rsidRPr="00F9283C" w:rsidRDefault="00D64605" w:rsidP="001A5631">
            <w:pPr>
              <w:rPr>
                <w:b/>
              </w:rPr>
            </w:pPr>
          </w:p>
        </w:tc>
        <w:tc>
          <w:tcPr>
            <w:tcW w:w="975" w:type="dxa"/>
            <w:shd w:val="pct20" w:color="auto" w:fill="auto"/>
          </w:tcPr>
          <w:p w:rsidR="00D64605" w:rsidRPr="00F9283C" w:rsidRDefault="00D64605" w:rsidP="001A5631">
            <w:pPr>
              <w:rPr>
                <w:b/>
              </w:rPr>
            </w:pPr>
          </w:p>
        </w:tc>
      </w:tr>
      <w:tr w:rsidR="00D64605" w:rsidTr="00D9036C">
        <w:tc>
          <w:tcPr>
            <w:tcW w:w="871" w:type="dxa"/>
          </w:tcPr>
          <w:p w:rsidR="00D64605" w:rsidRDefault="00D64605" w:rsidP="001A5631">
            <w:r>
              <w:t>2.2.1</w:t>
            </w:r>
          </w:p>
        </w:tc>
        <w:tc>
          <w:tcPr>
            <w:tcW w:w="4826" w:type="dxa"/>
          </w:tcPr>
          <w:p w:rsidR="00D64605" w:rsidRDefault="00D64605" w:rsidP="001A5631">
            <w:proofErr w:type="spellStart"/>
            <w:r>
              <w:t>Anstilling</w:t>
            </w:r>
            <w:proofErr w:type="spellEnd"/>
            <w:r>
              <w:t xml:space="preserve"> og afrigning for TV-inspektion (pr dag)</w:t>
            </w:r>
          </w:p>
        </w:tc>
        <w:tc>
          <w:tcPr>
            <w:tcW w:w="778" w:type="dxa"/>
            <w:shd w:val="pct20" w:color="auto" w:fill="auto"/>
          </w:tcPr>
          <w:p w:rsidR="00D64605" w:rsidRDefault="00D64605" w:rsidP="001A5631"/>
        </w:tc>
        <w:tc>
          <w:tcPr>
            <w:tcW w:w="778" w:type="dxa"/>
          </w:tcPr>
          <w:p w:rsidR="00D64605" w:rsidRDefault="00D64605" w:rsidP="001A5631">
            <w:r>
              <w:t>stk</w:t>
            </w:r>
            <w:r w:rsidR="00034967">
              <w:t>.</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9036C">
        <w:tc>
          <w:tcPr>
            <w:tcW w:w="871" w:type="dxa"/>
          </w:tcPr>
          <w:p w:rsidR="00D64605" w:rsidRDefault="00D64605" w:rsidP="001A5631">
            <w:r>
              <w:t>2.2.2</w:t>
            </w:r>
          </w:p>
        </w:tc>
        <w:tc>
          <w:tcPr>
            <w:tcW w:w="4826" w:type="dxa"/>
          </w:tcPr>
          <w:p w:rsidR="00D64605" w:rsidRDefault="00D64605" w:rsidP="001A5631">
            <w:r>
              <w:t>TV-inspektion af hovedledning, inkl. forbrug og alle afgifter</w:t>
            </w:r>
          </w:p>
        </w:tc>
        <w:tc>
          <w:tcPr>
            <w:tcW w:w="778" w:type="dxa"/>
            <w:shd w:val="pct20" w:color="auto" w:fill="auto"/>
          </w:tcPr>
          <w:p w:rsidR="00D64605" w:rsidRDefault="00D64605" w:rsidP="001A5631"/>
        </w:tc>
        <w:tc>
          <w:tcPr>
            <w:tcW w:w="778" w:type="dxa"/>
            <w:tcBorders>
              <w:bottom w:val="single" w:sz="4" w:space="0" w:color="auto"/>
            </w:tcBorders>
          </w:tcPr>
          <w:p w:rsidR="00D64605" w:rsidRDefault="00D64605" w:rsidP="001A5631">
            <w:r>
              <w:t>time</w:t>
            </w:r>
          </w:p>
        </w:tc>
        <w:tc>
          <w:tcPr>
            <w:tcW w:w="986" w:type="dxa"/>
            <w:tcBorders>
              <w:bottom w:val="single" w:sz="4" w:space="0" w:color="auto"/>
            </w:tcBorders>
            <w:shd w:val="clear" w:color="auto" w:fill="FFFF00"/>
          </w:tcPr>
          <w:p w:rsidR="00D64605" w:rsidRDefault="00D64605" w:rsidP="001A5631"/>
        </w:tc>
        <w:tc>
          <w:tcPr>
            <w:tcW w:w="1203" w:type="dxa"/>
            <w:tcBorders>
              <w:bottom w:val="single" w:sz="4" w:space="0" w:color="auto"/>
            </w:tcBorders>
            <w:shd w:val="clear" w:color="auto" w:fill="00B0F0"/>
          </w:tcPr>
          <w:p w:rsidR="00D64605" w:rsidRDefault="00D64605" w:rsidP="001A5631"/>
        </w:tc>
        <w:tc>
          <w:tcPr>
            <w:tcW w:w="975" w:type="dxa"/>
            <w:tcBorders>
              <w:bottom w:val="single" w:sz="4" w:space="0" w:color="auto"/>
            </w:tcBorders>
            <w:shd w:val="clear" w:color="auto" w:fill="00B0F0"/>
          </w:tcPr>
          <w:p w:rsidR="00D64605" w:rsidRDefault="00D64605" w:rsidP="001A5631"/>
        </w:tc>
      </w:tr>
      <w:tr w:rsidR="00D64605" w:rsidTr="00D64605">
        <w:tc>
          <w:tcPr>
            <w:tcW w:w="871" w:type="dxa"/>
          </w:tcPr>
          <w:p w:rsidR="00D64605" w:rsidRDefault="00D64605" w:rsidP="001A5631">
            <w:r>
              <w:t>2.2.3</w:t>
            </w:r>
          </w:p>
        </w:tc>
        <w:tc>
          <w:tcPr>
            <w:tcW w:w="4826" w:type="dxa"/>
          </w:tcPr>
          <w:p w:rsidR="00D64605" w:rsidRDefault="00D64605" w:rsidP="001A5631">
            <w:r>
              <w:t>TV-inspektion af stikledning, opklaring af stiktilstand og/eller stikfunktion</w:t>
            </w:r>
          </w:p>
        </w:tc>
        <w:tc>
          <w:tcPr>
            <w:tcW w:w="778" w:type="dxa"/>
            <w:shd w:val="pct20" w:color="auto" w:fill="auto"/>
          </w:tcPr>
          <w:p w:rsidR="00D64605" w:rsidRDefault="00D64605" w:rsidP="001A5631"/>
        </w:tc>
        <w:tc>
          <w:tcPr>
            <w:tcW w:w="778" w:type="dxa"/>
            <w:shd w:val="pct20" w:color="auto" w:fill="auto"/>
          </w:tcPr>
          <w:p w:rsidR="00D64605" w:rsidRDefault="00D64605" w:rsidP="001A5631"/>
        </w:tc>
        <w:tc>
          <w:tcPr>
            <w:tcW w:w="986" w:type="dxa"/>
            <w:shd w:val="pct20" w:color="auto" w:fill="auto"/>
          </w:tcPr>
          <w:p w:rsidR="00D64605" w:rsidRDefault="00D64605" w:rsidP="001A5631"/>
        </w:tc>
        <w:tc>
          <w:tcPr>
            <w:tcW w:w="1203" w:type="dxa"/>
            <w:shd w:val="pct20" w:color="auto" w:fill="auto"/>
          </w:tcPr>
          <w:p w:rsidR="00D64605" w:rsidRDefault="00D64605" w:rsidP="001A5631"/>
        </w:tc>
        <w:tc>
          <w:tcPr>
            <w:tcW w:w="975" w:type="dxa"/>
            <w:shd w:val="pct20" w:color="auto" w:fill="auto"/>
          </w:tcPr>
          <w:p w:rsidR="00D64605" w:rsidRDefault="00D64605" w:rsidP="001A5631"/>
        </w:tc>
      </w:tr>
      <w:tr w:rsidR="00D64605" w:rsidTr="00D9036C">
        <w:tc>
          <w:tcPr>
            <w:tcW w:w="871" w:type="dxa"/>
          </w:tcPr>
          <w:p w:rsidR="00D64605" w:rsidRDefault="00D64605" w:rsidP="00B22209">
            <w:r>
              <w:t>2.2.3.1</w:t>
            </w:r>
          </w:p>
        </w:tc>
        <w:tc>
          <w:tcPr>
            <w:tcW w:w="4826" w:type="dxa"/>
          </w:tcPr>
          <w:p w:rsidR="00D64605" w:rsidRDefault="00D64605" w:rsidP="001A5631">
            <w:r>
              <w:t>Første stik på hovedledningsstræk, inkl. forbrug og alle afgifter</w:t>
            </w:r>
          </w:p>
        </w:tc>
        <w:tc>
          <w:tcPr>
            <w:tcW w:w="778" w:type="dxa"/>
            <w:shd w:val="pct20" w:color="auto" w:fill="auto"/>
          </w:tcPr>
          <w:p w:rsidR="00D64605" w:rsidRDefault="00D64605" w:rsidP="001A5631"/>
        </w:tc>
        <w:tc>
          <w:tcPr>
            <w:tcW w:w="778" w:type="dxa"/>
          </w:tcPr>
          <w:p w:rsidR="00D64605" w:rsidRDefault="00D64605" w:rsidP="001A5631">
            <w:r>
              <w:t>stk</w:t>
            </w:r>
            <w:r w:rsidR="00034967">
              <w:t>.</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9036C">
        <w:tc>
          <w:tcPr>
            <w:tcW w:w="871" w:type="dxa"/>
          </w:tcPr>
          <w:p w:rsidR="00D64605" w:rsidRDefault="00D64605" w:rsidP="00B22209">
            <w:r>
              <w:t>2.2.3.2</w:t>
            </w:r>
          </w:p>
        </w:tc>
        <w:tc>
          <w:tcPr>
            <w:tcW w:w="4826" w:type="dxa"/>
          </w:tcPr>
          <w:p w:rsidR="00D64605" w:rsidRDefault="00D64605" w:rsidP="001A5631">
            <w:r>
              <w:t>Efterfølgende stik på samme hovedledningsstræk, inkl. forbrug og alle afgifter</w:t>
            </w:r>
          </w:p>
        </w:tc>
        <w:tc>
          <w:tcPr>
            <w:tcW w:w="778" w:type="dxa"/>
            <w:shd w:val="pct20" w:color="auto" w:fill="auto"/>
          </w:tcPr>
          <w:p w:rsidR="00D64605" w:rsidRDefault="00D64605" w:rsidP="001A5631"/>
        </w:tc>
        <w:tc>
          <w:tcPr>
            <w:tcW w:w="778" w:type="dxa"/>
          </w:tcPr>
          <w:p w:rsidR="00D64605" w:rsidRDefault="00D64605" w:rsidP="001A5631">
            <w:r>
              <w:t>stk</w:t>
            </w:r>
            <w:r w:rsidR="00034967">
              <w:t>.</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9036C">
        <w:tc>
          <w:tcPr>
            <w:tcW w:w="871" w:type="dxa"/>
          </w:tcPr>
          <w:p w:rsidR="00D64605" w:rsidRDefault="00D64605" w:rsidP="00B22209">
            <w:r>
              <w:t>2.2.4</w:t>
            </w:r>
          </w:p>
        </w:tc>
        <w:tc>
          <w:tcPr>
            <w:tcW w:w="4826" w:type="dxa"/>
          </w:tcPr>
          <w:p w:rsidR="00D64605" w:rsidRDefault="00D64605" w:rsidP="001A5631">
            <w:proofErr w:type="spellStart"/>
            <w:r>
              <w:t>Anstilling</w:t>
            </w:r>
            <w:proofErr w:type="spellEnd"/>
            <w:r>
              <w:t xml:space="preserve"> og afrigning for spuling/slamsugning/ vandpåfyldning i stik/rodskæring (pr dag)</w:t>
            </w:r>
          </w:p>
        </w:tc>
        <w:tc>
          <w:tcPr>
            <w:tcW w:w="778" w:type="dxa"/>
            <w:shd w:val="pct20" w:color="auto" w:fill="auto"/>
          </w:tcPr>
          <w:p w:rsidR="00D64605" w:rsidRDefault="00D64605" w:rsidP="001A5631"/>
        </w:tc>
        <w:tc>
          <w:tcPr>
            <w:tcW w:w="778" w:type="dxa"/>
          </w:tcPr>
          <w:p w:rsidR="00D64605" w:rsidRDefault="00D64605" w:rsidP="001A5631">
            <w:r>
              <w:t>stk</w:t>
            </w:r>
            <w:r w:rsidR="00034967">
              <w:t>.</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9036C">
        <w:tc>
          <w:tcPr>
            <w:tcW w:w="871" w:type="dxa"/>
          </w:tcPr>
          <w:p w:rsidR="00D64605" w:rsidRDefault="00D64605" w:rsidP="001A5631">
            <w:r>
              <w:t>2.2.5</w:t>
            </w:r>
          </w:p>
        </w:tc>
        <w:tc>
          <w:tcPr>
            <w:tcW w:w="4826" w:type="dxa"/>
            <w:shd w:val="clear" w:color="auto" w:fill="auto"/>
          </w:tcPr>
          <w:p w:rsidR="00D64605" w:rsidRDefault="00D64605" w:rsidP="00B22209">
            <w:r w:rsidRPr="00A64D47">
              <w:t xml:space="preserve">Spuling/slamsugning, </w:t>
            </w:r>
            <w:r w:rsidR="001550D6" w:rsidRPr="00A64D47">
              <w:t>inkl.</w:t>
            </w:r>
            <w:r w:rsidRPr="00A64D47">
              <w:t xml:space="preserve"> forbrug og alle afgifter, </w:t>
            </w:r>
            <w:r w:rsidR="001550D6" w:rsidRPr="00A64D47">
              <w:t>ekskl.</w:t>
            </w:r>
            <w:r w:rsidRPr="00A64D47">
              <w:t xml:space="preserve"> bortkørsel og deponi over 2 kg/m ledning</w:t>
            </w:r>
          </w:p>
        </w:tc>
        <w:tc>
          <w:tcPr>
            <w:tcW w:w="778" w:type="dxa"/>
            <w:shd w:val="pct20" w:color="auto" w:fill="auto"/>
          </w:tcPr>
          <w:p w:rsidR="00D64605" w:rsidRDefault="00D64605" w:rsidP="001A5631"/>
        </w:tc>
        <w:tc>
          <w:tcPr>
            <w:tcW w:w="778" w:type="dxa"/>
          </w:tcPr>
          <w:p w:rsidR="00D64605" w:rsidRDefault="00D64605" w:rsidP="001A5631">
            <w:r>
              <w:t>time</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9036C">
        <w:tc>
          <w:tcPr>
            <w:tcW w:w="871" w:type="dxa"/>
          </w:tcPr>
          <w:p w:rsidR="00D64605" w:rsidRDefault="00D64605" w:rsidP="001A5631">
            <w:r>
              <w:t>2.2.6</w:t>
            </w:r>
          </w:p>
        </w:tc>
        <w:tc>
          <w:tcPr>
            <w:tcW w:w="4826" w:type="dxa"/>
          </w:tcPr>
          <w:p w:rsidR="00D64605" w:rsidRPr="00B22209" w:rsidRDefault="00D64605" w:rsidP="00B22209">
            <w:r w:rsidRPr="00B22209">
              <w:t>Rodskæring med spulebil</w:t>
            </w:r>
            <w:r>
              <w:t>, tillæg til post 2.2.5</w:t>
            </w:r>
          </w:p>
        </w:tc>
        <w:tc>
          <w:tcPr>
            <w:tcW w:w="778" w:type="dxa"/>
            <w:shd w:val="pct20" w:color="auto" w:fill="auto"/>
          </w:tcPr>
          <w:p w:rsidR="00D64605" w:rsidRDefault="00D64605" w:rsidP="001A5631"/>
        </w:tc>
        <w:tc>
          <w:tcPr>
            <w:tcW w:w="778" w:type="dxa"/>
          </w:tcPr>
          <w:p w:rsidR="00D64605" w:rsidRDefault="00D64605" w:rsidP="001A5631">
            <w:r>
              <w:t>time</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9036C">
        <w:tc>
          <w:tcPr>
            <w:tcW w:w="871" w:type="dxa"/>
          </w:tcPr>
          <w:p w:rsidR="00D64605" w:rsidRDefault="00D64605" w:rsidP="001A5631">
            <w:r>
              <w:t>2.2.7</w:t>
            </w:r>
          </w:p>
        </w:tc>
        <w:tc>
          <w:tcPr>
            <w:tcW w:w="4826" w:type="dxa"/>
          </w:tcPr>
          <w:p w:rsidR="00D64605" w:rsidRPr="00B22209" w:rsidRDefault="00D64605" w:rsidP="00B22209">
            <w:r>
              <w:t>Afprøvning af stikfunktion ved vandpåfyldning</w:t>
            </w:r>
          </w:p>
        </w:tc>
        <w:tc>
          <w:tcPr>
            <w:tcW w:w="778" w:type="dxa"/>
            <w:shd w:val="pct20" w:color="auto" w:fill="auto"/>
          </w:tcPr>
          <w:p w:rsidR="00D64605" w:rsidRDefault="00D64605" w:rsidP="001A5631"/>
        </w:tc>
        <w:tc>
          <w:tcPr>
            <w:tcW w:w="778" w:type="dxa"/>
          </w:tcPr>
          <w:p w:rsidR="00D64605" w:rsidRDefault="00D64605" w:rsidP="001A5631">
            <w:r>
              <w:t>stk</w:t>
            </w:r>
            <w:r w:rsidR="00034967">
              <w:t>.</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9036C">
        <w:tc>
          <w:tcPr>
            <w:tcW w:w="871" w:type="dxa"/>
          </w:tcPr>
          <w:p w:rsidR="00D64605" w:rsidRDefault="00D64605" w:rsidP="00B22209">
            <w:r>
              <w:t>2.2.8</w:t>
            </w:r>
          </w:p>
        </w:tc>
        <w:tc>
          <w:tcPr>
            <w:tcW w:w="4826" w:type="dxa"/>
          </w:tcPr>
          <w:p w:rsidR="00D64605" w:rsidRPr="00B22209" w:rsidRDefault="00D64605" w:rsidP="00B22209">
            <w:r>
              <w:t>Opsugning af materiale, over 2 kg/m ledning</w:t>
            </w:r>
          </w:p>
        </w:tc>
        <w:tc>
          <w:tcPr>
            <w:tcW w:w="778" w:type="dxa"/>
            <w:shd w:val="pct20" w:color="auto" w:fill="auto"/>
          </w:tcPr>
          <w:p w:rsidR="00D64605" w:rsidRDefault="00D64605" w:rsidP="001A5631"/>
        </w:tc>
        <w:tc>
          <w:tcPr>
            <w:tcW w:w="778" w:type="dxa"/>
          </w:tcPr>
          <w:p w:rsidR="00D64605" w:rsidRDefault="00D64605" w:rsidP="001A5631">
            <w:r>
              <w:t>time</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9036C">
        <w:tc>
          <w:tcPr>
            <w:tcW w:w="871" w:type="dxa"/>
          </w:tcPr>
          <w:p w:rsidR="00D64605" w:rsidRDefault="00D64605" w:rsidP="00B22209">
            <w:r>
              <w:t>2.2.9</w:t>
            </w:r>
          </w:p>
        </w:tc>
        <w:tc>
          <w:tcPr>
            <w:tcW w:w="4826" w:type="dxa"/>
          </w:tcPr>
          <w:p w:rsidR="00D64605" w:rsidRPr="00B22209" w:rsidRDefault="00D64605" w:rsidP="00B22209">
            <w:r>
              <w:t>Bortkørsel af opsuget materiale, over 2 kg/m ledning, pr</w:t>
            </w:r>
            <w:r w:rsidR="00EC4B55">
              <w:t>.</w:t>
            </w:r>
            <w:r>
              <w:t xml:space="preserve"> tur med fuldt læs (ekskl. deponi </w:t>
            </w:r>
            <w:r>
              <w:lastRenderedPageBreak/>
              <w:t>afgift)</w:t>
            </w:r>
          </w:p>
        </w:tc>
        <w:tc>
          <w:tcPr>
            <w:tcW w:w="778" w:type="dxa"/>
            <w:shd w:val="pct20" w:color="auto" w:fill="auto"/>
          </w:tcPr>
          <w:p w:rsidR="00D64605" w:rsidRDefault="00D64605" w:rsidP="001A5631"/>
        </w:tc>
        <w:tc>
          <w:tcPr>
            <w:tcW w:w="778" w:type="dxa"/>
          </w:tcPr>
          <w:p w:rsidR="00D64605" w:rsidRDefault="00D64605" w:rsidP="001A5631">
            <w:r>
              <w:t>tur</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9036C">
        <w:tc>
          <w:tcPr>
            <w:tcW w:w="871" w:type="dxa"/>
          </w:tcPr>
          <w:p w:rsidR="00D64605" w:rsidRDefault="00D64605" w:rsidP="00B22209">
            <w:proofErr w:type="gramStart"/>
            <w:r>
              <w:lastRenderedPageBreak/>
              <w:t>2.2.10</w:t>
            </w:r>
            <w:proofErr w:type="gramEnd"/>
          </w:p>
        </w:tc>
        <w:tc>
          <w:tcPr>
            <w:tcW w:w="4826" w:type="dxa"/>
          </w:tcPr>
          <w:p w:rsidR="00D64605" w:rsidRPr="00B22209" w:rsidRDefault="00D64605" w:rsidP="00B22209">
            <w:proofErr w:type="spellStart"/>
            <w:r>
              <w:t>Anstilling</w:t>
            </w:r>
            <w:proofErr w:type="spellEnd"/>
            <w:r>
              <w:t xml:space="preserve"> og afrigning af ekstraordinær overpumpning, indtil 50 l/s</w:t>
            </w:r>
          </w:p>
        </w:tc>
        <w:tc>
          <w:tcPr>
            <w:tcW w:w="778" w:type="dxa"/>
            <w:shd w:val="pct20" w:color="auto" w:fill="auto"/>
          </w:tcPr>
          <w:p w:rsidR="00D64605" w:rsidRDefault="00D64605" w:rsidP="001A5631"/>
        </w:tc>
        <w:tc>
          <w:tcPr>
            <w:tcW w:w="778" w:type="dxa"/>
          </w:tcPr>
          <w:p w:rsidR="00D64605" w:rsidRDefault="00D64605" w:rsidP="001A5631">
            <w:r>
              <w:t>stk</w:t>
            </w:r>
            <w:r w:rsidR="00034967">
              <w:t>.</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9036C">
        <w:tc>
          <w:tcPr>
            <w:tcW w:w="871" w:type="dxa"/>
          </w:tcPr>
          <w:p w:rsidR="00D64605" w:rsidRDefault="00D64605" w:rsidP="00B22209">
            <w:proofErr w:type="gramStart"/>
            <w:r>
              <w:t>2.2.11</w:t>
            </w:r>
            <w:proofErr w:type="gramEnd"/>
          </w:p>
        </w:tc>
        <w:tc>
          <w:tcPr>
            <w:tcW w:w="4826" w:type="dxa"/>
          </w:tcPr>
          <w:p w:rsidR="00D64605" w:rsidRPr="00B22209" w:rsidRDefault="00D64605" w:rsidP="00B22209">
            <w:r>
              <w:t xml:space="preserve">Drift af overpumpning post </w:t>
            </w:r>
            <w:proofErr w:type="gramStart"/>
            <w:r>
              <w:t>2.2.10</w:t>
            </w:r>
            <w:proofErr w:type="gramEnd"/>
          </w:p>
        </w:tc>
        <w:tc>
          <w:tcPr>
            <w:tcW w:w="778" w:type="dxa"/>
            <w:shd w:val="pct20" w:color="auto" w:fill="auto"/>
          </w:tcPr>
          <w:p w:rsidR="00D64605" w:rsidRDefault="00D64605" w:rsidP="001A5631"/>
        </w:tc>
        <w:tc>
          <w:tcPr>
            <w:tcW w:w="778" w:type="dxa"/>
          </w:tcPr>
          <w:p w:rsidR="00D64605" w:rsidRDefault="00D64605" w:rsidP="001A5631">
            <w:r>
              <w:t>døgn</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9036C">
        <w:tc>
          <w:tcPr>
            <w:tcW w:w="871" w:type="dxa"/>
          </w:tcPr>
          <w:p w:rsidR="00D64605" w:rsidRDefault="00D64605" w:rsidP="001A5631">
            <w:proofErr w:type="gramStart"/>
            <w:r>
              <w:t>2.2.12</w:t>
            </w:r>
            <w:proofErr w:type="gramEnd"/>
          </w:p>
        </w:tc>
        <w:tc>
          <w:tcPr>
            <w:tcW w:w="4826" w:type="dxa"/>
          </w:tcPr>
          <w:p w:rsidR="00D64605" w:rsidRPr="00B22209" w:rsidRDefault="00D64605" w:rsidP="00B22209">
            <w:proofErr w:type="spellStart"/>
            <w:r>
              <w:t>Anstilling</w:t>
            </w:r>
            <w:proofErr w:type="spellEnd"/>
            <w:r>
              <w:t xml:space="preserve"> og afrigning af overpumpning, indtil 80 l/s</w:t>
            </w:r>
          </w:p>
        </w:tc>
        <w:tc>
          <w:tcPr>
            <w:tcW w:w="778" w:type="dxa"/>
            <w:shd w:val="pct20" w:color="auto" w:fill="auto"/>
          </w:tcPr>
          <w:p w:rsidR="00D64605" w:rsidRDefault="00D64605" w:rsidP="001A5631"/>
        </w:tc>
        <w:tc>
          <w:tcPr>
            <w:tcW w:w="778" w:type="dxa"/>
          </w:tcPr>
          <w:p w:rsidR="00D64605" w:rsidRDefault="00D64605" w:rsidP="001A5631">
            <w:r>
              <w:t>stk</w:t>
            </w:r>
            <w:r w:rsidR="00034967">
              <w:t>.</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9036C">
        <w:tc>
          <w:tcPr>
            <w:tcW w:w="871" w:type="dxa"/>
            <w:tcBorders>
              <w:bottom w:val="single" w:sz="4" w:space="0" w:color="auto"/>
            </w:tcBorders>
          </w:tcPr>
          <w:p w:rsidR="00D64605" w:rsidRDefault="00D64605" w:rsidP="001A5631">
            <w:proofErr w:type="gramStart"/>
            <w:r>
              <w:t>2.2.13</w:t>
            </w:r>
            <w:proofErr w:type="gramEnd"/>
          </w:p>
        </w:tc>
        <w:tc>
          <w:tcPr>
            <w:tcW w:w="4826" w:type="dxa"/>
            <w:tcBorders>
              <w:bottom w:val="single" w:sz="4" w:space="0" w:color="auto"/>
            </w:tcBorders>
          </w:tcPr>
          <w:p w:rsidR="00D64605" w:rsidRPr="00B22209" w:rsidRDefault="00D64605" w:rsidP="00B22209">
            <w:r>
              <w:t xml:space="preserve">Drift af overpumpning post </w:t>
            </w:r>
            <w:proofErr w:type="gramStart"/>
            <w:r>
              <w:t>2.2.12</w:t>
            </w:r>
            <w:proofErr w:type="gramEnd"/>
          </w:p>
        </w:tc>
        <w:tc>
          <w:tcPr>
            <w:tcW w:w="778" w:type="dxa"/>
            <w:tcBorders>
              <w:bottom w:val="single" w:sz="4" w:space="0" w:color="auto"/>
            </w:tcBorders>
            <w:shd w:val="pct20" w:color="auto" w:fill="auto"/>
          </w:tcPr>
          <w:p w:rsidR="00D64605" w:rsidRDefault="00D64605" w:rsidP="001A5631"/>
        </w:tc>
        <w:tc>
          <w:tcPr>
            <w:tcW w:w="778" w:type="dxa"/>
            <w:tcBorders>
              <w:bottom w:val="single" w:sz="4" w:space="0" w:color="auto"/>
            </w:tcBorders>
          </w:tcPr>
          <w:p w:rsidR="00D64605" w:rsidRDefault="00D64605" w:rsidP="001A5631">
            <w:r>
              <w:t>døgn</w:t>
            </w:r>
          </w:p>
        </w:tc>
        <w:tc>
          <w:tcPr>
            <w:tcW w:w="986" w:type="dxa"/>
            <w:tcBorders>
              <w:bottom w:val="single" w:sz="4" w:space="0" w:color="auto"/>
            </w:tcBorders>
            <w:shd w:val="clear" w:color="auto" w:fill="FFFF00"/>
          </w:tcPr>
          <w:p w:rsidR="00D64605" w:rsidRDefault="00D64605" w:rsidP="001A5631"/>
        </w:tc>
        <w:tc>
          <w:tcPr>
            <w:tcW w:w="1203" w:type="dxa"/>
            <w:tcBorders>
              <w:bottom w:val="single" w:sz="4" w:space="0" w:color="auto"/>
            </w:tcBorders>
            <w:shd w:val="clear" w:color="auto" w:fill="00B0F0"/>
          </w:tcPr>
          <w:p w:rsidR="00D64605" w:rsidRDefault="00D64605" w:rsidP="001A5631"/>
        </w:tc>
        <w:tc>
          <w:tcPr>
            <w:tcW w:w="975" w:type="dxa"/>
            <w:tcBorders>
              <w:bottom w:val="single" w:sz="4" w:space="0" w:color="auto"/>
            </w:tcBorders>
            <w:shd w:val="clear" w:color="auto" w:fill="00B0F0"/>
          </w:tcPr>
          <w:p w:rsidR="00D64605" w:rsidRDefault="00D64605" w:rsidP="001A5631"/>
        </w:tc>
      </w:tr>
      <w:tr w:rsidR="00D64605" w:rsidTr="00D64605">
        <w:tc>
          <w:tcPr>
            <w:tcW w:w="871" w:type="dxa"/>
            <w:shd w:val="pct20" w:color="auto" w:fill="auto"/>
          </w:tcPr>
          <w:p w:rsidR="00D64605" w:rsidRDefault="00D64605" w:rsidP="001A5631"/>
        </w:tc>
        <w:tc>
          <w:tcPr>
            <w:tcW w:w="4826" w:type="dxa"/>
            <w:shd w:val="pct20" w:color="auto" w:fill="auto"/>
          </w:tcPr>
          <w:p w:rsidR="00D64605" w:rsidRDefault="00D64605" w:rsidP="00B22209"/>
        </w:tc>
        <w:tc>
          <w:tcPr>
            <w:tcW w:w="778" w:type="dxa"/>
            <w:shd w:val="pct20" w:color="auto" w:fill="auto"/>
          </w:tcPr>
          <w:p w:rsidR="00D64605" w:rsidRDefault="00D64605" w:rsidP="001A5631"/>
        </w:tc>
        <w:tc>
          <w:tcPr>
            <w:tcW w:w="778" w:type="dxa"/>
            <w:tcBorders>
              <w:bottom w:val="single" w:sz="4" w:space="0" w:color="auto"/>
            </w:tcBorders>
            <w:shd w:val="pct20" w:color="auto" w:fill="auto"/>
          </w:tcPr>
          <w:p w:rsidR="00D64605" w:rsidRDefault="00D64605" w:rsidP="001A5631"/>
        </w:tc>
        <w:tc>
          <w:tcPr>
            <w:tcW w:w="986" w:type="dxa"/>
            <w:tcBorders>
              <w:bottom w:val="single" w:sz="4" w:space="0" w:color="auto"/>
            </w:tcBorders>
            <w:shd w:val="pct20" w:color="auto" w:fill="auto"/>
          </w:tcPr>
          <w:p w:rsidR="00D64605" w:rsidRDefault="00D64605" w:rsidP="001A5631"/>
        </w:tc>
        <w:tc>
          <w:tcPr>
            <w:tcW w:w="1203" w:type="dxa"/>
            <w:tcBorders>
              <w:bottom w:val="single" w:sz="4" w:space="0" w:color="auto"/>
            </w:tcBorders>
            <w:shd w:val="pct20" w:color="auto" w:fill="auto"/>
          </w:tcPr>
          <w:p w:rsidR="00D64605" w:rsidRDefault="00D64605" w:rsidP="001A5631"/>
        </w:tc>
        <w:tc>
          <w:tcPr>
            <w:tcW w:w="975" w:type="dxa"/>
            <w:tcBorders>
              <w:bottom w:val="single" w:sz="4" w:space="0" w:color="auto"/>
            </w:tcBorders>
            <w:shd w:val="pct20" w:color="auto" w:fill="auto"/>
          </w:tcPr>
          <w:p w:rsidR="00D64605" w:rsidRDefault="00D64605" w:rsidP="001A5631"/>
        </w:tc>
      </w:tr>
      <w:tr w:rsidR="00D64605" w:rsidRPr="00EA5056" w:rsidTr="00D64605">
        <w:tc>
          <w:tcPr>
            <w:tcW w:w="871" w:type="dxa"/>
            <w:tcBorders>
              <w:bottom w:val="single" w:sz="4" w:space="0" w:color="auto"/>
            </w:tcBorders>
            <w:shd w:val="clear" w:color="auto" w:fill="auto"/>
          </w:tcPr>
          <w:p w:rsidR="00D64605" w:rsidRPr="00EA5056" w:rsidRDefault="00D64605" w:rsidP="001A5631">
            <w:pPr>
              <w:rPr>
                <w:b/>
              </w:rPr>
            </w:pPr>
            <w:r>
              <w:rPr>
                <w:b/>
              </w:rPr>
              <w:t>3.</w:t>
            </w:r>
          </w:p>
        </w:tc>
        <w:tc>
          <w:tcPr>
            <w:tcW w:w="4826" w:type="dxa"/>
            <w:tcBorders>
              <w:bottom w:val="single" w:sz="4" w:space="0" w:color="auto"/>
            </w:tcBorders>
          </w:tcPr>
          <w:p w:rsidR="00D64605" w:rsidRPr="00EA5056" w:rsidRDefault="00D64605" w:rsidP="00F709FE">
            <w:pPr>
              <w:rPr>
                <w:b/>
              </w:rPr>
            </w:pPr>
            <w:r w:rsidRPr="00EA5056">
              <w:rPr>
                <w:b/>
              </w:rPr>
              <w:t>Foring af stikledninger inkl</w:t>
            </w:r>
            <w:r w:rsidR="00EC4B55">
              <w:rPr>
                <w:b/>
              </w:rPr>
              <w:t>.</w:t>
            </w:r>
            <w:r w:rsidRPr="00EA5056">
              <w:rPr>
                <w:b/>
              </w:rPr>
              <w:t xml:space="preserve"> normale </w:t>
            </w:r>
            <w:r w:rsidR="00F709FE">
              <w:rPr>
                <w:b/>
              </w:rPr>
              <w:t>forarbejder</w:t>
            </w:r>
            <w:r w:rsidR="00EC4B55" w:rsidRPr="00EA5056">
              <w:rPr>
                <w:b/>
              </w:rPr>
              <w:t xml:space="preserve"> </w:t>
            </w:r>
            <w:r w:rsidRPr="00EA5056">
              <w:rPr>
                <w:b/>
              </w:rPr>
              <w:t>jf</w:t>
            </w:r>
            <w:r w:rsidR="00EC4B55">
              <w:rPr>
                <w:b/>
              </w:rPr>
              <w:t>.</w:t>
            </w:r>
            <w:r w:rsidRPr="00EA5056">
              <w:rPr>
                <w:b/>
              </w:rPr>
              <w:t xml:space="preserve"> </w:t>
            </w:r>
            <w:r>
              <w:rPr>
                <w:b/>
              </w:rPr>
              <w:t>AAB/</w:t>
            </w:r>
            <w:r w:rsidRPr="00EA5056">
              <w:rPr>
                <w:b/>
              </w:rPr>
              <w:t>SAB/TAG</w:t>
            </w:r>
          </w:p>
        </w:tc>
        <w:tc>
          <w:tcPr>
            <w:tcW w:w="778" w:type="dxa"/>
            <w:tcBorders>
              <w:bottom w:val="single" w:sz="4" w:space="0" w:color="auto"/>
            </w:tcBorders>
            <w:shd w:val="pct20" w:color="auto" w:fill="auto"/>
          </w:tcPr>
          <w:p w:rsidR="00D64605" w:rsidRPr="00EA5056" w:rsidRDefault="00D64605" w:rsidP="001A5631">
            <w:pPr>
              <w:rPr>
                <w:b/>
              </w:rPr>
            </w:pPr>
          </w:p>
        </w:tc>
        <w:tc>
          <w:tcPr>
            <w:tcW w:w="778" w:type="dxa"/>
            <w:tcBorders>
              <w:bottom w:val="single" w:sz="4" w:space="0" w:color="auto"/>
            </w:tcBorders>
            <w:shd w:val="pct20" w:color="auto" w:fill="auto"/>
          </w:tcPr>
          <w:p w:rsidR="00D64605" w:rsidRPr="00EA5056" w:rsidRDefault="00D64605" w:rsidP="001A5631">
            <w:pPr>
              <w:rPr>
                <w:b/>
              </w:rPr>
            </w:pPr>
          </w:p>
        </w:tc>
        <w:tc>
          <w:tcPr>
            <w:tcW w:w="986" w:type="dxa"/>
            <w:tcBorders>
              <w:bottom w:val="single" w:sz="4" w:space="0" w:color="auto"/>
            </w:tcBorders>
            <w:shd w:val="pct20" w:color="auto" w:fill="auto"/>
          </w:tcPr>
          <w:p w:rsidR="00D64605" w:rsidRPr="00EA5056" w:rsidRDefault="00D64605" w:rsidP="001A5631">
            <w:pPr>
              <w:rPr>
                <w:b/>
              </w:rPr>
            </w:pPr>
          </w:p>
        </w:tc>
        <w:tc>
          <w:tcPr>
            <w:tcW w:w="1203" w:type="dxa"/>
            <w:tcBorders>
              <w:bottom w:val="single" w:sz="4" w:space="0" w:color="auto"/>
            </w:tcBorders>
            <w:shd w:val="pct20" w:color="auto" w:fill="auto"/>
          </w:tcPr>
          <w:p w:rsidR="00D64605" w:rsidRPr="00EA5056" w:rsidRDefault="00D64605" w:rsidP="001A5631">
            <w:pPr>
              <w:rPr>
                <w:b/>
              </w:rPr>
            </w:pPr>
          </w:p>
        </w:tc>
        <w:tc>
          <w:tcPr>
            <w:tcW w:w="975" w:type="dxa"/>
            <w:tcBorders>
              <w:bottom w:val="single" w:sz="4" w:space="0" w:color="auto"/>
            </w:tcBorders>
            <w:shd w:val="pct20" w:color="auto" w:fill="auto"/>
          </w:tcPr>
          <w:p w:rsidR="00D64605" w:rsidRPr="00EA5056" w:rsidRDefault="00D64605" w:rsidP="001A5631">
            <w:pPr>
              <w:rPr>
                <w:b/>
              </w:rPr>
            </w:pPr>
          </w:p>
        </w:tc>
      </w:tr>
      <w:tr w:rsidR="00D64605" w:rsidTr="00D64605">
        <w:tc>
          <w:tcPr>
            <w:tcW w:w="871" w:type="dxa"/>
            <w:shd w:val="pct20" w:color="auto" w:fill="auto"/>
          </w:tcPr>
          <w:p w:rsidR="00D64605" w:rsidRDefault="00D64605" w:rsidP="001A5631"/>
        </w:tc>
        <w:tc>
          <w:tcPr>
            <w:tcW w:w="4826" w:type="dxa"/>
            <w:shd w:val="pct20" w:color="auto" w:fill="auto"/>
          </w:tcPr>
          <w:p w:rsidR="00D64605" w:rsidRDefault="00D64605" w:rsidP="00B22209"/>
        </w:tc>
        <w:tc>
          <w:tcPr>
            <w:tcW w:w="778" w:type="dxa"/>
            <w:shd w:val="pct20" w:color="auto" w:fill="auto"/>
          </w:tcPr>
          <w:p w:rsidR="00D64605" w:rsidRDefault="00D64605" w:rsidP="001A5631"/>
        </w:tc>
        <w:tc>
          <w:tcPr>
            <w:tcW w:w="778" w:type="dxa"/>
            <w:tcBorders>
              <w:bottom w:val="single" w:sz="4" w:space="0" w:color="auto"/>
            </w:tcBorders>
            <w:shd w:val="pct20" w:color="auto" w:fill="auto"/>
          </w:tcPr>
          <w:p w:rsidR="00D64605" w:rsidRDefault="00D64605" w:rsidP="001A5631"/>
        </w:tc>
        <w:tc>
          <w:tcPr>
            <w:tcW w:w="986" w:type="dxa"/>
            <w:tcBorders>
              <w:bottom w:val="single" w:sz="4" w:space="0" w:color="auto"/>
            </w:tcBorders>
            <w:shd w:val="pct20" w:color="auto" w:fill="auto"/>
          </w:tcPr>
          <w:p w:rsidR="00D64605" w:rsidRDefault="00D64605" w:rsidP="001A5631"/>
        </w:tc>
        <w:tc>
          <w:tcPr>
            <w:tcW w:w="1203" w:type="dxa"/>
            <w:tcBorders>
              <w:bottom w:val="single" w:sz="4" w:space="0" w:color="auto"/>
            </w:tcBorders>
            <w:shd w:val="pct20" w:color="auto" w:fill="auto"/>
          </w:tcPr>
          <w:p w:rsidR="00D64605" w:rsidRDefault="00D64605" w:rsidP="001A5631"/>
        </w:tc>
        <w:tc>
          <w:tcPr>
            <w:tcW w:w="975" w:type="dxa"/>
            <w:tcBorders>
              <w:bottom w:val="single" w:sz="4" w:space="0" w:color="auto"/>
            </w:tcBorders>
            <w:shd w:val="pct20" w:color="auto" w:fill="auto"/>
          </w:tcPr>
          <w:p w:rsidR="00D64605" w:rsidRDefault="00D64605" w:rsidP="001A5631"/>
        </w:tc>
      </w:tr>
      <w:tr w:rsidR="00D64605" w:rsidRPr="000E5AC8" w:rsidTr="00D9036C">
        <w:tc>
          <w:tcPr>
            <w:tcW w:w="871" w:type="dxa"/>
            <w:shd w:val="clear" w:color="auto" w:fill="auto"/>
          </w:tcPr>
          <w:p w:rsidR="00D64605" w:rsidRPr="000E5AC8" w:rsidRDefault="00D64605" w:rsidP="001A5631">
            <w:pPr>
              <w:rPr>
                <w:b/>
              </w:rPr>
            </w:pPr>
            <w:r w:rsidRPr="000E5AC8">
              <w:rPr>
                <w:b/>
              </w:rPr>
              <w:t>3.1</w:t>
            </w:r>
          </w:p>
        </w:tc>
        <w:tc>
          <w:tcPr>
            <w:tcW w:w="4826" w:type="dxa"/>
          </w:tcPr>
          <w:p w:rsidR="00D64605" w:rsidRPr="000E5AC8" w:rsidRDefault="00D64605" w:rsidP="00B22209">
            <w:pPr>
              <w:rPr>
                <w:b/>
              </w:rPr>
            </w:pPr>
            <w:r w:rsidRPr="000E5AC8">
              <w:rPr>
                <w:b/>
              </w:rPr>
              <w:t>Overgangsprofiler alene (stik på hovedledning)</w:t>
            </w:r>
          </w:p>
        </w:tc>
        <w:tc>
          <w:tcPr>
            <w:tcW w:w="778" w:type="dxa"/>
            <w:tcBorders>
              <w:bottom w:val="single" w:sz="4" w:space="0" w:color="auto"/>
            </w:tcBorders>
            <w:shd w:val="pct20" w:color="auto" w:fill="auto"/>
          </w:tcPr>
          <w:p w:rsidR="00D64605" w:rsidRPr="000E5AC8" w:rsidRDefault="00D64605" w:rsidP="001A5631">
            <w:pPr>
              <w:rPr>
                <w:b/>
              </w:rPr>
            </w:pPr>
          </w:p>
        </w:tc>
        <w:tc>
          <w:tcPr>
            <w:tcW w:w="778" w:type="dxa"/>
            <w:shd w:val="pct20" w:color="auto" w:fill="auto"/>
          </w:tcPr>
          <w:p w:rsidR="00D64605" w:rsidRPr="000E5AC8" w:rsidRDefault="00D64605" w:rsidP="001A5631">
            <w:pPr>
              <w:rPr>
                <w:b/>
              </w:rPr>
            </w:pPr>
          </w:p>
        </w:tc>
        <w:tc>
          <w:tcPr>
            <w:tcW w:w="986" w:type="dxa"/>
            <w:shd w:val="pct20" w:color="auto" w:fill="auto"/>
          </w:tcPr>
          <w:p w:rsidR="00D64605" w:rsidRPr="000E5AC8" w:rsidRDefault="00D64605" w:rsidP="001A5631">
            <w:pPr>
              <w:rPr>
                <w:b/>
              </w:rPr>
            </w:pPr>
          </w:p>
        </w:tc>
        <w:tc>
          <w:tcPr>
            <w:tcW w:w="1203" w:type="dxa"/>
            <w:shd w:val="pct20" w:color="auto" w:fill="auto"/>
          </w:tcPr>
          <w:p w:rsidR="00D64605" w:rsidRPr="000E5AC8" w:rsidRDefault="00D64605" w:rsidP="001A5631">
            <w:pPr>
              <w:rPr>
                <w:b/>
              </w:rPr>
            </w:pPr>
          </w:p>
        </w:tc>
        <w:tc>
          <w:tcPr>
            <w:tcW w:w="975" w:type="dxa"/>
            <w:shd w:val="pct20" w:color="auto" w:fill="auto"/>
          </w:tcPr>
          <w:p w:rsidR="00D64605" w:rsidRPr="000E5AC8" w:rsidRDefault="00D64605" w:rsidP="001A5631">
            <w:pPr>
              <w:rPr>
                <w:b/>
              </w:rPr>
            </w:pPr>
          </w:p>
        </w:tc>
      </w:tr>
      <w:tr w:rsidR="00D64605" w:rsidTr="00D9036C">
        <w:tc>
          <w:tcPr>
            <w:tcW w:w="871" w:type="dxa"/>
            <w:shd w:val="clear" w:color="auto" w:fill="auto"/>
          </w:tcPr>
          <w:p w:rsidR="00D64605" w:rsidRDefault="00D64605" w:rsidP="001A5631">
            <w:r>
              <w:t>3.1.1</w:t>
            </w:r>
          </w:p>
        </w:tc>
        <w:tc>
          <w:tcPr>
            <w:tcW w:w="4826" w:type="dxa"/>
          </w:tcPr>
          <w:p w:rsidR="00D64605" w:rsidRDefault="00D64605" w:rsidP="00B22209">
            <w:proofErr w:type="spellStart"/>
            <w:r>
              <w:t>Anstilling</w:t>
            </w:r>
            <w:proofErr w:type="spellEnd"/>
            <w:r>
              <w:t xml:space="preserve"> og afrigning (pr. brøndstræk)</w:t>
            </w:r>
          </w:p>
        </w:tc>
        <w:tc>
          <w:tcPr>
            <w:tcW w:w="778" w:type="dxa"/>
            <w:shd w:val="pct20" w:color="auto" w:fill="auto"/>
          </w:tcPr>
          <w:p w:rsidR="00D64605" w:rsidRDefault="00D64605" w:rsidP="001A5631"/>
        </w:tc>
        <w:tc>
          <w:tcPr>
            <w:tcW w:w="778" w:type="dxa"/>
          </w:tcPr>
          <w:p w:rsidR="00D64605" w:rsidRDefault="00D64605" w:rsidP="001A5631">
            <w:r>
              <w:t>stk</w:t>
            </w:r>
            <w:r w:rsidR="00034967">
              <w:t>.</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shd w:val="clear" w:color="auto" w:fill="auto"/>
          </w:tcPr>
          <w:p w:rsidR="00D64605" w:rsidRDefault="00D64605" w:rsidP="001A5631">
            <w:r>
              <w:t>3.1.2</w:t>
            </w:r>
          </w:p>
        </w:tc>
        <w:tc>
          <w:tcPr>
            <w:tcW w:w="4826" w:type="dxa"/>
          </w:tcPr>
          <w:p w:rsidR="00D64605" w:rsidRDefault="00D64605" w:rsidP="006A52E3">
            <w:r>
              <w:t xml:space="preserve">Montering af første overgangsprofil på brøndstræk </w:t>
            </w:r>
          </w:p>
        </w:tc>
        <w:tc>
          <w:tcPr>
            <w:tcW w:w="778" w:type="dxa"/>
            <w:shd w:val="clear" w:color="auto" w:fill="00B0F0"/>
          </w:tcPr>
          <w:p w:rsidR="00D64605" w:rsidRDefault="00D64605" w:rsidP="001A5631"/>
        </w:tc>
        <w:tc>
          <w:tcPr>
            <w:tcW w:w="778" w:type="dxa"/>
          </w:tcPr>
          <w:p w:rsidR="00D64605" w:rsidRDefault="00D64605" w:rsidP="001A5631">
            <w:r>
              <w:t>stk</w:t>
            </w:r>
            <w:r w:rsidR="00034967">
              <w:t>.</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tcBorders>
              <w:bottom w:val="single" w:sz="4" w:space="0" w:color="auto"/>
            </w:tcBorders>
            <w:shd w:val="clear" w:color="auto" w:fill="auto"/>
          </w:tcPr>
          <w:p w:rsidR="00D64605" w:rsidRDefault="00D64605" w:rsidP="001A5631">
            <w:r>
              <w:t>3.1.3</w:t>
            </w:r>
          </w:p>
        </w:tc>
        <w:tc>
          <w:tcPr>
            <w:tcW w:w="4826" w:type="dxa"/>
            <w:tcBorders>
              <w:bottom w:val="single" w:sz="4" w:space="0" w:color="auto"/>
            </w:tcBorders>
          </w:tcPr>
          <w:p w:rsidR="00D64605" w:rsidRDefault="00D64605" w:rsidP="00B22209">
            <w:r>
              <w:t>Montering af efterfølgende overgangsprofiler på brøndstræk</w:t>
            </w:r>
          </w:p>
        </w:tc>
        <w:tc>
          <w:tcPr>
            <w:tcW w:w="778" w:type="dxa"/>
            <w:tcBorders>
              <w:bottom w:val="single" w:sz="4" w:space="0" w:color="auto"/>
            </w:tcBorders>
            <w:shd w:val="clear" w:color="auto" w:fill="00B0F0"/>
          </w:tcPr>
          <w:p w:rsidR="00D64605" w:rsidRDefault="00D64605" w:rsidP="001A5631"/>
        </w:tc>
        <w:tc>
          <w:tcPr>
            <w:tcW w:w="778" w:type="dxa"/>
            <w:tcBorders>
              <w:bottom w:val="single" w:sz="4" w:space="0" w:color="auto"/>
            </w:tcBorders>
          </w:tcPr>
          <w:p w:rsidR="00D64605" w:rsidRDefault="00D64605" w:rsidP="001A5631">
            <w:r>
              <w:t>stk</w:t>
            </w:r>
            <w:r w:rsidR="00034967">
              <w:t>.</w:t>
            </w:r>
          </w:p>
        </w:tc>
        <w:tc>
          <w:tcPr>
            <w:tcW w:w="986" w:type="dxa"/>
            <w:tcBorders>
              <w:bottom w:val="single" w:sz="4" w:space="0" w:color="auto"/>
            </w:tcBorders>
            <w:shd w:val="clear" w:color="auto" w:fill="FFFF00"/>
          </w:tcPr>
          <w:p w:rsidR="00D64605" w:rsidRDefault="00D64605" w:rsidP="001A5631"/>
        </w:tc>
        <w:tc>
          <w:tcPr>
            <w:tcW w:w="1203" w:type="dxa"/>
            <w:tcBorders>
              <w:bottom w:val="single" w:sz="4" w:space="0" w:color="auto"/>
            </w:tcBorders>
            <w:shd w:val="clear" w:color="auto" w:fill="00B0F0"/>
          </w:tcPr>
          <w:p w:rsidR="00D64605" w:rsidRDefault="00D64605" w:rsidP="001A5631"/>
        </w:tc>
        <w:tc>
          <w:tcPr>
            <w:tcW w:w="975" w:type="dxa"/>
            <w:tcBorders>
              <w:bottom w:val="single" w:sz="4" w:space="0" w:color="auto"/>
            </w:tcBorders>
            <w:shd w:val="clear" w:color="auto" w:fill="00B0F0"/>
          </w:tcPr>
          <w:p w:rsidR="00D64605" w:rsidRDefault="00D64605" w:rsidP="001A5631"/>
        </w:tc>
      </w:tr>
      <w:tr w:rsidR="00D64605" w:rsidTr="00D64605">
        <w:tc>
          <w:tcPr>
            <w:tcW w:w="871" w:type="dxa"/>
            <w:shd w:val="pct20" w:color="auto" w:fill="auto"/>
          </w:tcPr>
          <w:p w:rsidR="00D64605" w:rsidRDefault="00D64605" w:rsidP="001A5631"/>
        </w:tc>
        <w:tc>
          <w:tcPr>
            <w:tcW w:w="4826" w:type="dxa"/>
            <w:shd w:val="pct20" w:color="auto" w:fill="auto"/>
          </w:tcPr>
          <w:p w:rsidR="00D64605" w:rsidRDefault="00D64605" w:rsidP="00B22209"/>
        </w:tc>
        <w:tc>
          <w:tcPr>
            <w:tcW w:w="778" w:type="dxa"/>
            <w:shd w:val="pct20" w:color="auto" w:fill="auto"/>
          </w:tcPr>
          <w:p w:rsidR="00D64605" w:rsidRDefault="00D64605" w:rsidP="001A5631"/>
        </w:tc>
        <w:tc>
          <w:tcPr>
            <w:tcW w:w="778" w:type="dxa"/>
            <w:tcBorders>
              <w:bottom w:val="single" w:sz="4" w:space="0" w:color="auto"/>
            </w:tcBorders>
            <w:shd w:val="pct20" w:color="auto" w:fill="auto"/>
          </w:tcPr>
          <w:p w:rsidR="00D64605" w:rsidRDefault="00D64605" w:rsidP="001A5631"/>
        </w:tc>
        <w:tc>
          <w:tcPr>
            <w:tcW w:w="986" w:type="dxa"/>
            <w:tcBorders>
              <w:bottom w:val="single" w:sz="4" w:space="0" w:color="auto"/>
            </w:tcBorders>
            <w:shd w:val="pct20" w:color="auto" w:fill="auto"/>
          </w:tcPr>
          <w:p w:rsidR="00D64605" w:rsidRDefault="00D64605" w:rsidP="001A5631"/>
        </w:tc>
        <w:tc>
          <w:tcPr>
            <w:tcW w:w="1203" w:type="dxa"/>
            <w:tcBorders>
              <w:bottom w:val="single" w:sz="4" w:space="0" w:color="auto"/>
            </w:tcBorders>
            <w:shd w:val="pct20" w:color="auto" w:fill="auto"/>
          </w:tcPr>
          <w:p w:rsidR="00D64605" w:rsidRDefault="00D64605" w:rsidP="001A5631"/>
        </w:tc>
        <w:tc>
          <w:tcPr>
            <w:tcW w:w="975" w:type="dxa"/>
            <w:tcBorders>
              <w:bottom w:val="single" w:sz="4" w:space="0" w:color="auto"/>
            </w:tcBorders>
            <w:shd w:val="pct20" w:color="auto" w:fill="auto"/>
          </w:tcPr>
          <w:p w:rsidR="00D64605" w:rsidRDefault="00D64605" w:rsidP="001A5631"/>
        </w:tc>
      </w:tr>
      <w:tr w:rsidR="00D64605" w:rsidRPr="000E5AC8" w:rsidTr="00D9036C">
        <w:tc>
          <w:tcPr>
            <w:tcW w:w="871" w:type="dxa"/>
            <w:shd w:val="clear" w:color="auto" w:fill="auto"/>
          </w:tcPr>
          <w:p w:rsidR="00D64605" w:rsidRPr="000E5AC8" w:rsidRDefault="00D64605" w:rsidP="001A5631">
            <w:pPr>
              <w:rPr>
                <w:b/>
              </w:rPr>
            </w:pPr>
            <w:r w:rsidRPr="000E5AC8">
              <w:rPr>
                <w:b/>
              </w:rPr>
              <w:t>3.2</w:t>
            </w:r>
          </w:p>
        </w:tc>
        <w:tc>
          <w:tcPr>
            <w:tcW w:w="4826" w:type="dxa"/>
          </w:tcPr>
          <w:p w:rsidR="00D64605" w:rsidRPr="000E5AC8" w:rsidRDefault="00D64605" w:rsidP="00B22209">
            <w:pPr>
              <w:rPr>
                <w:b/>
              </w:rPr>
            </w:pPr>
            <w:r w:rsidRPr="000E5AC8">
              <w:rPr>
                <w:b/>
              </w:rPr>
              <w:t>Foring af stikledning alene (stik på hovedledning)</w:t>
            </w:r>
          </w:p>
        </w:tc>
        <w:tc>
          <w:tcPr>
            <w:tcW w:w="778" w:type="dxa"/>
            <w:tcBorders>
              <w:bottom w:val="single" w:sz="4" w:space="0" w:color="auto"/>
            </w:tcBorders>
            <w:shd w:val="pct20" w:color="auto" w:fill="auto"/>
          </w:tcPr>
          <w:p w:rsidR="00D64605" w:rsidRPr="000E5AC8" w:rsidRDefault="00D64605" w:rsidP="001A5631">
            <w:pPr>
              <w:rPr>
                <w:b/>
              </w:rPr>
            </w:pPr>
          </w:p>
        </w:tc>
        <w:tc>
          <w:tcPr>
            <w:tcW w:w="778" w:type="dxa"/>
            <w:shd w:val="pct20" w:color="auto" w:fill="auto"/>
          </w:tcPr>
          <w:p w:rsidR="00D64605" w:rsidRPr="000E5AC8" w:rsidRDefault="00D64605" w:rsidP="001A5631">
            <w:pPr>
              <w:rPr>
                <w:b/>
              </w:rPr>
            </w:pPr>
          </w:p>
        </w:tc>
        <w:tc>
          <w:tcPr>
            <w:tcW w:w="986" w:type="dxa"/>
            <w:shd w:val="pct20" w:color="auto" w:fill="auto"/>
          </w:tcPr>
          <w:p w:rsidR="00D64605" w:rsidRPr="000E5AC8" w:rsidRDefault="00D64605" w:rsidP="001A5631">
            <w:pPr>
              <w:rPr>
                <w:b/>
              </w:rPr>
            </w:pPr>
          </w:p>
        </w:tc>
        <w:tc>
          <w:tcPr>
            <w:tcW w:w="1203" w:type="dxa"/>
            <w:shd w:val="pct20" w:color="auto" w:fill="auto"/>
          </w:tcPr>
          <w:p w:rsidR="00D64605" w:rsidRPr="000E5AC8" w:rsidRDefault="00D64605" w:rsidP="001A5631">
            <w:pPr>
              <w:rPr>
                <w:b/>
              </w:rPr>
            </w:pPr>
          </w:p>
        </w:tc>
        <w:tc>
          <w:tcPr>
            <w:tcW w:w="975" w:type="dxa"/>
            <w:shd w:val="pct20" w:color="auto" w:fill="auto"/>
          </w:tcPr>
          <w:p w:rsidR="00D64605" w:rsidRPr="000E5AC8" w:rsidRDefault="00D64605" w:rsidP="001A5631">
            <w:pPr>
              <w:rPr>
                <w:b/>
              </w:rPr>
            </w:pPr>
          </w:p>
        </w:tc>
      </w:tr>
      <w:tr w:rsidR="00D64605" w:rsidTr="00D9036C">
        <w:tc>
          <w:tcPr>
            <w:tcW w:w="871" w:type="dxa"/>
            <w:shd w:val="clear" w:color="auto" w:fill="auto"/>
          </w:tcPr>
          <w:p w:rsidR="00D64605" w:rsidRDefault="00D64605" w:rsidP="001A5631">
            <w:r>
              <w:t>3.2.1</w:t>
            </w:r>
          </w:p>
        </w:tc>
        <w:tc>
          <w:tcPr>
            <w:tcW w:w="4826" w:type="dxa"/>
          </w:tcPr>
          <w:p w:rsidR="00D64605" w:rsidRDefault="00D64605" w:rsidP="00B22209">
            <w:proofErr w:type="spellStart"/>
            <w:r>
              <w:t>Anstilling</w:t>
            </w:r>
            <w:proofErr w:type="spellEnd"/>
            <w:r>
              <w:t xml:space="preserve"> og afrigning (pr. brøndstræk)</w:t>
            </w:r>
          </w:p>
        </w:tc>
        <w:tc>
          <w:tcPr>
            <w:tcW w:w="778" w:type="dxa"/>
            <w:shd w:val="pct20" w:color="auto" w:fill="auto"/>
          </w:tcPr>
          <w:p w:rsidR="00D64605" w:rsidRDefault="00D64605" w:rsidP="001A5631"/>
        </w:tc>
        <w:tc>
          <w:tcPr>
            <w:tcW w:w="778" w:type="dxa"/>
          </w:tcPr>
          <w:p w:rsidR="00D64605" w:rsidRDefault="00D64605" w:rsidP="001A5631">
            <w:r>
              <w:t>stk</w:t>
            </w:r>
            <w:r w:rsidR="00034967">
              <w:t>.</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shd w:val="clear" w:color="auto" w:fill="auto"/>
          </w:tcPr>
          <w:p w:rsidR="00D64605" w:rsidRDefault="00D64605" w:rsidP="001A5631">
            <w:r>
              <w:t>3.2.2</w:t>
            </w:r>
          </w:p>
        </w:tc>
        <w:tc>
          <w:tcPr>
            <w:tcW w:w="4826" w:type="dxa"/>
          </w:tcPr>
          <w:p w:rsidR="00D64605" w:rsidRDefault="00D64605" w:rsidP="00C726C2">
            <w:r>
              <w:t>Foring af første stik på brøndstræk, inkl</w:t>
            </w:r>
            <w:r w:rsidR="00EC4B55">
              <w:t>.</w:t>
            </w:r>
            <w:r>
              <w:t xml:space="preserve"> 5 m foring</w:t>
            </w:r>
          </w:p>
        </w:tc>
        <w:tc>
          <w:tcPr>
            <w:tcW w:w="778" w:type="dxa"/>
            <w:shd w:val="clear" w:color="auto" w:fill="00B0F0"/>
          </w:tcPr>
          <w:p w:rsidR="00D64605" w:rsidRDefault="00D64605" w:rsidP="001A5631"/>
        </w:tc>
        <w:tc>
          <w:tcPr>
            <w:tcW w:w="778" w:type="dxa"/>
          </w:tcPr>
          <w:p w:rsidR="00D64605" w:rsidRDefault="00D64605" w:rsidP="001A5631">
            <w:r>
              <w:t>stk</w:t>
            </w:r>
            <w:r w:rsidR="00034967">
              <w:t>.</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tcBorders>
              <w:bottom w:val="single" w:sz="4" w:space="0" w:color="auto"/>
            </w:tcBorders>
            <w:shd w:val="clear" w:color="auto" w:fill="auto"/>
          </w:tcPr>
          <w:p w:rsidR="00D64605" w:rsidRDefault="00D64605" w:rsidP="000E5AC8">
            <w:r>
              <w:t>3.2.3</w:t>
            </w:r>
          </w:p>
        </w:tc>
        <w:tc>
          <w:tcPr>
            <w:tcW w:w="4826" w:type="dxa"/>
            <w:tcBorders>
              <w:bottom w:val="single" w:sz="4" w:space="0" w:color="auto"/>
            </w:tcBorders>
          </w:tcPr>
          <w:p w:rsidR="00D64605" w:rsidRDefault="00D64605" w:rsidP="00C726C2">
            <w:r>
              <w:t xml:space="preserve">Foring af efterfølgende stik på brøndstræk, </w:t>
            </w:r>
            <w:r w:rsidR="001550D6">
              <w:t>inkl.</w:t>
            </w:r>
            <w:r>
              <w:t xml:space="preserve"> 5 m foring</w:t>
            </w:r>
          </w:p>
        </w:tc>
        <w:tc>
          <w:tcPr>
            <w:tcW w:w="778" w:type="dxa"/>
            <w:tcBorders>
              <w:bottom w:val="single" w:sz="4" w:space="0" w:color="auto"/>
            </w:tcBorders>
            <w:shd w:val="clear" w:color="auto" w:fill="00B0F0"/>
          </w:tcPr>
          <w:p w:rsidR="00D64605" w:rsidRDefault="00D64605" w:rsidP="001A5631"/>
        </w:tc>
        <w:tc>
          <w:tcPr>
            <w:tcW w:w="778" w:type="dxa"/>
            <w:tcBorders>
              <w:bottom w:val="single" w:sz="4" w:space="0" w:color="auto"/>
            </w:tcBorders>
          </w:tcPr>
          <w:p w:rsidR="00D64605" w:rsidRDefault="00D64605" w:rsidP="001A5631">
            <w:r>
              <w:t>stk</w:t>
            </w:r>
            <w:r w:rsidR="00034967">
              <w:t>.</w:t>
            </w:r>
          </w:p>
        </w:tc>
        <w:tc>
          <w:tcPr>
            <w:tcW w:w="986" w:type="dxa"/>
            <w:tcBorders>
              <w:bottom w:val="single" w:sz="4" w:space="0" w:color="auto"/>
            </w:tcBorders>
            <w:shd w:val="clear" w:color="auto" w:fill="FFFF00"/>
          </w:tcPr>
          <w:p w:rsidR="00D64605" w:rsidRDefault="00D64605" w:rsidP="001A5631"/>
        </w:tc>
        <w:tc>
          <w:tcPr>
            <w:tcW w:w="1203" w:type="dxa"/>
            <w:tcBorders>
              <w:bottom w:val="single" w:sz="4" w:space="0" w:color="auto"/>
            </w:tcBorders>
            <w:shd w:val="clear" w:color="auto" w:fill="00B0F0"/>
          </w:tcPr>
          <w:p w:rsidR="00D64605" w:rsidRDefault="00D64605" w:rsidP="001A5631"/>
        </w:tc>
        <w:tc>
          <w:tcPr>
            <w:tcW w:w="975" w:type="dxa"/>
            <w:tcBorders>
              <w:bottom w:val="single" w:sz="4" w:space="0" w:color="auto"/>
            </w:tcBorders>
            <w:shd w:val="clear" w:color="auto" w:fill="00B0F0"/>
          </w:tcPr>
          <w:p w:rsidR="00D64605" w:rsidRDefault="00D64605" w:rsidP="001A5631"/>
        </w:tc>
      </w:tr>
      <w:tr w:rsidR="00D64605" w:rsidTr="00D64605">
        <w:tc>
          <w:tcPr>
            <w:tcW w:w="871" w:type="dxa"/>
            <w:tcBorders>
              <w:bottom w:val="single" w:sz="4" w:space="0" w:color="auto"/>
            </w:tcBorders>
            <w:shd w:val="clear" w:color="auto" w:fill="auto"/>
          </w:tcPr>
          <w:p w:rsidR="00D64605" w:rsidRDefault="00D64605" w:rsidP="000E5AC8">
            <w:r>
              <w:t>3.2.4</w:t>
            </w:r>
          </w:p>
        </w:tc>
        <w:tc>
          <w:tcPr>
            <w:tcW w:w="4826" w:type="dxa"/>
            <w:tcBorders>
              <w:bottom w:val="single" w:sz="4" w:space="0" w:color="auto"/>
            </w:tcBorders>
          </w:tcPr>
          <w:p w:rsidR="00D64605" w:rsidRDefault="00D64605" w:rsidP="00C726C2">
            <w:r>
              <w:t xml:space="preserve">Reguleringspris i forhold til </w:t>
            </w:r>
            <w:r w:rsidRPr="000E5AC8">
              <w:t>5 m (foring maksimalt 15 m lang)</w:t>
            </w:r>
          </w:p>
        </w:tc>
        <w:tc>
          <w:tcPr>
            <w:tcW w:w="778" w:type="dxa"/>
            <w:tcBorders>
              <w:bottom w:val="single" w:sz="4" w:space="0" w:color="auto"/>
            </w:tcBorders>
            <w:shd w:val="clear" w:color="auto" w:fill="00B0F0"/>
          </w:tcPr>
          <w:p w:rsidR="00D64605" w:rsidRDefault="00D64605" w:rsidP="001A5631"/>
        </w:tc>
        <w:tc>
          <w:tcPr>
            <w:tcW w:w="778" w:type="dxa"/>
            <w:tcBorders>
              <w:bottom w:val="single" w:sz="4" w:space="0" w:color="auto"/>
            </w:tcBorders>
          </w:tcPr>
          <w:p w:rsidR="00D64605" w:rsidRDefault="00D64605" w:rsidP="001A5631">
            <w:r>
              <w:t>m</w:t>
            </w:r>
          </w:p>
        </w:tc>
        <w:tc>
          <w:tcPr>
            <w:tcW w:w="986" w:type="dxa"/>
            <w:tcBorders>
              <w:bottom w:val="single" w:sz="4" w:space="0" w:color="auto"/>
            </w:tcBorders>
            <w:shd w:val="clear" w:color="auto" w:fill="FFFF00"/>
          </w:tcPr>
          <w:p w:rsidR="00D64605" w:rsidRDefault="00D64605" w:rsidP="001A5631"/>
        </w:tc>
        <w:tc>
          <w:tcPr>
            <w:tcW w:w="1203" w:type="dxa"/>
            <w:tcBorders>
              <w:bottom w:val="single" w:sz="4" w:space="0" w:color="auto"/>
            </w:tcBorders>
            <w:shd w:val="clear" w:color="auto" w:fill="00B0F0"/>
          </w:tcPr>
          <w:p w:rsidR="00D64605" w:rsidRDefault="00D64605" w:rsidP="001A5631"/>
        </w:tc>
        <w:tc>
          <w:tcPr>
            <w:tcW w:w="975" w:type="dxa"/>
            <w:tcBorders>
              <w:bottom w:val="single" w:sz="4" w:space="0" w:color="auto"/>
            </w:tcBorders>
            <w:shd w:val="clear" w:color="auto" w:fill="00B0F0"/>
          </w:tcPr>
          <w:p w:rsidR="00D64605" w:rsidRDefault="00D64605" w:rsidP="001A5631"/>
        </w:tc>
      </w:tr>
      <w:tr w:rsidR="00D64605" w:rsidTr="00D64605">
        <w:tc>
          <w:tcPr>
            <w:tcW w:w="871" w:type="dxa"/>
            <w:shd w:val="pct20" w:color="auto" w:fill="auto"/>
          </w:tcPr>
          <w:p w:rsidR="00D64605" w:rsidRDefault="00D64605" w:rsidP="001A5631"/>
        </w:tc>
        <w:tc>
          <w:tcPr>
            <w:tcW w:w="4826" w:type="dxa"/>
            <w:shd w:val="pct20" w:color="auto" w:fill="auto"/>
          </w:tcPr>
          <w:p w:rsidR="00D64605" w:rsidRDefault="00D64605" w:rsidP="00B22209"/>
        </w:tc>
        <w:tc>
          <w:tcPr>
            <w:tcW w:w="778" w:type="dxa"/>
            <w:shd w:val="pct20" w:color="auto" w:fill="auto"/>
          </w:tcPr>
          <w:p w:rsidR="00D64605" w:rsidRDefault="00D64605" w:rsidP="001A5631"/>
        </w:tc>
        <w:tc>
          <w:tcPr>
            <w:tcW w:w="778" w:type="dxa"/>
            <w:tcBorders>
              <w:bottom w:val="single" w:sz="4" w:space="0" w:color="auto"/>
            </w:tcBorders>
            <w:shd w:val="pct20" w:color="auto" w:fill="auto"/>
          </w:tcPr>
          <w:p w:rsidR="00D64605" w:rsidRDefault="00D64605" w:rsidP="001A5631"/>
        </w:tc>
        <w:tc>
          <w:tcPr>
            <w:tcW w:w="986" w:type="dxa"/>
            <w:tcBorders>
              <w:bottom w:val="single" w:sz="4" w:space="0" w:color="auto"/>
            </w:tcBorders>
            <w:shd w:val="pct20" w:color="auto" w:fill="auto"/>
          </w:tcPr>
          <w:p w:rsidR="00D64605" w:rsidRDefault="00D64605" w:rsidP="001A5631"/>
        </w:tc>
        <w:tc>
          <w:tcPr>
            <w:tcW w:w="1203" w:type="dxa"/>
            <w:tcBorders>
              <w:bottom w:val="single" w:sz="4" w:space="0" w:color="auto"/>
            </w:tcBorders>
            <w:shd w:val="pct20" w:color="auto" w:fill="auto"/>
          </w:tcPr>
          <w:p w:rsidR="00D64605" w:rsidRDefault="00D64605" w:rsidP="001A5631"/>
        </w:tc>
        <w:tc>
          <w:tcPr>
            <w:tcW w:w="975" w:type="dxa"/>
            <w:tcBorders>
              <w:bottom w:val="single" w:sz="4" w:space="0" w:color="auto"/>
            </w:tcBorders>
            <w:shd w:val="pct20" w:color="auto" w:fill="auto"/>
          </w:tcPr>
          <w:p w:rsidR="00D64605" w:rsidRDefault="00D64605" w:rsidP="001A5631"/>
        </w:tc>
      </w:tr>
      <w:tr w:rsidR="00D64605" w:rsidRPr="000E5AC8" w:rsidTr="00D9036C">
        <w:tc>
          <w:tcPr>
            <w:tcW w:w="871" w:type="dxa"/>
            <w:shd w:val="clear" w:color="auto" w:fill="auto"/>
          </w:tcPr>
          <w:p w:rsidR="00D64605" w:rsidRPr="000E5AC8" w:rsidRDefault="00D64605" w:rsidP="001A5631">
            <w:pPr>
              <w:rPr>
                <w:b/>
              </w:rPr>
            </w:pPr>
            <w:r w:rsidRPr="000E5AC8">
              <w:rPr>
                <w:b/>
              </w:rPr>
              <w:t>3.3</w:t>
            </w:r>
          </w:p>
        </w:tc>
        <w:tc>
          <w:tcPr>
            <w:tcW w:w="4826" w:type="dxa"/>
          </w:tcPr>
          <w:p w:rsidR="00D64605" w:rsidRPr="000E5AC8" w:rsidRDefault="00D64605" w:rsidP="00B22209">
            <w:pPr>
              <w:rPr>
                <w:b/>
              </w:rPr>
            </w:pPr>
            <w:r w:rsidRPr="000E5AC8">
              <w:rPr>
                <w:b/>
              </w:rPr>
              <w:t>Montering af både overgangsprofil og foring af samme stik</w:t>
            </w:r>
          </w:p>
        </w:tc>
        <w:tc>
          <w:tcPr>
            <w:tcW w:w="778" w:type="dxa"/>
            <w:tcBorders>
              <w:bottom w:val="single" w:sz="4" w:space="0" w:color="auto"/>
            </w:tcBorders>
            <w:shd w:val="pct20" w:color="auto" w:fill="auto"/>
          </w:tcPr>
          <w:p w:rsidR="00D64605" w:rsidRPr="000E5AC8" w:rsidRDefault="00D64605" w:rsidP="001A5631">
            <w:pPr>
              <w:rPr>
                <w:b/>
              </w:rPr>
            </w:pPr>
          </w:p>
        </w:tc>
        <w:tc>
          <w:tcPr>
            <w:tcW w:w="778" w:type="dxa"/>
            <w:shd w:val="pct20" w:color="auto" w:fill="auto"/>
          </w:tcPr>
          <w:p w:rsidR="00D64605" w:rsidRPr="000E5AC8" w:rsidRDefault="00D64605" w:rsidP="001A5631">
            <w:pPr>
              <w:rPr>
                <w:b/>
              </w:rPr>
            </w:pPr>
          </w:p>
        </w:tc>
        <w:tc>
          <w:tcPr>
            <w:tcW w:w="986" w:type="dxa"/>
            <w:shd w:val="pct20" w:color="auto" w:fill="auto"/>
          </w:tcPr>
          <w:p w:rsidR="00D64605" w:rsidRPr="000E5AC8" w:rsidRDefault="00D64605" w:rsidP="001A5631">
            <w:pPr>
              <w:rPr>
                <w:b/>
              </w:rPr>
            </w:pPr>
          </w:p>
        </w:tc>
        <w:tc>
          <w:tcPr>
            <w:tcW w:w="1203" w:type="dxa"/>
            <w:shd w:val="pct20" w:color="auto" w:fill="auto"/>
          </w:tcPr>
          <w:p w:rsidR="00D64605" w:rsidRPr="000E5AC8" w:rsidRDefault="00D64605" w:rsidP="001A5631">
            <w:pPr>
              <w:rPr>
                <w:b/>
              </w:rPr>
            </w:pPr>
          </w:p>
        </w:tc>
        <w:tc>
          <w:tcPr>
            <w:tcW w:w="975" w:type="dxa"/>
            <w:shd w:val="pct20" w:color="auto" w:fill="auto"/>
          </w:tcPr>
          <w:p w:rsidR="00D64605" w:rsidRPr="000E5AC8" w:rsidRDefault="00D64605" w:rsidP="001A5631">
            <w:pPr>
              <w:rPr>
                <w:b/>
              </w:rPr>
            </w:pPr>
          </w:p>
        </w:tc>
      </w:tr>
      <w:tr w:rsidR="00D64605" w:rsidTr="00D9036C">
        <w:tc>
          <w:tcPr>
            <w:tcW w:w="871" w:type="dxa"/>
            <w:shd w:val="clear" w:color="auto" w:fill="auto"/>
          </w:tcPr>
          <w:p w:rsidR="00D64605" w:rsidRDefault="00D64605" w:rsidP="001A5631">
            <w:r>
              <w:t>3.3.1</w:t>
            </w:r>
          </w:p>
        </w:tc>
        <w:tc>
          <w:tcPr>
            <w:tcW w:w="4826" w:type="dxa"/>
          </w:tcPr>
          <w:p w:rsidR="00D64605" w:rsidRDefault="00D64605" w:rsidP="00B22209">
            <w:proofErr w:type="spellStart"/>
            <w:r>
              <w:t>Anstilling</w:t>
            </w:r>
            <w:proofErr w:type="spellEnd"/>
            <w:r>
              <w:t xml:space="preserve"> og afrigning (pr brøndstræk)</w:t>
            </w:r>
          </w:p>
        </w:tc>
        <w:tc>
          <w:tcPr>
            <w:tcW w:w="778" w:type="dxa"/>
            <w:shd w:val="pct20" w:color="auto" w:fill="auto"/>
          </w:tcPr>
          <w:p w:rsidR="00D64605" w:rsidRDefault="00D64605" w:rsidP="001A5631"/>
        </w:tc>
        <w:tc>
          <w:tcPr>
            <w:tcW w:w="778" w:type="dxa"/>
          </w:tcPr>
          <w:p w:rsidR="00D64605" w:rsidRDefault="00D64605" w:rsidP="001A5631">
            <w:r>
              <w:t>stk</w:t>
            </w:r>
            <w:r w:rsidR="00034967">
              <w:t>.</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shd w:val="clear" w:color="auto" w:fill="auto"/>
          </w:tcPr>
          <w:p w:rsidR="00D64605" w:rsidRDefault="00D64605" w:rsidP="001A5631">
            <w:r>
              <w:t>3.3.2</w:t>
            </w:r>
          </w:p>
        </w:tc>
        <w:tc>
          <w:tcPr>
            <w:tcW w:w="4826" w:type="dxa"/>
          </w:tcPr>
          <w:p w:rsidR="00D64605" w:rsidRDefault="00D64605" w:rsidP="00C726C2">
            <w:r>
              <w:t>Montering af overgangsprofil og foring af stik, inkl</w:t>
            </w:r>
            <w:r w:rsidR="00EC4B55">
              <w:t>.</w:t>
            </w:r>
            <w:r>
              <w:t xml:space="preserve"> 5 m foring, første stik på brøndstræk</w:t>
            </w:r>
          </w:p>
        </w:tc>
        <w:tc>
          <w:tcPr>
            <w:tcW w:w="778" w:type="dxa"/>
            <w:shd w:val="clear" w:color="auto" w:fill="00B0F0"/>
          </w:tcPr>
          <w:p w:rsidR="00D64605" w:rsidRDefault="00D64605" w:rsidP="001A5631"/>
        </w:tc>
        <w:tc>
          <w:tcPr>
            <w:tcW w:w="778" w:type="dxa"/>
          </w:tcPr>
          <w:p w:rsidR="00D64605" w:rsidRDefault="00D64605" w:rsidP="001A5631">
            <w:r>
              <w:t>stk</w:t>
            </w:r>
            <w:r w:rsidR="00034967">
              <w:t>.</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tcBorders>
              <w:bottom w:val="single" w:sz="4" w:space="0" w:color="auto"/>
            </w:tcBorders>
            <w:shd w:val="clear" w:color="auto" w:fill="auto"/>
          </w:tcPr>
          <w:p w:rsidR="00D64605" w:rsidRDefault="00D64605" w:rsidP="001A5631">
            <w:r>
              <w:t>3.3.3</w:t>
            </w:r>
          </w:p>
        </w:tc>
        <w:tc>
          <w:tcPr>
            <w:tcW w:w="4826" w:type="dxa"/>
            <w:tcBorders>
              <w:bottom w:val="single" w:sz="4" w:space="0" w:color="auto"/>
            </w:tcBorders>
          </w:tcPr>
          <w:p w:rsidR="00D64605" w:rsidRDefault="00D64605" w:rsidP="00C726C2">
            <w:r>
              <w:t>Montering af overgangsprofil og foring af stik, inkl</w:t>
            </w:r>
            <w:r w:rsidR="00EC4B55">
              <w:t>.</w:t>
            </w:r>
            <w:r>
              <w:t xml:space="preserve"> 5 m foring, efterfølgende stik på brøndstræk</w:t>
            </w:r>
          </w:p>
        </w:tc>
        <w:tc>
          <w:tcPr>
            <w:tcW w:w="778" w:type="dxa"/>
            <w:tcBorders>
              <w:bottom w:val="single" w:sz="4" w:space="0" w:color="auto"/>
            </w:tcBorders>
            <w:shd w:val="clear" w:color="auto" w:fill="00B0F0"/>
          </w:tcPr>
          <w:p w:rsidR="00D64605" w:rsidRDefault="00D64605" w:rsidP="001A5631"/>
        </w:tc>
        <w:tc>
          <w:tcPr>
            <w:tcW w:w="778" w:type="dxa"/>
            <w:tcBorders>
              <w:bottom w:val="single" w:sz="4" w:space="0" w:color="auto"/>
            </w:tcBorders>
          </w:tcPr>
          <w:p w:rsidR="00D64605" w:rsidRDefault="00D64605" w:rsidP="001A5631">
            <w:r>
              <w:t>stk</w:t>
            </w:r>
            <w:r w:rsidR="00034967">
              <w:t>.</w:t>
            </w:r>
          </w:p>
        </w:tc>
        <w:tc>
          <w:tcPr>
            <w:tcW w:w="986" w:type="dxa"/>
            <w:tcBorders>
              <w:bottom w:val="single" w:sz="4" w:space="0" w:color="auto"/>
            </w:tcBorders>
            <w:shd w:val="clear" w:color="auto" w:fill="FFFF00"/>
          </w:tcPr>
          <w:p w:rsidR="00D64605" w:rsidRDefault="00D64605" w:rsidP="001A5631"/>
        </w:tc>
        <w:tc>
          <w:tcPr>
            <w:tcW w:w="1203" w:type="dxa"/>
            <w:tcBorders>
              <w:bottom w:val="single" w:sz="4" w:space="0" w:color="auto"/>
            </w:tcBorders>
            <w:shd w:val="clear" w:color="auto" w:fill="00B0F0"/>
          </w:tcPr>
          <w:p w:rsidR="00D64605" w:rsidRDefault="00D64605" w:rsidP="001A5631"/>
        </w:tc>
        <w:tc>
          <w:tcPr>
            <w:tcW w:w="975" w:type="dxa"/>
            <w:tcBorders>
              <w:bottom w:val="single" w:sz="4" w:space="0" w:color="auto"/>
            </w:tcBorders>
            <w:shd w:val="clear" w:color="auto" w:fill="00B0F0"/>
          </w:tcPr>
          <w:p w:rsidR="00D64605" w:rsidRDefault="00D64605" w:rsidP="001A5631"/>
        </w:tc>
      </w:tr>
      <w:tr w:rsidR="00D64605" w:rsidTr="00D64605">
        <w:tc>
          <w:tcPr>
            <w:tcW w:w="871" w:type="dxa"/>
            <w:tcBorders>
              <w:bottom w:val="single" w:sz="4" w:space="0" w:color="auto"/>
            </w:tcBorders>
            <w:shd w:val="clear" w:color="auto" w:fill="auto"/>
          </w:tcPr>
          <w:p w:rsidR="00D64605" w:rsidRDefault="00D64605" w:rsidP="001A5631">
            <w:r>
              <w:t>3.3.4</w:t>
            </w:r>
          </w:p>
        </w:tc>
        <w:tc>
          <w:tcPr>
            <w:tcW w:w="4826" w:type="dxa"/>
            <w:tcBorders>
              <w:bottom w:val="single" w:sz="4" w:space="0" w:color="auto"/>
            </w:tcBorders>
          </w:tcPr>
          <w:p w:rsidR="00D64605" w:rsidRDefault="00D64605" w:rsidP="00C726C2">
            <w:r>
              <w:t xml:space="preserve">Reguleringspris i forhold til </w:t>
            </w:r>
            <w:r w:rsidRPr="000E5AC8">
              <w:t>5 m (foring maksimalt 15 m lang)</w:t>
            </w:r>
          </w:p>
        </w:tc>
        <w:tc>
          <w:tcPr>
            <w:tcW w:w="778" w:type="dxa"/>
            <w:tcBorders>
              <w:bottom w:val="single" w:sz="4" w:space="0" w:color="auto"/>
            </w:tcBorders>
            <w:shd w:val="clear" w:color="auto" w:fill="00B0F0"/>
          </w:tcPr>
          <w:p w:rsidR="00D64605" w:rsidRDefault="00D64605" w:rsidP="001A5631"/>
        </w:tc>
        <w:tc>
          <w:tcPr>
            <w:tcW w:w="778" w:type="dxa"/>
            <w:tcBorders>
              <w:bottom w:val="single" w:sz="4" w:space="0" w:color="auto"/>
            </w:tcBorders>
          </w:tcPr>
          <w:p w:rsidR="00D64605" w:rsidRDefault="00D64605" w:rsidP="001A5631">
            <w:r>
              <w:t>m</w:t>
            </w:r>
          </w:p>
        </w:tc>
        <w:tc>
          <w:tcPr>
            <w:tcW w:w="986" w:type="dxa"/>
            <w:tcBorders>
              <w:bottom w:val="single" w:sz="4" w:space="0" w:color="auto"/>
            </w:tcBorders>
            <w:shd w:val="clear" w:color="auto" w:fill="FFFF00"/>
          </w:tcPr>
          <w:p w:rsidR="00D64605" w:rsidRDefault="00D64605" w:rsidP="001A5631"/>
        </w:tc>
        <w:tc>
          <w:tcPr>
            <w:tcW w:w="1203" w:type="dxa"/>
            <w:tcBorders>
              <w:bottom w:val="single" w:sz="4" w:space="0" w:color="auto"/>
            </w:tcBorders>
            <w:shd w:val="clear" w:color="auto" w:fill="00B0F0"/>
          </w:tcPr>
          <w:p w:rsidR="00D64605" w:rsidRDefault="00D64605" w:rsidP="001A5631"/>
        </w:tc>
        <w:tc>
          <w:tcPr>
            <w:tcW w:w="975" w:type="dxa"/>
            <w:tcBorders>
              <w:bottom w:val="single" w:sz="4" w:space="0" w:color="auto"/>
            </w:tcBorders>
            <w:shd w:val="clear" w:color="auto" w:fill="00B0F0"/>
          </w:tcPr>
          <w:p w:rsidR="00D64605" w:rsidRDefault="00D64605" w:rsidP="001A5631"/>
        </w:tc>
      </w:tr>
      <w:tr w:rsidR="00D64605" w:rsidTr="00D64605">
        <w:tc>
          <w:tcPr>
            <w:tcW w:w="871" w:type="dxa"/>
            <w:shd w:val="pct20" w:color="auto" w:fill="auto"/>
          </w:tcPr>
          <w:p w:rsidR="00D64605" w:rsidRDefault="00D64605" w:rsidP="001A5631"/>
        </w:tc>
        <w:tc>
          <w:tcPr>
            <w:tcW w:w="4826" w:type="dxa"/>
            <w:shd w:val="pct20" w:color="auto" w:fill="auto"/>
          </w:tcPr>
          <w:p w:rsidR="00D64605" w:rsidRDefault="00D64605" w:rsidP="00B22209"/>
        </w:tc>
        <w:tc>
          <w:tcPr>
            <w:tcW w:w="778" w:type="dxa"/>
            <w:shd w:val="pct20" w:color="auto" w:fill="auto"/>
          </w:tcPr>
          <w:p w:rsidR="00D64605" w:rsidRDefault="00D64605" w:rsidP="001A5631"/>
        </w:tc>
        <w:tc>
          <w:tcPr>
            <w:tcW w:w="778" w:type="dxa"/>
            <w:tcBorders>
              <w:bottom w:val="single" w:sz="4" w:space="0" w:color="auto"/>
            </w:tcBorders>
            <w:shd w:val="pct20" w:color="auto" w:fill="auto"/>
          </w:tcPr>
          <w:p w:rsidR="00D64605" w:rsidRDefault="00D64605" w:rsidP="001A5631"/>
        </w:tc>
        <w:tc>
          <w:tcPr>
            <w:tcW w:w="986" w:type="dxa"/>
            <w:tcBorders>
              <w:bottom w:val="single" w:sz="4" w:space="0" w:color="auto"/>
            </w:tcBorders>
            <w:shd w:val="pct20" w:color="auto" w:fill="auto"/>
          </w:tcPr>
          <w:p w:rsidR="00D64605" w:rsidRDefault="00D64605" w:rsidP="001A5631"/>
        </w:tc>
        <w:tc>
          <w:tcPr>
            <w:tcW w:w="1203" w:type="dxa"/>
            <w:tcBorders>
              <w:bottom w:val="single" w:sz="4" w:space="0" w:color="auto"/>
            </w:tcBorders>
            <w:shd w:val="pct20" w:color="auto" w:fill="auto"/>
          </w:tcPr>
          <w:p w:rsidR="00D64605" w:rsidRDefault="00D64605" w:rsidP="001A5631"/>
        </w:tc>
        <w:tc>
          <w:tcPr>
            <w:tcW w:w="975" w:type="dxa"/>
            <w:tcBorders>
              <w:bottom w:val="single" w:sz="4" w:space="0" w:color="auto"/>
            </w:tcBorders>
            <w:shd w:val="pct20" w:color="auto" w:fill="auto"/>
          </w:tcPr>
          <w:p w:rsidR="00D64605" w:rsidRDefault="00D64605" w:rsidP="001A5631"/>
        </w:tc>
      </w:tr>
      <w:tr w:rsidR="00D64605" w:rsidRPr="000E5AC8" w:rsidTr="00D9036C">
        <w:tc>
          <w:tcPr>
            <w:tcW w:w="871" w:type="dxa"/>
          </w:tcPr>
          <w:p w:rsidR="00D64605" w:rsidRPr="000E5AC8" w:rsidRDefault="00D64605" w:rsidP="001A5631">
            <w:pPr>
              <w:rPr>
                <w:b/>
              </w:rPr>
            </w:pPr>
            <w:r w:rsidRPr="000E5AC8">
              <w:rPr>
                <w:b/>
              </w:rPr>
              <w:t>3.4</w:t>
            </w:r>
          </w:p>
        </w:tc>
        <w:tc>
          <w:tcPr>
            <w:tcW w:w="4826" w:type="dxa"/>
          </w:tcPr>
          <w:p w:rsidR="00D64605" w:rsidRPr="000E5AC8" w:rsidRDefault="00D64605" w:rsidP="00B22209">
            <w:pPr>
              <w:rPr>
                <w:b/>
              </w:rPr>
            </w:pPr>
            <w:r w:rsidRPr="000E5AC8">
              <w:rPr>
                <w:b/>
              </w:rPr>
              <w:t>Foring af stikledning, ø100/110 eller 150/160 fra brønd med diameter 1,0 m eller større</w:t>
            </w:r>
          </w:p>
        </w:tc>
        <w:tc>
          <w:tcPr>
            <w:tcW w:w="778" w:type="dxa"/>
            <w:tcBorders>
              <w:bottom w:val="single" w:sz="4" w:space="0" w:color="auto"/>
            </w:tcBorders>
            <w:shd w:val="pct20" w:color="auto" w:fill="auto"/>
          </w:tcPr>
          <w:p w:rsidR="00D64605" w:rsidRPr="000E5AC8" w:rsidRDefault="00D64605" w:rsidP="001A5631">
            <w:pPr>
              <w:rPr>
                <w:b/>
              </w:rPr>
            </w:pPr>
          </w:p>
        </w:tc>
        <w:tc>
          <w:tcPr>
            <w:tcW w:w="778" w:type="dxa"/>
            <w:shd w:val="pct20" w:color="auto" w:fill="auto"/>
          </w:tcPr>
          <w:p w:rsidR="00D64605" w:rsidRPr="000E5AC8" w:rsidRDefault="00D64605" w:rsidP="001A5631">
            <w:pPr>
              <w:rPr>
                <w:b/>
              </w:rPr>
            </w:pPr>
          </w:p>
        </w:tc>
        <w:tc>
          <w:tcPr>
            <w:tcW w:w="986" w:type="dxa"/>
            <w:shd w:val="pct20" w:color="auto" w:fill="auto"/>
          </w:tcPr>
          <w:p w:rsidR="00D64605" w:rsidRPr="000E5AC8" w:rsidRDefault="00D64605" w:rsidP="001A5631">
            <w:pPr>
              <w:rPr>
                <w:b/>
              </w:rPr>
            </w:pPr>
          </w:p>
        </w:tc>
        <w:tc>
          <w:tcPr>
            <w:tcW w:w="1203" w:type="dxa"/>
            <w:shd w:val="pct20" w:color="auto" w:fill="auto"/>
          </w:tcPr>
          <w:p w:rsidR="00D64605" w:rsidRPr="000E5AC8" w:rsidRDefault="00D64605" w:rsidP="001A5631">
            <w:pPr>
              <w:rPr>
                <w:b/>
              </w:rPr>
            </w:pPr>
          </w:p>
        </w:tc>
        <w:tc>
          <w:tcPr>
            <w:tcW w:w="975" w:type="dxa"/>
            <w:shd w:val="pct20" w:color="auto" w:fill="auto"/>
          </w:tcPr>
          <w:p w:rsidR="00D64605" w:rsidRPr="000E5AC8" w:rsidRDefault="00D64605" w:rsidP="001A5631">
            <w:pPr>
              <w:rPr>
                <w:b/>
              </w:rPr>
            </w:pPr>
          </w:p>
        </w:tc>
      </w:tr>
      <w:tr w:rsidR="00D64605" w:rsidTr="00D9036C">
        <w:tc>
          <w:tcPr>
            <w:tcW w:w="871" w:type="dxa"/>
          </w:tcPr>
          <w:p w:rsidR="00D64605" w:rsidRDefault="00D64605" w:rsidP="001A5631">
            <w:r>
              <w:t>3.4.1</w:t>
            </w:r>
          </w:p>
        </w:tc>
        <w:tc>
          <w:tcPr>
            <w:tcW w:w="4826" w:type="dxa"/>
          </w:tcPr>
          <w:p w:rsidR="00D64605" w:rsidRDefault="00D64605" w:rsidP="00B22209">
            <w:proofErr w:type="spellStart"/>
            <w:r>
              <w:t>Anstilling</w:t>
            </w:r>
            <w:proofErr w:type="spellEnd"/>
            <w:r>
              <w:t xml:space="preserve"> og afringning (pr brønd)</w:t>
            </w:r>
          </w:p>
        </w:tc>
        <w:tc>
          <w:tcPr>
            <w:tcW w:w="778" w:type="dxa"/>
            <w:shd w:val="pct20" w:color="auto" w:fill="auto"/>
          </w:tcPr>
          <w:p w:rsidR="00D64605" w:rsidRDefault="00D64605" w:rsidP="001A5631"/>
        </w:tc>
        <w:tc>
          <w:tcPr>
            <w:tcW w:w="778" w:type="dxa"/>
          </w:tcPr>
          <w:p w:rsidR="00D64605" w:rsidRDefault="00D64605" w:rsidP="001A5631">
            <w:r>
              <w:t>stk</w:t>
            </w:r>
            <w:r w:rsidR="00034967">
              <w:t>.</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tcPr>
          <w:p w:rsidR="00D64605" w:rsidRDefault="00D64605" w:rsidP="001A5631">
            <w:r>
              <w:t>3.4.2</w:t>
            </w:r>
          </w:p>
        </w:tc>
        <w:tc>
          <w:tcPr>
            <w:tcW w:w="4826" w:type="dxa"/>
          </w:tcPr>
          <w:p w:rsidR="00D64605" w:rsidRDefault="00D64605" w:rsidP="00C726C2">
            <w:r>
              <w:t>Foring af første stik pr</w:t>
            </w:r>
            <w:r w:rsidR="00EC4B55">
              <w:t>.</w:t>
            </w:r>
            <w:r>
              <w:t xml:space="preserve"> brønd, </w:t>
            </w:r>
            <w:r w:rsidR="001550D6">
              <w:t>inkl.</w:t>
            </w:r>
            <w:r>
              <w:t xml:space="preserve"> 5 m foring</w:t>
            </w:r>
          </w:p>
        </w:tc>
        <w:tc>
          <w:tcPr>
            <w:tcW w:w="778" w:type="dxa"/>
            <w:shd w:val="clear" w:color="auto" w:fill="00B0F0"/>
          </w:tcPr>
          <w:p w:rsidR="00D64605" w:rsidRDefault="00D64605" w:rsidP="001A5631"/>
        </w:tc>
        <w:tc>
          <w:tcPr>
            <w:tcW w:w="778" w:type="dxa"/>
          </w:tcPr>
          <w:p w:rsidR="00D64605" w:rsidRDefault="00D64605" w:rsidP="001A5631">
            <w:r>
              <w:t>stk</w:t>
            </w:r>
            <w:r w:rsidR="00034967">
              <w:t>.</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tcPr>
          <w:p w:rsidR="00D64605" w:rsidRDefault="00D64605" w:rsidP="001A5631">
            <w:r>
              <w:t>3.4.3</w:t>
            </w:r>
          </w:p>
        </w:tc>
        <w:tc>
          <w:tcPr>
            <w:tcW w:w="4826" w:type="dxa"/>
          </w:tcPr>
          <w:p w:rsidR="00D64605" w:rsidRDefault="00D64605" w:rsidP="00C726C2">
            <w:r>
              <w:t xml:space="preserve">Foring af efterfølgende stik på brønd, </w:t>
            </w:r>
            <w:r w:rsidR="001550D6">
              <w:t>inkl.</w:t>
            </w:r>
            <w:r>
              <w:t xml:space="preserve"> 5 m for</w:t>
            </w:r>
            <w:r w:rsidR="00EC4B55">
              <w:t>i</w:t>
            </w:r>
            <w:r>
              <w:t>ng</w:t>
            </w:r>
          </w:p>
        </w:tc>
        <w:tc>
          <w:tcPr>
            <w:tcW w:w="778" w:type="dxa"/>
            <w:shd w:val="clear" w:color="auto" w:fill="00B0F0"/>
          </w:tcPr>
          <w:p w:rsidR="00D64605" w:rsidRDefault="00D64605" w:rsidP="001A5631"/>
        </w:tc>
        <w:tc>
          <w:tcPr>
            <w:tcW w:w="778" w:type="dxa"/>
          </w:tcPr>
          <w:p w:rsidR="00D64605" w:rsidRDefault="00D64605" w:rsidP="001A5631">
            <w:r>
              <w:t>stk</w:t>
            </w:r>
            <w:r w:rsidR="00034967">
              <w:t>.</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64605">
        <w:tc>
          <w:tcPr>
            <w:tcW w:w="871" w:type="dxa"/>
            <w:tcBorders>
              <w:bottom w:val="single" w:sz="4" w:space="0" w:color="auto"/>
            </w:tcBorders>
          </w:tcPr>
          <w:p w:rsidR="00D64605" w:rsidRDefault="00D64605" w:rsidP="001A5631">
            <w:r>
              <w:t>3.4.4</w:t>
            </w:r>
          </w:p>
        </w:tc>
        <w:tc>
          <w:tcPr>
            <w:tcW w:w="4826" w:type="dxa"/>
            <w:tcBorders>
              <w:bottom w:val="single" w:sz="4" w:space="0" w:color="auto"/>
            </w:tcBorders>
          </w:tcPr>
          <w:p w:rsidR="00D64605" w:rsidRDefault="00D64605" w:rsidP="00C726C2">
            <w:r>
              <w:t>Reguleringspris i forhold til 5 m (foring maksimalt 15 m lang)</w:t>
            </w:r>
          </w:p>
        </w:tc>
        <w:tc>
          <w:tcPr>
            <w:tcW w:w="778" w:type="dxa"/>
            <w:tcBorders>
              <w:bottom w:val="single" w:sz="4" w:space="0" w:color="auto"/>
            </w:tcBorders>
            <w:shd w:val="clear" w:color="auto" w:fill="00B0F0"/>
          </w:tcPr>
          <w:p w:rsidR="00D64605" w:rsidRDefault="00D64605" w:rsidP="001A5631"/>
        </w:tc>
        <w:tc>
          <w:tcPr>
            <w:tcW w:w="778" w:type="dxa"/>
            <w:tcBorders>
              <w:bottom w:val="single" w:sz="4" w:space="0" w:color="auto"/>
            </w:tcBorders>
          </w:tcPr>
          <w:p w:rsidR="00D64605" w:rsidRDefault="00D64605" w:rsidP="001A5631">
            <w:r>
              <w:t>m</w:t>
            </w:r>
          </w:p>
        </w:tc>
        <w:tc>
          <w:tcPr>
            <w:tcW w:w="986" w:type="dxa"/>
            <w:tcBorders>
              <w:bottom w:val="single" w:sz="4" w:space="0" w:color="auto"/>
            </w:tcBorders>
            <w:shd w:val="clear" w:color="auto" w:fill="FFFF00"/>
          </w:tcPr>
          <w:p w:rsidR="00D64605" w:rsidRDefault="00D64605" w:rsidP="001A5631"/>
        </w:tc>
        <w:tc>
          <w:tcPr>
            <w:tcW w:w="1203" w:type="dxa"/>
            <w:tcBorders>
              <w:bottom w:val="single" w:sz="4" w:space="0" w:color="auto"/>
            </w:tcBorders>
            <w:shd w:val="clear" w:color="auto" w:fill="00B0F0"/>
          </w:tcPr>
          <w:p w:rsidR="00D64605" w:rsidRDefault="00D64605" w:rsidP="001A5631"/>
        </w:tc>
        <w:tc>
          <w:tcPr>
            <w:tcW w:w="975" w:type="dxa"/>
            <w:tcBorders>
              <w:bottom w:val="single" w:sz="4" w:space="0" w:color="auto"/>
            </w:tcBorders>
            <w:shd w:val="clear" w:color="auto" w:fill="00B0F0"/>
          </w:tcPr>
          <w:p w:rsidR="00D64605" w:rsidRDefault="00D64605" w:rsidP="001A5631"/>
        </w:tc>
      </w:tr>
      <w:tr w:rsidR="00D64605" w:rsidTr="00D64605">
        <w:tc>
          <w:tcPr>
            <w:tcW w:w="871" w:type="dxa"/>
            <w:shd w:val="pct20" w:color="auto" w:fill="auto"/>
          </w:tcPr>
          <w:p w:rsidR="00D64605" w:rsidRDefault="00D64605" w:rsidP="001A5631"/>
        </w:tc>
        <w:tc>
          <w:tcPr>
            <w:tcW w:w="4826" w:type="dxa"/>
            <w:shd w:val="pct20" w:color="auto" w:fill="auto"/>
          </w:tcPr>
          <w:p w:rsidR="00D64605" w:rsidRDefault="00D64605" w:rsidP="00B22209"/>
        </w:tc>
        <w:tc>
          <w:tcPr>
            <w:tcW w:w="778" w:type="dxa"/>
            <w:shd w:val="pct20" w:color="auto" w:fill="auto"/>
          </w:tcPr>
          <w:p w:rsidR="00D64605" w:rsidRDefault="00D64605" w:rsidP="001A5631"/>
        </w:tc>
        <w:tc>
          <w:tcPr>
            <w:tcW w:w="778" w:type="dxa"/>
            <w:tcBorders>
              <w:bottom w:val="single" w:sz="4" w:space="0" w:color="auto"/>
            </w:tcBorders>
            <w:shd w:val="pct20" w:color="auto" w:fill="auto"/>
          </w:tcPr>
          <w:p w:rsidR="00D64605" w:rsidRDefault="00D64605" w:rsidP="001A5631"/>
        </w:tc>
        <w:tc>
          <w:tcPr>
            <w:tcW w:w="986" w:type="dxa"/>
            <w:tcBorders>
              <w:bottom w:val="single" w:sz="4" w:space="0" w:color="auto"/>
            </w:tcBorders>
            <w:shd w:val="pct20" w:color="auto" w:fill="auto"/>
          </w:tcPr>
          <w:p w:rsidR="00D64605" w:rsidRDefault="00D64605" w:rsidP="001A5631"/>
        </w:tc>
        <w:tc>
          <w:tcPr>
            <w:tcW w:w="1203" w:type="dxa"/>
            <w:tcBorders>
              <w:bottom w:val="single" w:sz="4" w:space="0" w:color="auto"/>
            </w:tcBorders>
            <w:shd w:val="pct20" w:color="auto" w:fill="auto"/>
          </w:tcPr>
          <w:p w:rsidR="00D64605" w:rsidRDefault="00D64605" w:rsidP="001A5631"/>
        </w:tc>
        <w:tc>
          <w:tcPr>
            <w:tcW w:w="975" w:type="dxa"/>
            <w:tcBorders>
              <w:bottom w:val="single" w:sz="4" w:space="0" w:color="auto"/>
            </w:tcBorders>
            <w:shd w:val="pct20" w:color="auto" w:fill="auto"/>
          </w:tcPr>
          <w:p w:rsidR="00D64605" w:rsidRDefault="00D64605" w:rsidP="001A5631"/>
        </w:tc>
      </w:tr>
      <w:tr w:rsidR="00D64605" w:rsidRPr="000E5AC8" w:rsidTr="00D9036C">
        <w:tc>
          <w:tcPr>
            <w:tcW w:w="871" w:type="dxa"/>
          </w:tcPr>
          <w:p w:rsidR="00D64605" w:rsidRPr="000E5AC8" w:rsidRDefault="00D64605" w:rsidP="001A5631">
            <w:pPr>
              <w:rPr>
                <w:b/>
              </w:rPr>
            </w:pPr>
            <w:r w:rsidRPr="000E5AC8">
              <w:rPr>
                <w:b/>
              </w:rPr>
              <w:t>4.</w:t>
            </w:r>
          </w:p>
        </w:tc>
        <w:tc>
          <w:tcPr>
            <w:tcW w:w="4826" w:type="dxa"/>
          </w:tcPr>
          <w:p w:rsidR="00D64605" w:rsidRPr="000E5AC8" w:rsidRDefault="00D64605" w:rsidP="00B22209">
            <w:pPr>
              <w:rPr>
                <w:b/>
              </w:rPr>
            </w:pPr>
            <w:r w:rsidRPr="000E5AC8">
              <w:rPr>
                <w:b/>
              </w:rPr>
              <w:t>Særlige forarbejder inden foring af stikledninger</w:t>
            </w:r>
          </w:p>
        </w:tc>
        <w:tc>
          <w:tcPr>
            <w:tcW w:w="778" w:type="dxa"/>
            <w:tcBorders>
              <w:bottom w:val="single" w:sz="4" w:space="0" w:color="auto"/>
            </w:tcBorders>
            <w:shd w:val="pct20" w:color="auto" w:fill="auto"/>
          </w:tcPr>
          <w:p w:rsidR="00D64605" w:rsidRPr="000E5AC8" w:rsidRDefault="00D64605" w:rsidP="001A5631">
            <w:pPr>
              <w:rPr>
                <w:b/>
              </w:rPr>
            </w:pPr>
          </w:p>
        </w:tc>
        <w:tc>
          <w:tcPr>
            <w:tcW w:w="778" w:type="dxa"/>
            <w:shd w:val="pct20" w:color="auto" w:fill="auto"/>
          </w:tcPr>
          <w:p w:rsidR="00D64605" w:rsidRPr="000E5AC8" w:rsidRDefault="00D64605" w:rsidP="001A5631">
            <w:pPr>
              <w:rPr>
                <w:b/>
              </w:rPr>
            </w:pPr>
          </w:p>
        </w:tc>
        <w:tc>
          <w:tcPr>
            <w:tcW w:w="986" w:type="dxa"/>
            <w:shd w:val="pct20" w:color="auto" w:fill="auto"/>
          </w:tcPr>
          <w:p w:rsidR="00D64605" w:rsidRPr="000E5AC8" w:rsidRDefault="00D64605" w:rsidP="001A5631">
            <w:pPr>
              <w:rPr>
                <w:b/>
              </w:rPr>
            </w:pPr>
          </w:p>
        </w:tc>
        <w:tc>
          <w:tcPr>
            <w:tcW w:w="1203" w:type="dxa"/>
            <w:shd w:val="pct20" w:color="auto" w:fill="auto"/>
          </w:tcPr>
          <w:p w:rsidR="00D64605" w:rsidRPr="000E5AC8" w:rsidRDefault="00D64605" w:rsidP="001A5631">
            <w:pPr>
              <w:rPr>
                <w:b/>
              </w:rPr>
            </w:pPr>
          </w:p>
        </w:tc>
        <w:tc>
          <w:tcPr>
            <w:tcW w:w="975" w:type="dxa"/>
            <w:shd w:val="pct20" w:color="auto" w:fill="auto"/>
          </w:tcPr>
          <w:p w:rsidR="00D64605" w:rsidRPr="000E5AC8" w:rsidRDefault="00D64605" w:rsidP="001A5631">
            <w:pPr>
              <w:rPr>
                <w:b/>
              </w:rPr>
            </w:pPr>
          </w:p>
        </w:tc>
      </w:tr>
      <w:tr w:rsidR="00D64605" w:rsidTr="00D9036C">
        <w:tc>
          <w:tcPr>
            <w:tcW w:w="871" w:type="dxa"/>
          </w:tcPr>
          <w:p w:rsidR="00D64605" w:rsidRDefault="00D64605" w:rsidP="001A5631">
            <w:r>
              <w:t>4.1</w:t>
            </w:r>
          </w:p>
        </w:tc>
        <w:tc>
          <w:tcPr>
            <w:tcW w:w="4826" w:type="dxa"/>
          </w:tcPr>
          <w:p w:rsidR="00D64605" w:rsidRDefault="00D64605" w:rsidP="00B22209">
            <w:proofErr w:type="spellStart"/>
            <w:r>
              <w:t>Anstilling</w:t>
            </w:r>
            <w:proofErr w:type="spellEnd"/>
            <w:r>
              <w:t xml:space="preserve"> og afrigning for TV-inspektion (pr dag)</w:t>
            </w:r>
          </w:p>
        </w:tc>
        <w:tc>
          <w:tcPr>
            <w:tcW w:w="778" w:type="dxa"/>
            <w:shd w:val="pct20" w:color="auto" w:fill="auto"/>
          </w:tcPr>
          <w:p w:rsidR="00D64605" w:rsidRDefault="00D64605" w:rsidP="001A5631"/>
        </w:tc>
        <w:tc>
          <w:tcPr>
            <w:tcW w:w="778" w:type="dxa"/>
          </w:tcPr>
          <w:p w:rsidR="00D64605" w:rsidRDefault="00D64605" w:rsidP="001A5631">
            <w:r>
              <w:t>stk</w:t>
            </w:r>
            <w:r w:rsidR="00034967">
              <w:t>.</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9036C">
        <w:tc>
          <w:tcPr>
            <w:tcW w:w="871" w:type="dxa"/>
          </w:tcPr>
          <w:p w:rsidR="00D64605" w:rsidRDefault="00D64605" w:rsidP="001A5631">
            <w:r>
              <w:t>4.2</w:t>
            </w:r>
          </w:p>
        </w:tc>
        <w:tc>
          <w:tcPr>
            <w:tcW w:w="4826" w:type="dxa"/>
          </w:tcPr>
          <w:p w:rsidR="00D64605" w:rsidRDefault="00D64605" w:rsidP="00B22209">
            <w:r>
              <w:t>TV-inspektion, inkl</w:t>
            </w:r>
            <w:r w:rsidR="00EC4B55">
              <w:t>.</w:t>
            </w:r>
            <w:r>
              <w:t xml:space="preserve"> forbrug og alle afgifter</w:t>
            </w:r>
          </w:p>
        </w:tc>
        <w:tc>
          <w:tcPr>
            <w:tcW w:w="778" w:type="dxa"/>
            <w:shd w:val="pct20" w:color="auto" w:fill="auto"/>
          </w:tcPr>
          <w:p w:rsidR="00D64605" w:rsidRDefault="00D64605" w:rsidP="001A5631"/>
        </w:tc>
        <w:tc>
          <w:tcPr>
            <w:tcW w:w="778" w:type="dxa"/>
          </w:tcPr>
          <w:p w:rsidR="00D64605" w:rsidRDefault="00D64605" w:rsidP="001A5631">
            <w:r>
              <w:t>time</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9036C">
        <w:tc>
          <w:tcPr>
            <w:tcW w:w="871" w:type="dxa"/>
          </w:tcPr>
          <w:p w:rsidR="00D64605" w:rsidRDefault="00D64605" w:rsidP="001A5631">
            <w:r>
              <w:lastRenderedPageBreak/>
              <w:t>4.3</w:t>
            </w:r>
          </w:p>
        </w:tc>
        <w:tc>
          <w:tcPr>
            <w:tcW w:w="4826" w:type="dxa"/>
          </w:tcPr>
          <w:p w:rsidR="00D64605" w:rsidRDefault="00D64605" w:rsidP="008115D0">
            <w:proofErr w:type="spellStart"/>
            <w:r>
              <w:t>Anstilling</w:t>
            </w:r>
            <w:proofErr w:type="spellEnd"/>
            <w:r>
              <w:t xml:space="preserve"> og afrigning for spuling/slamsugning /rodskæring (pr</w:t>
            </w:r>
            <w:r w:rsidR="00EC4B55">
              <w:t>.</w:t>
            </w:r>
            <w:r>
              <w:t xml:space="preserve"> dag)</w:t>
            </w:r>
          </w:p>
        </w:tc>
        <w:tc>
          <w:tcPr>
            <w:tcW w:w="778" w:type="dxa"/>
            <w:shd w:val="pct20" w:color="auto" w:fill="auto"/>
          </w:tcPr>
          <w:p w:rsidR="00D64605" w:rsidRDefault="00D64605" w:rsidP="001A5631"/>
        </w:tc>
        <w:tc>
          <w:tcPr>
            <w:tcW w:w="778" w:type="dxa"/>
          </w:tcPr>
          <w:p w:rsidR="00D64605" w:rsidRDefault="00D64605" w:rsidP="001A5631">
            <w:r>
              <w:t>stk</w:t>
            </w:r>
            <w:r w:rsidR="00034967">
              <w:t>.</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9036C">
        <w:tc>
          <w:tcPr>
            <w:tcW w:w="871" w:type="dxa"/>
          </w:tcPr>
          <w:p w:rsidR="00D64605" w:rsidRDefault="00D64605" w:rsidP="001A5631">
            <w:r>
              <w:t>4.4</w:t>
            </w:r>
          </w:p>
        </w:tc>
        <w:tc>
          <w:tcPr>
            <w:tcW w:w="4826" w:type="dxa"/>
          </w:tcPr>
          <w:p w:rsidR="00D64605" w:rsidRDefault="00D64605" w:rsidP="00B22209">
            <w:r>
              <w:t xml:space="preserve">Spuling, </w:t>
            </w:r>
            <w:r w:rsidR="001550D6">
              <w:t>inkl.</w:t>
            </w:r>
            <w:r>
              <w:t xml:space="preserve"> forbrug og alle afgifter (</w:t>
            </w:r>
            <w:r w:rsidR="001550D6">
              <w:t>ekskl.</w:t>
            </w:r>
            <w:r>
              <w:t xml:space="preserve"> deponeringsafgift)</w:t>
            </w:r>
          </w:p>
        </w:tc>
        <w:tc>
          <w:tcPr>
            <w:tcW w:w="778" w:type="dxa"/>
            <w:shd w:val="pct20" w:color="auto" w:fill="auto"/>
          </w:tcPr>
          <w:p w:rsidR="00D64605" w:rsidRDefault="00D64605" w:rsidP="001A5631"/>
        </w:tc>
        <w:tc>
          <w:tcPr>
            <w:tcW w:w="778" w:type="dxa"/>
          </w:tcPr>
          <w:p w:rsidR="00D64605" w:rsidRDefault="00D64605" w:rsidP="001A5631">
            <w:r>
              <w:t>time</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9036C">
        <w:tc>
          <w:tcPr>
            <w:tcW w:w="871" w:type="dxa"/>
          </w:tcPr>
          <w:p w:rsidR="00D64605" w:rsidRDefault="00D64605" w:rsidP="001A5631">
            <w:r>
              <w:t>4.5</w:t>
            </w:r>
          </w:p>
        </w:tc>
        <w:tc>
          <w:tcPr>
            <w:tcW w:w="4826" w:type="dxa"/>
          </w:tcPr>
          <w:p w:rsidR="00D64605" w:rsidRDefault="00D64605" w:rsidP="00B22209">
            <w:r>
              <w:t>Rodskæring med spulebil, tillæg til post 4.4</w:t>
            </w:r>
          </w:p>
        </w:tc>
        <w:tc>
          <w:tcPr>
            <w:tcW w:w="778" w:type="dxa"/>
            <w:shd w:val="pct20" w:color="auto" w:fill="auto"/>
          </w:tcPr>
          <w:p w:rsidR="00D64605" w:rsidRDefault="00D64605" w:rsidP="001A5631"/>
        </w:tc>
        <w:tc>
          <w:tcPr>
            <w:tcW w:w="778" w:type="dxa"/>
          </w:tcPr>
          <w:p w:rsidR="00D64605" w:rsidRDefault="00D64605" w:rsidP="001A5631">
            <w:r>
              <w:t>time</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9036C">
        <w:tc>
          <w:tcPr>
            <w:tcW w:w="871" w:type="dxa"/>
          </w:tcPr>
          <w:p w:rsidR="00D64605" w:rsidRDefault="00D64605" w:rsidP="001A5631">
            <w:r>
              <w:t>4.6</w:t>
            </w:r>
          </w:p>
        </w:tc>
        <w:tc>
          <w:tcPr>
            <w:tcW w:w="4826" w:type="dxa"/>
          </w:tcPr>
          <w:p w:rsidR="00D64605" w:rsidRDefault="00D64605" w:rsidP="008115D0">
            <w:proofErr w:type="spellStart"/>
            <w:r>
              <w:t>Anstilling</w:t>
            </w:r>
            <w:proofErr w:type="spellEnd"/>
            <w:r>
              <w:t xml:space="preserve"> og afrigning af </w:t>
            </w:r>
            <w:proofErr w:type="spellStart"/>
            <w:r>
              <w:t>cutterrobot</w:t>
            </w:r>
            <w:proofErr w:type="spellEnd"/>
            <w:r>
              <w:t xml:space="preserve"> (pr</w:t>
            </w:r>
            <w:r w:rsidR="00EC4B55">
              <w:t>.</w:t>
            </w:r>
            <w:r>
              <w:t xml:space="preserve"> dag)</w:t>
            </w:r>
          </w:p>
        </w:tc>
        <w:tc>
          <w:tcPr>
            <w:tcW w:w="778" w:type="dxa"/>
            <w:shd w:val="pct20" w:color="auto" w:fill="auto"/>
          </w:tcPr>
          <w:p w:rsidR="00D64605" w:rsidRDefault="00D64605" w:rsidP="001A5631"/>
        </w:tc>
        <w:tc>
          <w:tcPr>
            <w:tcW w:w="778" w:type="dxa"/>
          </w:tcPr>
          <w:p w:rsidR="00D64605" w:rsidRDefault="00D64605" w:rsidP="001A5631">
            <w:r>
              <w:t>stk</w:t>
            </w:r>
            <w:r w:rsidR="00034967">
              <w:t>.</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9036C">
        <w:tc>
          <w:tcPr>
            <w:tcW w:w="871" w:type="dxa"/>
          </w:tcPr>
          <w:p w:rsidR="00D64605" w:rsidRDefault="00D64605" w:rsidP="001A5631">
            <w:r>
              <w:t>4.7</w:t>
            </w:r>
          </w:p>
        </w:tc>
        <w:tc>
          <w:tcPr>
            <w:tcW w:w="4826" w:type="dxa"/>
          </w:tcPr>
          <w:p w:rsidR="00D64605" w:rsidRDefault="00D64605" w:rsidP="008115D0">
            <w:r w:rsidRPr="008115D0">
              <w:t xml:space="preserve">Fræsning med </w:t>
            </w:r>
            <w:proofErr w:type="spellStart"/>
            <w:r w:rsidRPr="008115D0">
              <w:t>cutterrobot</w:t>
            </w:r>
            <w:proofErr w:type="spellEnd"/>
          </w:p>
        </w:tc>
        <w:tc>
          <w:tcPr>
            <w:tcW w:w="778" w:type="dxa"/>
            <w:shd w:val="pct20" w:color="auto" w:fill="auto"/>
          </w:tcPr>
          <w:p w:rsidR="00D64605" w:rsidRDefault="00D64605" w:rsidP="001A5631"/>
        </w:tc>
        <w:tc>
          <w:tcPr>
            <w:tcW w:w="778" w:type="dxa"/>
          </w:tcPr>
          <w:p w:rsidR="00D64605" w:rsidRDefault="00D64605" w:rsidP="001A5631">
            <w:r>
              <w:t>time</w:t>
            </w:r>
          </w:p>
        </w:tc>
        <w:tc>
          <w:tcPr>
            <w:tcW w:w="986" w:type="dxa"/>
            <w:shd w:val="clear" w:color="auto" w:fill="FFFF00"/>
          </w:tcPr>
          <w:p w:rsidR="00D64605" w:rsidRDefault="00D64605" w:rsidP="001A5631"/>
        </w:tc>
        <w:tc>
          <w:tcPr>
            <w:tcW w:w="1203" w:type="dxa"/>
            <w:shd w:val="clear" w:color="auto" w:fill="00B0F0"/>
          </w:tcPr>
          <w:p w:rsidR="00D64605" w:rsidRDefault="00D64605" w:rsidP="001A5631"/>
        </w:tc>
        <w:tc>
          <w:tcPr>
            <w:tcW w:w="975" w:type="dxa"/>
            <w:shd w:val="clear" w:color="auto" w:fill="00B0F0"/>
          </w:tcPr>
          <w:p w:rsidR="00D64605" w:rsidRDefault="00D64605" w:rsidP="001A5631"/>
        </w:tc>
      </w:tr>
      <w:tr w:rsidR="00D64605" w:rsidTr="00D9036C">
        <w:tc>
          <w:tcPr>
            <w:tcW w:w="871" w:type="dxa"/>
            <w:tcBorders>
              <w:bottom w:val="single" w:sz="4" w:space="0" w:color="auto"/>
            </w:tcBorders>
          </w:tcPr>
          <w:p w:rsidR="00D64605" w:rsidRDefault="00D64605" w:rsidP="001A5631">
            <w:r>
              <w:t>4.8</w:t>
            </w:r>
          </w:p>
        </w:tc>
        <w:tc>
          <w:tcPr>
            <w:tcW w:w="4826" w:type="dxa"/>
            <w:tcBorders>
              <w:bottom w:val="single" w:sz="4" w:space="0" w:color="auto"/>
            </w:tcBorders>
          </w:tcPr>
          <w:p w:rsidR="00D64605" w:rsidRPr="008115D0" w:rsidRDefault="00D64605" w:rsidP="008115D0">
            <w:r>
              <w:t>Overpumpning af tilløb til stikledning, pr</w:t>
            </w:r>
            <w:r w:rsidR="00EC4B55">
              <w:t>.</w:t>
            </w:r>
            <w:r>
              <w:t xml:space="preserve"> stikledning</w:t>
            </w:r>
          </w:p>
        </w:tc>
        <w:tc>
          <w:tcPr>
            <w:tcW w:w="778" w:type="dxa"/>
            <w:tcBorders>
              <w:bottom w:val="single" w:sz="4" w:space="0" w:color="auto"/>
            </w:tcBorders>
            <w:shd w:val="pct20" w:color="auto" w:fill="auto"/>
          </w:tcPr>
          <w:p w:rsidR="00D64605" w:rsidRDefault="00D64605" w:rsidP="001A5631"/>
        </w:tc>
        <w:tc>
          <w:tcPr>
            <w:tcW w:w="778" w:type="dxa"/>
            <w:tcBorders>
              <w:bottom w:val="single" w:sz="4" w:space="0" w:color="auto"/>
            </w:tcBorders>
          </w:tcPr>
          <w:p w:rsidR="00D64605" w:rsidRDefault="00D64605" w:rsidP="001A5631">
            <w:r>
              <w:t>stk</w:t>
            </w:r>
            <w:r w:rsidR="00034967">
              <w:t>.</w:t>
            </w:r>
          </w:p>
        </w:tc>
        <w:tc>
          <w:tcPr>
            <w:tcW w:w="986" w:type="dxa"/>
            <w:tcBorders>
              <w:bottom w:val="single" w:sz="4" w:space="0" w:color="auto"/>
            </w:tcBorders>
            <w:shd w:val="clear" w:color="auto" w:fill="FFFF00"/>
          </w:tcPr>
          <w:p w:rsidR="00D64605" w:rsidRDefault="00D64605" w:rsidP="001A5631"/>
        </w:tc>
        <w:tc>
          <w:tcPr>
            <w:tcW w:w="1203" w:type="dxa"/>
            <w:tcBorders>
              <w:bottom w:val="single" w:sz="4" w:space="0" w:color="auto"/>
            </w:tcBorders>
            <w:shd w:val="clear" w:color="auto" w:fill="00B0F0"/>
          </w:tcPr>
          <w:p w:rsidR="00D64605" w:rsidRDefault="00D64605" w:rsidP="001A5631"/>
        </w:tc>
        <w:tc>
          <w:tcPr>
            <w:tcW w:w="975" w:type="dxa"/>
            <w:tcBorders>
              <w:bottom w:val="single" w:sz="4" w:space="0" w:color="auto"/>
            </w:tcBorders>
            <w:shd w:val="clear" w:color="auto" w:fill="00B0F0"/>
          </w:tcPr>
          <w:p w:rsidR="00D64605" w:rsidRDefault="00D64605" w:rsidP="001A5631"/>
        </w:tc>
      </w:tr>
      <w:tr w:rsidR="00D64605" w:rsidTr="00D64605">
        <w:tc>
          <w:tcPr>
            <w:tcW w:w="871" w:type="dxa"/>
            <w:shd w:val="pct20" w:color="auto" w:fill="auto"/>
          </w:tcPr>
          <w:p w:rsidR="00D64605" w:rsidRDefault="00D64605" w:rsidP="001A5631"/>
        </w:tc>
        <w:tc>
          <w:tcPr>
            <w:tcW w:w="4826" w:type="dxa"/>
            <w:shd w:val="pct20" w:color="auto" w:fill="auto"/>
          </w:tcPr>
          <w:p w:rsidR="00D64605" w:rsidRDefault="00D64605" w:rsidP="008115D0"/>
        </w:tc>
        <w:tc>
          <w:tcPr>
            <w:tcW w:w="778" w:type="dxa"/>
            <w:shd w:val="pct20" w:color="auto" w:fill="auto"/>
          </w:tcPr>
          <w:p w:rsidR="00D64605" w:rsidRDefault="00D64605" w:rsidP="001A5631"/>
        </w:tc>
        <w:tc>
          <w:tcPr>
            <w:tcW w:w="778" w:type="dxa"/>
            <w:tcBorders>
              <w:bottom w:val="single" w:sz="4" w:space="0" w:color="auto"/>
            </w:tcBorders>
            <w:shd w:val="pct20" w:color="auto" w:fill="auto"/>
          </w:tcPr>
          <w:p w:rsidR="00D64605" w:rsidRDefault="00D64605" w:rsidP="001A5631"/>
        </w:tc>
        <w:tc>
          <w:tcPr>
            <w:tcW w:w="986" w:type="dxa"/>
            <w:tcBorders>
              <w:bottom w:val="single" w:sz="4" w:space="0" w:color="auto"/>
            </w:tcBorders>
            <w:shd w:val="pct20" w:color="auto" w:fill="auto"/>
          </w:tcPr>
          <w:p w:rsidR="00D64605" w:rsidRDefault="00D64605" w:rsidP="001A5631"/>
        </w:tc>
        <w:tc>
          <w:tcPr>
            <w:tcW w:w="1203" w:type="dxa"/>
            <w:tcBorders>
              <w:bottom w:val="single" w:sz="4" w:space="0" w:color="auto"/>
            </w:tcBorders>
            <w:shd w:val="pct20" w:color="auto" w:fill="auto"/>
          </w:tcPr>
          <w:p w:rsidR="00D64605" w:rsidRDefault="00D64605" w:rsidP="001A5631"/>
        </w:tc>
        <w:tc>
          <w:tcPr>
            <w:tcW w:w="975" w:type="dxa"/>
            <w:tcBorders>
              <w:bottom w:val="single" w:sz="4" w:space="0" w:color="auto"/>
            </w:tcBorders>
            <w:shd w:val="pct20" w:color="auto" w:fill="auto"/>
          </w:tcPr>
          <w:p w:rsidR="00D64605" w:rsidRDefault="00D64605" w:rsidP="001A5631"/>
        </w:tc>
      </w:tr>
      <w:tr w:rsidR="00D64605" w:rsidRPr="008115D0" w:rsidTr="00D64605">
        <w:tc>
          <w:tcPr>
            <w:tcW w:w="871" w:type="dxa"/>
          </w:tcPr>
          <w:p w:rsidR="00D64605" w:rsidRPr="008115D0" w:rsidRDefault="00D64605" w:rsidP="001A5631">
            <w:pPr>
              <w:rPr>
                <w:b/>
              </w:rPr>
            </w:pPr>
            <w:r w:rsidRPr="008115D0">
              <w:rPr>
                <w:b/>
              </w:rPr>
              <w:t>5.</w:t>
            </w:r>
          </w:p>
        </w:tc>
        <w:tc>
          <w:tcPr>
            <w:tcW w:w="4826" w:type="dxa"/>
          </w:tcPr>
          <w:p w:rsidR="00D64605" w:rsidRPr="008115D0" w:rsidRDefault="00D64605" w:rsidP="008115D0">
            <w:pPr>
              <w:rPr>
                <w:b/>
              </w:rPr>
            </w:pPr>
            <w:r w:rsidRPr="008115D0">
              <w:rPr>
                <w:b/>
              </w:rPr>
              <w:t>Renovering af brøndbunde efter foring (hovedbrønde og skelbrønde)</w:t>
            </w:r>
          </w:p>
        </w:tc>
        <w:tc>
          <w:tcPr>
            <w:tcW w:w="778" w:type="dxa"/>
            <w:shd w:val="pct20" w:color="auto" w:fill="auto"/>
          </w:tcPr>
          <w:p w:rsidR="00D64605" w:rsidRPr="008115D0" w:rsidRDefault="00D64605" w:rsidP="001A5631">
            <w:pPr>
              <w:rPr>
                <w:b/>
              </w:rPr>
            </w:pPr>
          </w:p>
        </w:tc>
        <w:tc>
          <w:tcPr>
            <w:tcW w:w="778" w:type="dxa"/>
            <w:shd w:val="pct20" w:color="auto" w:fill="auto"/>
          </w:tcPr>
          <w:p w:rsidR="00D64605" w:rsidRPr="008115D0" w:rsidRDefault="00D64605" w:rsidP="001A5631">
            <w:pPr>
              <w:rPr>
                <w:b/>
              </w:rPr>
            </w:pPr>
          </w:p>
        </w:tc>
        <w:tc>
          <w:tcPr>
            <w:tcW w:w="986" w:type="dxa"/>
            <w:shd w:val="pct20" w:color="auto" w:fill="auto"/>
          </w:tcPr>
          <w:p w:rsidR="00D64605" w:rsidRPr="008115D0" w:rsidRDefault="00D64605" w:rsidP="001A5631">
            <w:pPr>
              <w:rPr>
                <w:b/>
              </w:rPr>
            </w:pPr>
          </w:p>
        </w:tc>
        <w:tc>
          <w:tcPr>
            <w:tcW w:w="1203" w:type="dxa"/>
            <w:shd w:val="pct20" w:color="auto" w:fill="auto"/>
          </w:tcPr>
          <w:p w:rsidR="00D64605" w:rsidRPr="008115D0" w:rsidRDefault="00D64605" w:rsidP="001A5631">
            <w:pPr>
              <w:rPr>
                <w:b/>
              </w:rPr>
            </w:pPr>
          </w:p>
        </w:tc>
        <w:tc>
          <w:tcPr>
            <w:tcW w:w="975" w:type="dxa"/>
            <w:shd w:val="pct20" w:color="auto" w:fill="auto"/>
          </w:tcPr>
          <w:p w:rsidR="00D64605" w:rsidRPr="008115D0" w:rsidRDefault="00D64605" w:rsidP="001A5631">
            <w:pPr>
              <w:rPr>
                <w:b/>
              </w:rPr>
            </w:pPr>
          </w:p>
        </w:tc>
      </w:tr>
      <w:tr w:rsidR="00D64605" w:rsidRPr="008115D0" w:rsidTr="00D9036C">
        <w:tc>
          <w:tcPr>
            <w:tcW w:w="871" w:type="dxa"/>
          </w:tcPr>
          <w:p w:rsidR="00D64605" w:rsidRPr="008115D0" w:rsidRDefault="00D64605" w:rsidP="001A5631">
            <w:pPr>
              <w:rPr>
                <w:b/>
              </w:rPr>
            </w:pPr>
            <w:r w:rsidRPr="008115D0">
              <w:rPr>
                <w:b/>
              </w:rPr>
              <w:t>5.1</w:t>
            </w:r>
          </w:p>
        </w:tc>
        <w:tc>
          <w:tcPr>
            <w:tcW w:w="4826" w:type="dxa"/>
          </w:tcPr>
          <w:p w:rsidR="00D64605" w:rsidRPr="008115D0" w:rsidRDefault="00D64605" w:rsidP="008115D0">
            <w:pPr>
              <w:rPr>
                <w:b/>
              </w:rPr>
            </w:pPr>
            <w:r w:rsidRPr="008115D0">
              <w:rPr>
                <w:b/>
              </w:rPr>
              <w:t>Betonbrønde, diameter 1,0 eller 1,25 m</w:t>
            </w:r>
          </w:p>
        </w:tc>
        <w:tc>
          <w:tcPr>
            <w:tcW w:w="778" w:type="dxa"/>
            <w:tcBorders>
              <w:bottom w:val="single" w:sz="4" w:space="0" w:color="auto"/>
            </w:tcBorders>
            <w:shd w:val="pct20" w:color="auto" w:fill="auto"/>
          </w:tcPr>
          <w:p w:rsidR="00D64605" w:rsidRPr="008115D0" w:rsidRDefault="00D64605" w:rsidP="001A5631">
            <w:pPr>
              <w:rPr>
                <w:b/>
              </w:rPr>
            </w:pPr>
          </w:p>
        </w:tc>
        <w:tc>
          <w:tcPr>
            <w:tcW w:w="778" w:type="dxa"/>
            <w:shd w:val="pct20" w:color="auto" w:fill="auto"/>
          </w:tcPr>
          <w:p w:rsidR="00D64605" w:rsidRPr="008115D0" w:rsidRDefault="00D64605" w:rsidP="001A5631">
            <w:pPr>
              <w:rPr>
                <w:b/>
              </w:rPr>
            </w:pPr>
          </w:p>
        </w:tc>
        <w:tc>
          <w:tcPr>
            <w:tcW w:w="986" w:type="dxa"/>
            <w:shd w:val="pct20" w:color="auto" w:fill="auto"/>
          </w:tcPr>
          <w:p w:rsidR="00D64605" w:rsidRPr="008115D0" w:rsidRDefault="00D64605" w:rsidP="001A5631">
            <w:pPr>
              <w:rPr>
                <w:b/>
              </w:rPr>
            </w:pPr>
          </w:p>
        </w:tc>
        <w:tc>
          <w:tcPr>
            <w:tcW w:w="1203" w:type="dxa"/>
            <w:shd w:val="pct20" w:color="auto" w:fill="auto"/>
          </w:tcPr>
          <w:p w:rsidR="00D64605" w:rsidRPr="008115D0" w:rsidRDefault="00D64605" w:rsidP="001A5631">
            <w:pPr>
              <w:rPr>
                <w:b/>
              </w:rPr>
            </w:pPr>
          </w:p>
        </w:tc>
        <w:tc>
          <w:tcPr>
            <w:tcW w:w="975" w:type="dxa"/>
            <w:shd w:val="pct20" w:color="auto" w:fill="auto"/>
          </w:tcPr>
          <w:p w:rsidR="00D64605" w:rsidRPr="008115D0" w:rsidRDefault="00D64605" w:rsidP="001A5631">
            <w:pPr>
              <w:rPr>
                <w:b/>
              </w:rPr>
            </w:pPr>
          </w:p>
        </w:tc>
      </w:tr>
      <w:tr w:rsidR="00D64605" w:rsidTr="00D9036C">
        <w:tc>
          <w:tcPr>
            <w:tcW w:w="871" w:type="dxa"/>
            <w:tcBorders>
              <w:bottom w:val="single" w:sz="4" w:space="0" w:color="auto"/>
            </w:tcBorders>
          </w:tcPr>
          <w:p w:rsidR="00D64605" w:rsidRDefault="00D64605" w:rsidP="001A5631">
            <w:r>
              <w:t>5.1.1</w:t>
            </w:r>
          </w:p>
        </w:tc>
        <w:tc>
          <w:tcPr>
            <w:tcW w:w="4826" w:type="dxa"/>
            <w:tcBorders>
              <w:bottom w:val="single" w:sz="4" w:space="0" w:color="auto"/>
            </w:tcBorders>
          </w:tcPr>
          <w:p w:rsidR="00D64605" w:rsidRDefault="00D64605" w:rsidP="008115D0">
            <w:r>
              <w:t>Renovering af bund og banketter jf. AAB/SAB/TAG</w:t>
            </w:r>
          </w:p>
        </w:tc>
        <w:tc>
          <w:tcPr>
            <w:tcW w:w="778" w:type="dxa"/>
            <w:tcBorders>
              <w:bottom w:val="single" w:sz="4" w:space="0" w:color="auto"/>
            </w:tcBorders>
            <w:shd w:val="pct20" w:color="auto" w:fill="auto"/>
          </w:tcPr>
          <w:p w:rsidR="00D64605" w:rsidRDefault="00D64605" w:rsidP="001A5631"/>
        </w:tc>
        <w:tc>
          <w:tcPr>
            <w:tcW w:w="778" w:type="dxa"/>
            <w:tcBorders>
              <w:bottom w:val="single" w:sz="4" w:space="0" w:color="auto"/>
            </w:tcBorders>
          </w:tcPr>
          <w:p w:rsidR="00D64605" w:rsidRDefault="00D64605" w:rsidP="001A5631">
            <w:r>
              <w:t>stk</w:t>
            </w:r>
            <w:r w:rsidR="00034967">
              <w:t>.</w:t>
            </w:r>
          </w:p>
        </w:tc>
        <w:tc>
          <w:tcPr>
            <w:tcW w:w="986" w:type="dxa"/>
            <w:tcBorders>
              <w:bottom w:val="single" w:sz="4" w:space="0" w:color="auto"/>
            </w:tcBorders>
            <w:shd w:val="clear" w:color="auto" w:fill="FFFF00"/>
          </w:tcPr>
          <w:p w:rsidR="00D64605" w:rsidRDefault="00D64605" w:rsidP="001A5631"/>
        </w:tc>
        <w:tc>
          <w:tcPr>
            <w:tcW w:w="1203" w:type="dxa"/>
            <w:tcBorders>
              <w:bottom w:val="single" w:sz="4" w:space="0" w:color="auto"/>
            </w:tcBorders>
            <w:shd w:val="clear" w:color="auto" w:fill="00B0F0"/>
          </w:tcPr>
          <w:p w:rsidR="00D64605" w:rsidRDefault="00D64605" w:rsidP="001A5631"/>
        </w:tc>
        <w:tc>
          <w:tcPr>
            <w:tcW w:w="975" w:type="dxa"/>
            <w:tcBorders>
              <w:bottom w:val="single" w:sz="4" w:space="0" w:color="auto"/>
            </w:tcBorders>
            <w:shd w:val="clear" w:color="auto" w:fill="00B0F0"/>
          </w:tcPr>
          <w:p w:rsidR="00D64605" w:rsidRDefault="00D64605" w:rsidP="001A5631"/>
        </w:tc>
      </w:tr>
      <w:tr w:rsidR="00D64605" w:rsidTr="00D64605">
        <w:tc>
          <w:tcPr>
            <w:tcW w:w="871" w:type="dxa"/>
            <w:tcBorders>
              <w:bottom w:val="single" w:sz="4" w:space="0" w:color="auto"/>
            </w:tcBorders>
            <w:shd w:val="pct20" w:color="auto" w:fill="auto"/>
          </w:tcPr>
          <w:p w:rsidR="00D64605" w:rsidRDefault="00D64605" w:rsidP="001A5631"/>
        </w:tc>
        <w:tc>
          <w:tcPr>
            <w:tcW w:w="4826" w:type="dxa"/>
            <w:shd w:val="pct20" w:color="auto" w:fill="auto"/>
          </w:tcPr>
          <w:p w:rsidR="00D64605" w:rsidRDefault="00D64605" w:rsidP="008115D0"/>
        </w:tc>
        <w:tc>
          <w:tcPr>
            <w:tcW w:w="778" w:type="dxa"/>
            <w:shd w:val="pct20" w:color="auto" w:fill="auto"/>
          </w:tcPr>
          <w:p w:rsidR="00D64605" w:rsidRDefault="00D64605" w:rsidP="001A5631"/>
        </w:tc>
        <w:tc>
          <w:tcPr>
            <w:tcW w:w="778" w:type="dxa"/>
            <w:shd w:val="pct20" w:color="auto" w:fill="auto"/>
          </w:tcPr>
          <w:p w:rsidR="00D64605" w:rsidRDefault="00D64605" w:rsidP="001A5631"/>
        </w:tc>
        <w:tc>
          <w:tcPr>
            <w:tcW w:w="986" w:type="dxa"/>
            <w:tcBorders>
              <w:bottom w:val="single" w:sz="4" w:space="0" w:color="auto"/>
            </w:tcBorders>
            <w:shd w:val="pct20" w:color="auto" w:fill="auto"/>
          </w:tcPr>
          <w:p w:rsidR="00D64605" w:rsidRDefault="00D64605" w:rsidP="001A5631"/>
        </w:tc>
        <w:tc>
          <w:tcPr>
            <w:tcW w:w="1203" w:type="dxa"/>
            <w:tcBorders>
              <w:bottom w:val="single" w:sz="4" w:space="0" w:color="auto"/>
            </w:tcBorders>
            <w:shd w:val="pct20" w:color="auto" w:fill="auto"/>
          </w:tcPr>
          <w:p w:rsidR="00D64605" w:rsidRDefault="00D64605" w:rsidP="001A5631"/>
        </w:tc>
        <w:tc>
          <w:tcPr>
            <w:tcW w:w="975" w:type="dxa"/>
            <w:shd w:val="pct20" w:color="auto" w:fill="auto"/>
          </w:tcPr>
          <w:p w:rsidR="00D64605" w:rsidRDefault="00D64605" w:rsidP="001A5631"/>
        </w:tc>
      </w:tr>
      <w:tr w:rsidR="00D64605" w:rsidRPr="00B24295" w:rsidTr="00D9036C">
        <w:tc>
          <w:tcPr>
            <w:tcW w:w="871" w:type="dxa"/>
            <w:tcBorders>
              <w:bottom w:val="single" w:sz="4" w:space="0" w:color="auto"/>
            </w:tcBorders>
            <w:shd w:val="pct20" w:color="auto" w:fill="auto"/>
          </w:tcPr>
          <w:p w:rsidR="00D64605" w:rsidRPr="00B24295" w:rsidRDefault="00D64605" w:rsidP="001A5631">
            <w:pPr>
              <w:rPr>
                <w:b/>
              </w:rPr>
            </w:pPr>
          </w:p>
        </w:tc>
        <w:tc>
          <w:tcPr>
            <w:tcW w:w="4826" w:type="dxa"/>
            <w:tcBorders>
              <w:bottom w:val="single" w:sz="4" w:space="0" w:color="auto"/>
            </w:tcBorders>
          </w:tcPr>
          <w:p w:rsidR="00D64605" w:rsidRPr="00B24295" w:rsidRDefault="00D64605" w:rsidP="008115D0">
            <w:pPr>
              <w:rPr>
                <w:b/>
              </w:rPr>
            </w:pPr>
            <w:r w:rsidRPr="00B24295">
              <w:rPr>
                <w:b/>
              </w:rPr>
              <w:t>Tilbudssum, Hovedydelser i alt, overføres til side 1</w:t>
            </w:r>
          </w:p>
        </w:tc>
        <w:tc>
          <w:tcPr>
            <w:tcW w:w="778" w:type="dxa"/>
            <w:tcBorders>
              <w:bottom w:val="single" w:sz="4" w:space="0" w:color="auto"/>
            </w:tcBorders>
            <w:shd w:val="pct20" w:color="auto" w:fill="auto"/>
          </w:tcPr>
          <w:p w:rsidR="00D64605" w:rsidRPr="00B24295" w:rsidRDefault="00D64605" w:rsidP="001A5631">
            <w:pPr>
              <w:rPr>
                <w:b/>
              </w:rPr>
            </w:pPr>
          </w:p>
        </w:tc>
        <w:tc>
          <w:tcPr>
            <w:tcW w:w="778" w:type="dxa"/>
            <w:tcBorders>
              <w:bottom w:val="single" w:sz="4" w:space="0" w:color="auto"/>
            </w:tcBorders>
          </w:tcPr>
          <w:p w:rsidR="00D64605" w:rsidRPr="00B24295" w:rsidRDefault="00D64605" w:rsidP="001A5631">
            <w:pPr>
              <w:rPr>
                <w:b/>
              </w:rPr>
            </w:pPr>
            <w:r w:rsidRPr="00B24295">
              <w:rPr>
                <w:b/>
              </w:rPr>
              <w:t>sum</w:t>
            </w:r>
          </w:p>
        </w:tc>
        <w:tc>
          <w:tcPr>
            <w:tcW w:w="986" w:type="dxa"/>
            <w:tcBorders>
              <w:bottom w:val="single" w:sz="4" w:space="0" w:color="auto"/>
            </w:tcBorders>
            <w:shd w:val="pct20" w:color="auto" w:fill="auto"/>
          </w:tcPr>
          <w:p w:rsidR="00D64605" w:rsidRPr="00B24295" w:rsidRDefault="00D64605" w:rsidP="001A5631">
            <w:pPr>
              <w:rPr>
                <w:b/>
              </w:rPr>
            </w:pPr>
          </w:p>
        </w:tc>
        <w:tc>
          <w:tcPr>
            <w:tcW w:w="1203" w:type="dxa"/>
            <w:tcBorders>
              <w:bottom w:val="single" w:sz="4" w:space="0" w:color="auto"/>
            </w:tcBorders>
            <w:shd w:val="pct20" w:color="auto" w:fill="auto"/>
          </w:tcPr>
          <w:p w:rsidR="00D64605" w:rsidRPr="00B24295" w:rsidRDefault="00D64605" w:rsidP="001A5631">
            <w:pPr>
              <w:rPr>
                <w:b/>
              </w:rPr>
            </w:pPr>
          </w:p>
        </w:tc>
        <w:tc>
          <w:tcPr>
            <w:tcW w:w="975" w:type="dxa"/>
            <w:tcBorders>
              <w:bottom w:val="single" w:sz="4" w:space="0" w:color="auto"/>
            </w:tcBorders>
            <w:shd w:val="clear" w:color="auto" w:fill="00B0F0"/>
          </w:tcPr>
          <w:p w:rsidR="00D64605" w:rsidRPr="00B24295" w:rsidRDefault="00D64605" w:rsidP="001A5631">
            <w:pPr>
              <w:rPr>
                <w:b/>
              </w:rPr>
            </w:pPr>
          </w:p>
        </w:tc>
      </w:tr>
      <w:tr w:rsidR="00D64605" w:rsidRPr="00B24295" w:rsidTr="00D64605">
        <w:tc>
          <w:tcPr>
            <w:tcW w:w="871" w:type="dxa"/>
            <w:tcBorders>
              <w:bottom w:val="single" w:sz="4" w:space="0" w:color="auto"/>
            </w:tcBorders>
            <w:shd w:val="pct20" w:color="auto" w:fill="auto"/>
          </w:tcPr>
          <w:p w:rsidR="00D64605" w:rsidRPr="00B24295" w:rsidRDefault="00D64605" w:rsidP="001A5631">
            <w:pPr>
              <w:rPr>
                <w:b/>
              </w:rPr>
            </w:pPr>
          </w:p>
        </w:tc>
        <w:tc>
          <w:tcPr>
            <w:tcW w:w="4826" w:type="dxa"/>
            <w:shd w:val="pct20" w:color="auto" w:fill="auto"/>
          </w:tcPr>
          <w:p w:rsidR="00D64605" w:rsidRPr="00B24295" w:rsidRDefault="00D64605" w:rsidP="008115D0">
            <w:pPr>
              <w:rPr>
                <w:b/>
              </w:rPr>
            </w:pPr>
          </w:p>
        </w:tc>
        <w:tc>
          <w:tcPr>
            <w:tcW w:w="778" w:type="dxa"/>
            <w:shd w:val="pct20" w:color="auto" w:fill="auto"/>
          </w:tcPr>
          <w:p w:rsidR="00D64605" w:rsidRPr="00B24295" w:rsidRDefault="00D64605" w:rsidP="001A5631">
            <w:pPr>
              <w:rPr>
                <w:b/>
              </w:rPr>
            </w:pPr>
          </w:p>
        </w:tc>
        <w:tc>
          <w:tcPr>
            <w:tcW w:w="778" w:type="dxa"/>
            <w:tcBorders>
              <w:bottom w:val="single" w:sz="4" w:space="0" w:color="auto"/>
            </w:tcBorders>
            <w:shd w:val="pct20" w:color="auto" w:fill="auto"/>
          </w:tcPr>
          <w:p w:rsidR="00D64605" w:rsidRPr="00B24295" w:rsidRDefault="00D64605" w:rsidP="001A5631">
            <w:pPr>
              <w:rPr>
                <w:b/>
              </w:rPr>
            </w:pPr>
          </w:p>
        </w:tc>
        <w:tc>
          <w:tcPr>
            <w:tcW w:w="986" w:type="dxa"/>
            <w:shd w:val="pct20" w:color="auto" w:fill="auto"/>
          </w:tcPr>
          <w:p w:rsidR="00D64605" w:rsidRPr="00B24295" w:rsidRDefault="00D64605" w:rsidP="001A5631">
            <w:pPr>
              <w:rPr>
                <w:b/>
              </w:rPr>
            </w:pPr>
          </w:p>
        </w:tc>
        <w:tc>
          <w:tcPr>
            <w:tcW w:w="1203" w:type="dxa"/>
            <w:shd w:val="pct20" w:color="auto" w:fill="auto"/>
          </w:tcPr>
          <w:p w:rsidR="00D64605" w:rsidRPr="00B24295" w:rsidRDefault="00D64605" w:rsidP="001A5631">
            <w:pPr>
              <w:rPr>
                <w:b/>
              </w:rPr>
            </w:pPr>
          </w:p>
        </w:tc>
        <w:tc>
          <w:tcPr>
            <w:tcW w:w="975" w:type="dxa"/>
            <w:tcBorders>
              <w:bottom w:val="single" w:sz="4" w:space="0" w:color="auto"/>
            </w:tcBorders>
            <w:shd w:val="pct20" w:color="auto" w:fill="auto"/>
          </w:tcPr>
          <w:p w:rsidR="00D64605" w:rsidRPr="00B24295" w:rsidRDefault="00D64605" w:rsidP="001A5631">
            <w:pPr>
              <w:rPr>
                <w:b/>
              </w:rPr>
            </w:pPr>
          </w:p>
        </w:tc>
      </w:tr>
      <w:tr w:rsidR="00D64605" w:rsidRPr="00B24295" w:rsidTr="00D64605">
        <w:tc>
          <w:tcPr>
            <w:tcW w:w="871" w:type="dxa"/>
            <w:tcBorders>
              <w:bottom w:val="single" w:sz="4" w:space="0" w:color="auto"/>
            </w:tcBorders>
            <w:shd w:val="clear" w:color="auto" w:fill="auto"/>
          </w:tcPr>
          <w:p w:rsidR="00D64605" w:rsidRPr="00B24295" w:rsidRDefault="00D64605" w:rsidP="001A5631">
            <w:pPr>
              <w:rPr>
                <w:b/>
              </w:rPr>
            </w:pPr>
            <w:r>
              <w:rPr>
                <w:b/>
              </w:rPr>
              <w:t>6.</w:t>
            </w:r>
          </w:p>
        </w:tc>
        <w:tc>
          <w:tcPr>
            <w:tcW w:w="4826" w:type="dxa"/>
            <w:tcBorders>
              <w:bottom w:val="single" w:sz="4" w:space="0" w:color="auto"/>
            </w:tcBorders>
          </w:tcPr>
          <w:p w:rsidR="00D64605" w:rsidRPr="00B24295" w:rsidRDefault="00D64605" w:rsidP="008115D0">
            <w:pPr>
              <w:rPr>
                <w:b/>
              </w:rPr>
            </w:pPr>
            <w:r>
              <w:rPr>
                <w:b/>
              </w:rPr>
              <w:t>Supplerende enhedspriser</w:t>
            </w:r>
          </w:p>
        </w:tc>
        <w:tc>
          <w:tcPr>
            <w:tcW w:w="778" w:type="dxa"/>
            <w:tcBorders>
              <w:bottom w:val="single" w:sz="4" w:space="0" w:color="auto"/>
            </w:tcBorders>
            <w:shd w:val="pct20" w:color="auto" w:fill="auto"/>
          </w:tcPr>
          <w:p w:rsidR="00D64605" w:rsidRPr="00B24295" w:rsidRDefault="00D64605" w:rsidP="001A5631">
            <w:pPr>
              <w:rPr>
                <w:b/>
              </w:rPr>
            </w:pPr>
          </w:p>
        </w:tc>
        <w:tc>
          <w:tcPr>
            <w:tcW w:w="778" w:type="dxa"/>
            <w:tcBorders>
              <w:bottom w:val="single" w:sz="4" w:space="0" w:color="auto"/>
            </w:tcBorders>
            <w:shd w:val="pct20" w:color="auto" w:fill="auto"/>
          </w:tcPr>
          <w:p w:rsidR="00D64605" w:rsidRPr="00B24295" w:rsidRDefault="00D64605" w:rsidP="001A5631">
            <w:pPr>
              <w:rPr>
                <w:b/>
              </w:rPr>
            </w:pPr>
          </w:p>
        </w:tc>
        <w:tc>
          <w:tcPr>
            <w:tcW w:w="986" w:type="dxa"/>
            <w:tcBorders>
              <w:bottom w:val="single" w:sz="4" w:space="0" w:color="auto"/>
            </w:tcBorders>
            <w:shd w:val="pct20" w:color="auto" w:fill="auto"/>
          </w:tcPr>
          <w:p w:rsidR="00D64605" w:rsidRPr="00B24295" w:rsidRDefault="00D64605" w:rsidP="001A5631">
            <w:pPr>
              <w:rPr>
                <w:b/>
              </w:rPr>
            </w:pPr>
          </w:p>
        </w:tc>
        <w:tc>
          <w:tcPr>
            <w:tcW w:w="1203" w:type="dxa"/>
            <w:tcBorders>
              <w:bottom w:val="single" w:sz="4" w:space="0" w:color="auto"/>
            </w:tcBorders>
            <w:shd w:val="pct20" w:color="auto" w:fill="auto"/>
          </w:tcPr>
          <w:p w:rsidR="00D64605" w:rsidRPr="00B24295" w:rsidRDefault="00D64605" w:rsidP="001A5631">
            <w:pPr>
              <w:rPr>
                <w:b/>
              </w:rPr>
            </w:pPr>
          </w:p>
        </w:tc>
        <w:tc>
          <w:tcPr>
            <w:tcW w:w="975" w:type="dxa"/>
            <w:tcBorders>
              <w:bottom w:val="single" w:sz="4" w:space="0" w:color="auto"/>
            </w:tcBorders>
            <w:shd w:val="pct20" w:color="auto" w:fill="auto"/>
          </w:tcPr>
          <w:p w:rsidR="00D64605" w:rsidRPr="00B24295" w:rsidRDefault="00D64605" w:rsidP="001A5631">
            <w:pPr>
              <w:rPr>
                <w:b/>
              </w:rPr>
            </w:pPr>
          </w:p>
        </w:tc>
      </w:tr>
      <w:tr w:rsidR="00D64605" w:rsidRPr="00B24295" w:rsidTr="00D9036C">
        <w:tc>
          <w:tcPr>
            <w:tcW w:w="871" w:type="dxa"/>
            <w:shd w:val="clear" w:color="auto" w:fill="auto"/>
          </w:tcPr>
          <w:p w:rsidR="00D64605" w:rsidRPr="00B24295" w:rsidRDefault="00D64605" w:rsidP="001A5631">
            <w:pPr>
              <w:rPr>
                <w:b/>
              </w:rPr>
            </w:pPr>
            <w:r>
              <w:rPr>
                <w:b/>
              </w:rPr>
              <w:t>6.1</w:t>
            </w:r>
          </w:p>
        </w:tc>
        <w:tc>
          <w:tcPr>
            <w:tcW w:w="4826" w:type="dxa"/>
            <w:shd w:val="clear" w:color="auto" w:fill="auto"/>
          </w:tcPr>
          <w:p w:rsidR="00D64605" w:rsidRPr="00B24295" w:rsidRDefault="00D64605" w:rsidP="008115D0">
            <w:pPr>
              <w:rPr>
                <w:b/>
              </w:rPr>
            </w:pPr>
            <w:r>
              <w:rPr>
                <w:b/>
              </w:rPr>
              <w:t>Udførelse af foring udenfor normal arbejdstid</w:t>
            </w:r>
          </w:p>
        </w:tc>
        <w:tc>
          <w:tcPr>
            <w:tcW w:w="778" w:type="dxa"/>
            <w:shd w:val="pct20" w:color="auto" w:fill="auto"/>
          </w:tcPr>
          <w:p w:rsidR="00D64605" w:rsidRPr="00B24295" w:rsidRDefault="00D64605" w:rsidP="001A5631">
            <w:pPr>
              <w:rPr>
                <w:b/>
              </w:rPr>
            </w:pPr>
          </w:p>
        </w:tc>
        <w:tc>
          <w:tcPr>
            <w:tcW w:w="778" w:type="dxa"/>
            <w:shd w:val="pct20" w:color="auto" w:fill="auto"/>
          </w:tcPr>
          <w:p w:rsidR="00D64605" w:rsidRPr="00B24295" w:rsidRDefault="00D64605" w:rsidP="001A5631">
            <w:pPr>
              <w:rPr>
                <w:b/>
              </w:rPr>
            </w:pPr>
          </w:p>
        </w:tc>
        <w:tc>
          <w:tcPr>
            <w:tcW w:w="986" w:type="dxa"/>
            <w:shd w:val="pct20" w:color="auto" w:fill="auto"/>
          </w:tcPr>
          <w:p w:rsidR="00D64605" w:rsidRPr="00B24295" w:rsidRDefault="00D64605" w:rsidP="001A5631">
            <w:pPr>
              <w:rPr>
                <w:b/>
              </w:rPr>
            </w:pPr>
          </w:p>
        </w:tc>
        <w:tc>
          <w:tcPr>
            <w:tcW w:w="1203" w:type="dxa"/>
            <w:shd w:val="pct20" w:color="auto" w:fill="auto"/>
          </w:tcPr>
          <w:p w:rsidR="00D64605" w:rsidRPr="00B24295" w:rsidRDefault="00D64605" w:rsidP="001A5631">
            <w:pPr>
              <w:rPr>
                <w:b/>
              </w:rPr>
            </w:pPr>
          </w:p>
        </w:tc>
        <w:tc>
          <w:tcPr>
            <w:tcW w:w="975" w:type="dxa"/>
            <w:shd w:val="pct20" w:color="auto" w:fill="auto"/>
          </w:tcPr>
          <w:p w:rsidR="00D64605" w:rsidRPr="00B24295" w:rsidRDefault="00D64605" w:rsidP="001A5631">
            <w:pPr>
              <w:rPr>
                <w:b/>
              </w:rPr>
            </w:pPr>
          </w:p>
        </w:tc>
      </w:tr>
      <w:tr w:rsidR="00D64605" w:rsidRPr="007F7F6A" w:rsidTr="00D9036C">
        <w:tc>
          <w:tcPr>
            <w:tcW w:w="871" w:type="dxa"/>
            <w:tcBorders>
              <w:bottom w:val="single" w:sz="4" w:space="0" w:color="auto"/>
            </w:tcBorders>
            <w:shd w:val="clear" w:color="auto" w:fill="auto"/>
          </w:tcPr>
          <w:p w:rsidR="00D64605" w:rsidRPr="007F7F6A" w:rsidRDefault="00D64605" w:rsidP="001A5631">
            <w:r w:rsidRPr="007F7F6A">
              <w:t>6.1.1</w:t>
            </w:r>
          </w:p>
        </w:tc>
        <w:tc>
          <w:tcPr>
            <w:tcW w:w="4826" w:type="dxa"/>
            <w:shd w:val="clear" w:color="auto" w:fill="auto"/>
          </w:tcPr>
          <w:p w:rsidR="00D64605" w:rsidRPr="007F7F6A" w:rsidRDefault="00D64605" w:rsidP="007F7F6A">
            <w:r w:rsidRPr="007F7F6A">
              <w:t>Krævet udførelse mellem kl</w:t>
            </w:r>
            <w:r w:rsidR="00EC4B55">
              <w:t>.</w:t>
            </w:r>
            <w:r w:rsidRPr="007F7F6A">
              <w:t xml:space="preserve"> 18.00 og 07.00. </w:t>
            </w:r>
          </w:p>
        </w:tc>
        <w:tc>
          <w:tcPr>
            <w:tcW w:w="778" w:type="dxa"/>
            <w:shd w:val="pct20" w:color="auto" w:fill="auto"/>
          </w:tcPr>
          <w:p w:rsidR="00D64605" w:rsidRPr="007F7F6A" w:rsidRDefault="00D64605" w:rsidP="001A5631"/>
        </w:tc>
        <w:tc>
          <w:tcPr>
            <w:tcW w:w="778" w:type="dxa"/>
            <w:tcBorders>
              <w:bottom w:val="single" w:sz="4" w:space="0" w:color="auto"/>
            </w:tcBorders>
            <w:shd w:val="clear" w:color="auto" w:fill="auto"/>
          </w:tcPr>
          <w:p w:rsidR="00D64605" w:rsidRPr="007F7F6A" w:rsidRDefault="00D64605" w:rsidP="001A5631">
            <w:r w:rsidRPr="007F7F6A">
              <w:t>stk.</w:t>
            </w:r>
          </w:p>
        </w:tc>
        <w:tc>
          <w:tcPr>
            <w:tcW w:w="986" w:type="dxa"/>
            <w:tcBorders>
              <w:bottom w:val="single" w:sz="4" w:space="0" w:color="auto"/>
            </w:tcBorders>
            <w:shd w:val="clear" w:color="auto" w:fill="FFFF00"/>
          </w:tcPr>
          <w:p w:rsidR="00D64605" w:rsidRPr="007F7F6A" w:rsidRDefault="00D64605" w:rsidP="001A5631"/>
        </w:tc>
        <w:tc>
          <w:tcPr>
            <w:tcW w:w="1203" w:type="dxa"/>
            <w:tcBorders>
              <w:bottom w:val="single" w:sz="4" w:space="0" w:color="auto"/>
            </w:tcBorders>
            <w:shd w:val="clear" w:color="auto" w:fill="00B0F0"/>
          </w:tcPr>
          <w:p w:rsidR="00D64605" w:rsidRPr="007F7F6A" w:rsidRDefault="00D64605" w:rsidP="001A5631"/>
        </w:tc>
        <w:tc>
          <w:tcPr>
            <w:tcW w:w="975" w:type="dxa"/>
            <w:shd w:val="clear" w:color="auto" w:fill="00B0F0"/>
          </w:tcPr>
          <w:p w:rsidR="00D64605" w:rsidRPr="007F7F6A" w:rsidRDefault="00D64605" w:rsidP="001A5631"/>
        </w:tc>
      </w:tr>
      <w:tr w:rsidR="00D64605" w:rsidRPr="00B24295" w:rsidTr="00D9036C">
        <w:tc>
          <w:tcPr>
            <w:tcW w:w="871" w:type="dxa"/>
            <w:shd w:val="pct20" w:color="auto" w:fill="auto"/>
          </w:tcPr>
          <w:p w:rsidR="00D64605" w:rsidRPr="00B24295" w:rsidRDefault="00D64605" w:rsidP="001A5631">
            <w:pPr>
              <w:rPr>
                <w:b/>
              </w:rPr>
            </w:pPr>
          </w:p>
        </w:tc>
        <w:tc>
          <w:tcPr>
            <w:tcW w:w="4826" w:type="dxa"/>
            <w:shd w:val="clear" w:color="auto" w:fill="auto"/>
          </w:tcPr>
          <w:p w:rsidR="00D64605" w:rsidRPr="00B24295" w:rsidRDefault="00D64605" w:rsidP="008115D0">
            <w:pPr>
              <w:rPr>
                <w:b/>
              </w:rPr>
            </w:pPr>
            <w:r>
              <w:rPr>
                <w:b/>
              </w:rPr>
              <w:t>Tilbudssum, Supplerende enhedspriser, overføres til side 1</w:t>
            </w:r>
          </w:p>
        </w:tc>
        <w:tc>
          <w:tcPr>
            <w:tcW w:w="778" w:type="dxa"/>
            <w:shd w:val="pct20" w:color="auto" w:fill="auto"/>
          </w:tcPr>
          <w:p w:rsidR="00D64605" w:rsidRPr="00B24295" w:rsidRDefault="00D64605" w:rsidP="001A5631">
            <w:pPr>
              <w:rPr>
                <w:b/>
              </w:rPr>
            </w:pPr>
          </w:p>
        </w:tc>
        <w:tc>
          <w:tcPr>
            <w:tcW w:w="778" w:type="dxa"/>
            <w:shd w:val="pct20" w:color="auto" w:fill="auto"/>
          </w:tcPr>
          <w:p w:rsidR="00D64605" w:rsidRPr="00B24295" w:rsidRDefault="00D64605" w:rsidP="001A5631">
            <w:pPr>
              <w:rPr>
                <w:b/>
              </w:rPr>
            </w:pPr>
          </w:p>
        </w:tc>
        <w:tc>
          <w:tcPr>
            <w:tcW w:w="986" w:type="dxa"/>
            <w:shd w:val="pct20" w:color="auto" w:fill="auto"/>
          </w:tcPr>
          <w:p w:rsidR="00D64605" w:rsidRPr="00B24295" w:rsidRDefault="00D64605" w:rsidP="001A5631">
            <w:pPr>
              <w:rPr>
                <w:b/>
              </w:rPr>
            </w:pPr>
          </w:p>
        </w:tc>
        <w:tc>
          <w:tcPr>
            <w:tcW w:w="1203" w:type="dxa"/>
            <w:shd w:val="pct20" w:color="auto" w:fill="auto"/>
          </w:tcPr>
          <w:p w:rsidR="00D64605" w:rsidRPr="00B24295" w:rsidRDefault="00D64605" w:rsidP="001A5631">
            <w:pPr>
              <w:rPr>
                <w:b/>
              </w:rPr>
            </w:pPr>
          </w:p>
        </w:tc>
        <w:tc>
          <w:tcPr>
            <w:tcW w:w="975" w:type="dxa"/>
            <w:shd w:val="clear" w:color="auto" w:fill="00B0F0"/>
          </w:tcPr>
          <w:p w:rsidR="00D64605" w:rsidRPr="00B24295" w:rsidRDefault="00D64605" w:rsidP="001A5631">
            <w:pPr>
              <w:rPr>
                <w:b/>
              </w:rPr>
            </w:pPr>
          </w:p>
        </w:tc>
      </w:tr>
    </w:tbl>
    <w:p w:rsidR="001D3120" w:rsidRDefault="001D3120" w:rsidP="00083197"/>
    <w:tbl>
      <w:tblPr>
        <w:tblStyle w:val="Tabel-Gitter"/>
        <w:tblW w:w="0" w:type="auto"/>
        <w:tblInd w:w="-885" w:type="dxa"/>
        <w:tblLook w:val="04A0" w:firstRow="1" w:lastRow="0" w:firstColumn="1" w:lastColumn="0" w:noHBand="0" w:noVBand="1"/>
      </w:tblPr>
      <w:tblGrid>
        <w:gridCol w:w="851"/>
        <w:gridCol w:w="4521"/>
      </w:tblGrid>
      <w:tr w:rsidR="00B24295" w:rsidTr="00D9036C">
        <w:tc>
          <w:tcPr>
            <w:tcW w:w="851" w:type="dxa"/>
            <w:tcBorders>
              <w:right w:val="single" w:sz="4" w:space="0" w:color="auto"/>
            </w:tcBorders>
            <w:shd w:val="clear" w:color="auto" w:fill="FFFF00"/>
          </w:tcPr>
          <w:p w:rsidR="00B24295" w:rsidRDefault="00B24295" w:rsidP="00101596"/>
        </w:tc>
        <w:tc>
          <w:tcPr>
            <w:tcW w:w="4521" w:type="dxa"/>
            <w:tcBorders>
              <w:top w:val="nil"/>
              <w:left w:val="single" w:sz="4" w:space="0" w:color="auto"/>
              <w:bottom w:val="nil"/>
              <w:right w:val="nil"/>
            </w:tcBorders>
          </w:tcPr>
          <w:p w:rsidR="00B24295" w:rsidRDefault="00B24295" w:rsidP="00101596">
            <w:r>
              <w:t>udfyldes af bygherre</w:t>
            </w:r>
          </w:p>
        </w:tc>
      </w:tr>
      <w:tr w:rsidR="00B24295" w:rsidTr="00D9036C">
        <w:tc>
          <w:tcPr>
            <w:tcW w:w="851" w:type="dxa"/>
            <w:tcBorders>
              <w:right w:val="single" w:sz="4" w:space="0" w:color="auto"/>
            </w:tcBorders>
            <w:shd w:val="clear" w:color="auto" w:fill="00B0F0"/>
          </w:tcPr>
          <w:p w:rsidR="00B24295" w:rsidRDefault="00B24295" w:rsidP="00101596"/>
        </w:tc>
        <w:tc>
          <w:tcPr>
            <w:tcW w:w="4521" w:type="dxa"/>
            <w:tcBorders>
              <w:top w:val="nil"/>
              <w:left w:val="single" w:sz="4" w:space="0" w:color="auto"/>
              <w:bottom w:val="nil"/>
              <w:right w:val="nil"/>
            </w:tcBorders>
          </w:tcPr>
          <w:p w:rsidR="00B24295" w:rsidRDefault="00B24295" w:rsidP="00101596">
            <w:r>
              <w:t>udfyldes af entreprenør</w:t>
            </w:r>
          </w:p>
        </w:tc>
      </w:tr>
    </w:tbl>
    <w:p w:rsidR="001D3120" w:rsidRDefault="001D3120" w:rsidP="00101596"/>
    <w:p w:rsidR="00DA52D3" w:rsidRPr="00DA52D3" w:rsidRDefault="00DA52D3" w:rsidP="00DA52D3">
      <w:pPr>
        <w:spacing w:line="240" w:lineRule="auto"/>
        <w:ind w:left="-993"/>
        <w:rPr>
          <w:rFonts w:cs="Arial"/>
        </w:rPr>
      </w:pPr>
      <w:r w:rsidRPr="00DA52D3">
        <w:rPr>
          <w:rFonts w:cs="Arial"/>
        </w:rPr>
        <w:t>Dokumentationsniveauet for foringen skal oplyses</w:t>
      </w:r>
      <w:proofErr w:type="gramStart"/>
      <w:r w:rsidRPr="00DA52D3">
        <w:rPr>
          <w:rFonts w:cs="Arial"/>
        </w:rPr>
        <w:t xml:space="preserve"> (A: Kontrolordningen for ledningsrenovering,</w:t>
      </w:r>
      <w:proofErr w:type="gramEnd"/>
    </w:p>
    <w:p w:rsidR="00DA52D3" w:rsidRPr="00DA52D3" w:rsidRDefault="00DA52D3" w:rsidP="00DA52D3">
      <w:pPr>
        <w:spacing w:line="240" w:lineRule="auto"/>
        <w:ind w:left="-993"/>
        <w:rPr>
          <w:rFonts w:cs="Arial"/>
        </w:rPr>
      </w:pPr>
      <w:r w:rsidRPr="00DA52D3">
        <w:rPr>
          <w:rFonts w:cs="Arial"/>
        </w:rPr>
        <w:t xml:space="preserve">B: </w:t>
      </w:r>
      <w:r w:rsidR="00EC4B55">
        <w:rPr>
          <w:rFonts w:cs="Arial"/>
        </w:rPr>
        <w:t>U</w:t>
      </w:r>
      <w:r w:rsidR="00EC4B55" w:rsidRPr="00DA52D3">
        <w:rPr>
          <w:rFonts w:cs="Arial"/>
        </w:rPr>
        <w:t xml:space="preserve">nder </w:t>
      </w:r>
      <w:r w:rsidRPr="00DA52D3">
        <w:rPr>
          <w:rFonts w:cs="Arial"/>
        </w:rPr>
        <w:t xml:space="preserve">optagelse eller C: Efter de 11 punkter (ledninger)/hver </w:t>
      </w:r>
      <w:r w:rsidR="00EC4B55">
        <w:rPr>
          <w:rFonts w:cs="Arial"/>
        </w:rPr>
        <w:t>femte</w:t>
      </w:r>
      <w:r w:rsidR="00EC4B55" w:rsidRPr="00DA52D3">
        <w:rPr>
          <w:rFonts w:cs="Arial"/>
        </w:rPr>
        <w:t xml:space="preserve"> </w:t>
      </w:r>
      <w:r w:rsidRPr="00DA52D3">
        <w:rPr>
          <w:rFonts w:cs="Arial"/>
        </w:rPr>
        <w:t>trykprøves (overgangsprofiler))</w:t>
      </w:r>
      <w:r w:rsidR="00EC4B55">
        <w:rPr>
          <w:rFonts w:cs="Arial"/>
        </w:rPr>
        <w:t>.</w:t>
      </w:r>
    </w:p>
    <w:p w:rsidR="00DA52D3" w:rsidRPr="00DA52D3" w:rsidRDefault="00DA52D3" w:rsidP="00DA52D3">
      <w:pPr>
        <w:spacing w:line="240" w:lineRule="auto"/>
        <w:ind w:left="-993"/>
        <w:rPr>
          <w:rFonts w:cs="Arial"/>
        </w:rPr>
      </w:pPr>
      <w:r w:rsidRPr="00DA52D3">
        <w:rPr>
          <w:rFonts w:cs="Arial"/>
        </w:rPr>
        <w:t>Dokumentation skal leveres sammen med tilbud.</w:t>
      </w:r>
    </w:p>
    <w:p w:rsidR="00DA52D3" w:rsidRPr="00DA52D3" w:rsidRDefault="00DA52D3" w:rsidP="00DA52D3">
      <w:pPr>
        <w:ind w:left="-993"/>
        <w:rPr>
          <w:szCs w:val="24"/>
        </w:rPr>
      </w:pPr>
      <w:r w:rsidRPr="00DA52D3">
        <w:t>Såfremt nogle poster dokumenteres efter forskellige dokumentationsniveauer indenfor samme tilbudslistepost, skal alle dokumentationsniveauer (</w:t>
      </w:r>
      <w:proofErr w:type="gramStart"/>
      <w:r w:rsidRPr="00DA52D3">
        <w:t>A,B</w:t>
      </w:r>
      <w:proofErr w:type="gramEnd"/>
      <w:r w:rsidRPr="00DA52D3">
        <w:t xml:space="preserve"> og/eller C) angives i tilbudslisten</w:t>
      </w:r>
      <w:r w:rsidR="00EC4B55">
        <w:t>,</w:t>
      </w:r>
      <w:r w:rsidRPr="00DA52D3">
        <w:t xml:space="preserve"> og entreprenøren skal på </w:t>
      </w:r>
      <w:r w:rsidR="00B968BC">
        <w:t xml:space="preserve">en </w:t>
      </w:r>
      <w:r w:rsidRPr="00DA52D3">
        <w:t>overskuelig måde, f.eks. under ”leveringsprogram”</w:t>
      </w:r>
      <w:r w:rsidR="00EC4B55">
        <w:t>,</w:t>
      </w:r>
      <w:r w:rsidRPr="00DA52D3">
        <w:t xml:space="preserve"> angive</w:t>
      </w:r>
      <w:r w:rsidR="00EC4B55">
        <w:t>,</w:t>
      </w:r>
      <w:r w:rsidRPr="00DA52D3">
        <w:t xml:space="preserve"> hvor de enkelte dokumentationsniveauer</w:t>
      </w:r>
      <w:r w:rsidRPr="00DA52D3">
        <w:rPr>
          <w:szCs w:val="24"/>
        </w:rPr>
        <w:t xml:space="preserve"> er gældende.</w:t>
      </w:r>
    </w:p>
    <w:p w:rsidR="00DA52D3" w:rsidRDefault="00DA52D3" w:rsidP="00101596"/>
    <w:p w:rsidR="001D3120" w:rsidRDefault="001D3120" w:rsidP="00101596">
      <w:pPr>
        <w:sectPr w:rsidR="001D3120" w:rsidSect="00B24295">
          <w:headerReference w:type="default" r:id="rId39"/>
          <w:pgSz w:w="11906" w:h="16838" w:code="9"/>
          <w:pgMar w:top="663" w:right="1191" w:bottom="907" w:left="1814" w:header="357" w:footer="454" w:gutter="0"/>
          <w:cols w:space="708"/>
          <w:docGrid w:linePitch="360"/>
        </w:sectPr>
      </w:pPr>
    </w:p>
    <w:p w:rsidR="00083197" w:rsidRDefault="00083197" w:rsidP="00083197">
      <w:pPr>
        <w:pStyle w:val="Overskrift2"/>
      </w:pPr>
      <w:bookmarkStart w:id="140" w:name="_Toc460353877"/>
      <w:r>
        <w:lastRenderedPageBreak/>
        <w:t>Eksempel på tilbudsliste ved Rammeaftale, udfyldt med mængder</w:t>
      </w:r>
      <w:bookmarkEnd w:id="140"/>
    </w:p>
    <w:tbl>
      <w:tblPr>
        <w:tblStyle w:val="Tabel-Gitter"/>
        <w:tblW w:w="10417" w:type="dxa"/>
        <w:tblInd w:w="-743" w:type="dxa"/>
        <w:tblLook w:val="04A0" w:firstRow="1" w:lastRow="0" w:firstColumn="1" w:lastColumn="0" w:noHBand="0" w:noVBand="1"/>
      </w:tblPr>
      <w:tblGrid>
        <w:gridCol w:w="871"/>
        <w:gridCol w:w="4495"/>
        <w:gridCol w:w="1163"/>
        <w:gridCol w:w="778"/>
        <w:gridCol w:w="986"/>
        <w:gridCol w:w="1203"/>
        <w:gridCol w:w="921"/>
      </w:tblGrid>
      <w:tr w:rsidR="00D64605" w:rsidTr="00DA52D3">
        <w:tc>
          <w:tcPr>
            <w:tcW w:w="871" w:type="dxa"/>
            <w:shd w:val="pct20" w:color="auto" w:fill="auto"/>
          </w:tcPr>
          <w:p w:rsidR="00D64605" w:rsidRDefault="00D64605" w:rsidP="00E5208F">
            <w:r>
              <w:t>Post</w:t>
            </w:r>
          </w:p>
        </w:tc>
        <w:tc>
          <w:tcPr>
            <w:tcW w:w="4495" w:type="dxa"/>
            <w:shd w:val="pct20" w:color="auto" w:fill="auto"/>
          </w:tcPr>
          <w:p w:rsidR="00D64605" w:rsidRDefault="00D64605" w:rsidP="00E5208F">
            <w:r>
              <w:t>Emne</w:t>
            </w:r>
          </w:p>
        </w:tc>
        <w:tc>
          <w:tcPr>
            <w:tcW w:w="1163" w:type="dxa"/>
            <w:shd w:val="pct20" w:color="auto" w:fill="auto"/>
          </w:tcPr>
          <w:p w:rsidR="00D64605" w:rsidRDefault="00D64605" w:rsidP="00E5208F">
            <w:proofErr w:type="spellStart"/>
            <w:r>
              <w:t>Dokumen</w:t>
            </w:r>
            <w:r w:rsidR="00DA52D3">
              <w:t>-</w:t>
            </w:r>
            <w:r>
              <w:t>t</w:t>
            </w:r>
            <w:r w:rsidR="00DA52D3">
              <w:t>ation</w:t>
            </w:r>
            <w:proofErr w:type="spellEnd"/>
          </w:p>
        </w:tc>
        <w:tc>
          <w:tcPr>
            <w:tcW w:w="778" w:type="dxa"/>
            <w:tcBorders>
              <w:bottom w:val="single" w:sz="4" w:space="0" w:color="auto"/>
            </w:tcBorders>
            <w:shd w:val="pct20" w:color="auto" w:fill="auto"/>
          </w:tcPr>
          <w:p w:rsidR="00D64605" w:rsidRDefault="00D64605" w:rsidP="00E5208F">
            <w:r>
              <w:t>Enhed</w:t>
            </w:r>
          </w:p>
        </w:tc>
        <w:tc>
          <w:tcPr>
            <w:tcW w:w="986" w:type="dxa"/>
            <w:tcBorders>
              <w:bottom w:val="single" w:sz="4" w:space="0" w:color="auto"/>
            </w:tcBorders>
            <w:shd w:val="pct20" w:color="auto" w:fill="auto"/>
          </w:tcPr>
          <w:p w:rsidR="00D64605" w:rsidRDefault="00D64605" w:rsidP="00D760CA">
            <w:pPr>
              <w:jc w:val="center"/>
            </w:pPr>
            <w:r>
              <w:t>Mængde</w:t>
            </w:r>
          </w:p>
        </w:tc>
        <w:tc>
          <w:tcPr>
            <w:tcW w:w="1203" w:type="dxa"/>
            <w:tcBorders>
              <w:bottom w:val="single" w:sz="4" w:space="0" w:color="auto"/>
            </w:tcBorders>
            <w:shd w:val="pct20" w:color="auto" w:fill="auto"/>
          </w:tcPr>
          <w:p w:rsidR="00D64605" w:rsidRDefault="00D64605" w:rsidP="00E5208F">
            <w:r>
              <w:t>Enhedspris</w:t>
            </w:r>
          </w:p>
        </w:tc>
        <w:tc>
          <w:tcPr>
            <w:tcW w:w="921" w:type="dxa"/>
            <w:tcBorders>
              <w:bottom w:val="single" w:sz="4" w:space="0" w:color="auto"/>
            </w:tcBorders>
            <w:shd w:val="pct20" w:color="auto" w:fill="auto"/>
          </w:tcPr>
          <w:p w:rsidR="00D64605" w:rsidRDefault="00D64605" w:rsidP="00E5208F">
            <w:r>
              <w:t>Pris i alt</w:t>
            </w:r>
          </w:p>
        </w:tc>
      </w:tr>
      <w:tr w:rsidR="00D64605" w:rsidRPr="00C67FEA" w:rsidTr="00DA52D3">
        <w:tc>
          <w:tcPr>
            <w:tcW w:w="871" w:type="dxa"/>
            <w:tcBorders>
              <w:bottom w:val="single" w:sz="4" w:space="0" w:color="auto"/>
            </w:tcBorders>
          </w:tcPr>
          <w:p w:rsidR="00D64605" w:rsidRPr="00C67FEA" w:rsidRDefault="00D64605" w:rsidP="00E5208F">
            <w:pPr>
              <w:rPr>
                <w:b/>
              </w:rPr>
            </w:pPr>
          </w:p>
        </w:tc>
        <w:tc>
          <w:tcPr>
            <w:tcW w:w="4495" w:type="dxa"/>
            <w:tcBorders>
              <w:bottom w:val="single" w:sz="4" w:space="0" w:color="auto"/>
            </w:tcBorders>
          </w:tcPr>
          <w:p w:rsidR="00D64605" w:rsidRPr="00C67FEA" w:rsidRDefault="00D64605" w:rsidP="00E5208F">
            <w:pPr>
              <w:rPr>
                <w:b/>
              </w:rPr>
            </w:pPr>
            <w:r w:rsidRPr="00C67FEA">
              <w:rPr>
                <w:b/>
              </w:rPr>
              <w:t>Hovedydelser</w:t>
            </w:r>
          </w:p>
        </w:tc>
        <w:tc>
          <w:tcPr>
            <w:tcW w:w="1163" w:type="dxa"/>
            <w:tcBorders>
              <w:bottom w:val="single" w:sz="4" w:space="0" w:color="auto"/>
            </w:tcBorders>
            <w:shd w:val="pct20" w:color="auto" w:fill="auto"/>
          </w:tcPr>
          <w:p w:rsidR="00D64605" w:rsidRPr="00C67FEA" w:rsidRDefault="00D64605" w:rsidP="00E5208F">
            <w:pPr>
              <w:rPr>
                <w:b/>
              </w:rPr>
            </w:pPr>
          </w:p>
        </w:tc>
        <w:tc>
          <w:tcPr>
            <w:tcW w:w="778" w:type="dxa"/>
            <w:tcBorders>
              <w:bottom w:val="single" w:sz="4" w:space="0" w:color="auto"/>
            </w:tcBorders>
            <w:shd w:val="pct20" w:color="auto" w:fill="auto"/>
          </w:tcPr>
          <w:p w:rsidR="00D64605" w:rsidRPr="00C67FEA" w:rsidRDefault="00D64605" w:rsidP="00E5208F">
            <w:pPr>
              <w:rPr>
                <w:b/>
              </w:rPr>
            </w:pPr>
          </w:p>
        </w:tc>
        <w:tc>
          <w:tcPr>
            <w:tcW w:w="986" w:type="dxa"/>
            <w:tcBorders>
              <w:bottom w:val="single" w:sz="4" w:space="0" w:color="auto"/>
            </w:tcBorders>
            <w:shd w:val="pct20" w:color="auto" w:fill="auto"/>
          </w:tcPr>
          <w:p w:rsidR="00D64605" w:rsidRPr="00C67FEA" w:rsidRDefault="00D64605" w:rsidP="00D760CA">
            <w:pPr>
              <w:jc w:val="center"/>
              <w:rPr>
                <w:b/>
              </w:rPr>
            </w:pPr>
          </w:p>
        </w:tc>
        <w:tc>
          <w:tcPr>
            <w:tcW w:w="1203" w:type="dxa"/>
            <w:tcBorders>
              <w:bottom w:val="single" w:sz="4" w:space="0" w:color="auto"/>
            </w:tcBorders>
            <w:shd w:val="pct20" w:color="auto" w:fill="auto"/>
          </w:tcPr>
          <w:p w:rsidR="00D64605" w:rsidRPr="00C67FEA" w:rsidRDefault="00D64605" w:rsidP="00E5208F">
            <w:pPr>
              <w:rPr>
                <w:b/>
              </w:rPr>
            </w:pPr>
          </w:p>
        </w:tc>
        <w:tc>
          <w:tcPr>
            <w:tcW w:w="921" w:type="dxa"/>
            <w:tcBorders>
              <w:bottom w:val="single" w:sz="4" w:space="0" w:color="auto"/>
            </w:tcBorders>
            <w:shd w:val="pct20" w:color="auto" w:fill="auto"/>
          </w:tcPr>
          <w:p w:rsidR="00D64605" w:rsidRPr="00C67FEA" w:rsidRDefault="00D64605" w:rsidP="00E5208F">
            <w:pPr>
              <w:rPr>
                <w:b/>
              </w:rPr>
            </w:pPr>
          </w:p>
        </w:tc>
      </w:tr>
      <w:tr w:rsidR="00D64605" w:rsidTr="00DA52D3">
        <w:tc>
          <w:tcPr>
            <w:tcW w:w="871" w:type="dxa"/>
            <w:shd w:val="pct20" w:color="auto" w:fill="auto"/>
          </w:tcPr>
          <w:p w:rsidR="00D64605" w:rsidRDefault="00D64605" w:rsidP="00E5208F"/>
        </w:tc>
        <w:tc>
          <w:tcPr>
            <w:tcW w:w="4495" w:type="dxa"/>
            <w:shd w:val="pct20" w:color="auto" w:fill="auto"/>
          </w:tcPr>
          <w:p w:rsidR="00D64605" w:rsidRDefault="00D64605" w:rsidP="00E5208F"/>
        </w:tc>
        <w:tc>
          <w:tcPr>
            <w:tcW w:w="1163" w:type="dxa"/>
            <w:shd w:val="pct20" w:color="auto" w:fill="auto"/>
          </w:tcPr>
          <w:p w:rsidR="00D64605" w:rsidRDefault="00D64605" w:rsidP="00E5208F"/>
        </w:tc>
        <w:tc>
          <w:tcPr>
            <w:tcW w:w="778" w:type="dxa"/>
            <w:shd w:val="pct20" w:color="auto" w:fill="auto"/>
          </w:tcPr>
          <w:p w:rsidR="00D64605" w:rsidRDefault="00D64605" w:rsidP="00E5208F"/>
        </w:tc>
        <w:tc>
          <w:tcPr>
            <w:tcW w:w="986" w:type="dxa"/>
            <w:shd w:val="pct20" w:color="auto" w:fill="auto"/>
          </w:tcPr>
          <w:p w:rsidR="00D64605" w:rsidRDefault="00D64605" w:rsidP="00D760CA">
            <w:pPr>
              <w:jc w:val="center"/>
            </w:pPr>
          </w:p>
        </w:tc>
        <w:tc>
          <w:tcPr>
            <w:tcW w:w="1203" w:type="dxa"/>
            <w:shd w:val="pct20" w:color="auto" w:fill="auto"/>
          </w:tcPr>
          <w:p w:rsidR="00D64605" w:rsidRDefault="00D64605" w:rsidP="00E5208F"/>
        </w:tc>
        <w:tc>
          <w:tcPr>
            <w:tcW w:w="921" w:type="dxa"/>
            <w:shd w:val="pct20" w:color="auto" w:fill="auto"/>
          </w:tcPr>
          <w:p w:rsidR="00D64605" w:rsidRDefault="00D64605" w:rsidP="00E5208F"/>
        </w:tc>
      </w:tr>
      <w:tr w:rsidR="00D64605" w:rsidRPr="00C67FEA" w:rsidTr="00DA52D3">
        <w:tc>
          <w:tcPr>
            <w:tcW w:w="871" w:type="dxa"/>
            <w:tcBorders>
              <w:bottom w:val="single" w:sz="4" w:space="0" w:color="auto"/>
            </w:tcBorders>
          </w:tcPr>
          <w:p w:rsidR="00D64605" w:rsidRPr="00C67FEA" w:rsidRDefault="00D64605" w:rsidP="00E5208F">
            <w:pPr>
              <w:rPr>
                <w:b/>
              </w:rPr>
            </w:pPr>
            <w:r w:rsidRPr="00C67FEA">
              <w:rPr>
                <w:b/>
              </w:rPr>
              <w:t>1.</w:t>
            </w:r>
          </w:p>
        </w:tc>
        <w:tc>
          <w:tcPr>
            <w:tcW w:w="4495" w:type="dxa"/>
            <w:tcBorders>
              <w:bottom w:val="single" w:sz="4" w:space="0" w:color="auto"/>
            </w:tcBorders>
          </w:tcPr>
          <w:p w:rsidR="00D64605" w:rsidRPr="00C67FEA" w:rsidRDefault="00D64605" w:rsidP="00E5208F">
            <w:pPr>
              <w:rPr>
                <w:b/>
              </w:rPr>
            </w:pPr>
            <w:r w:rsidRPr="00C67FEA">
              <w:rPr>
                <w:b/>
              </w:rPr>
              <w:t xml:space="preserve">Foring af hovedledninger inkl. normale forarbejder </w:t>
            </w:r>
            <w:proofErr w:type="spellStart"/>
            <w:r w:rsidRPr="00C67FEA">
              <w:rPr>
                <w:b/>
              </w:rPr>
              <w:t>jf</w:t>
            </w:r>
            <w:proofErr w:type="spellEnd"/>
            <w:r w:rsidRPr="00C67FEA">
              <w:rPr>
                <w:b/>
              </w:rPr>
              <w:t xml:space="preserve"> TAG</w:t>
            </w:r>
          </w:p>
        </w:tc>
        <w:tc>
          <w:tcPr>
            <w:tcW w:w="1163" w:type="dxa"/>
            <w:tcBorders>
              <w:bottom w:val="single" w:sz="4" w:space="0" w:color="auto"/>
            </w:tcBorders>
            <w:shd w:val="pct20" w:color="auto" w:fill="auto"/>
          </w:tcPr>
          <w:p w:rsidR="00D64605" w:rsidRPr="00C67FEA" w:rsidRDefault="00D64605" w:rsidP="00E5208F">
            <w:pPr>
              <w:rPr>
                <w:b/>
              </w:rPr>
            </w:pPr>
          </w:p>
        </w:tc>
        <w:tc>
          <w:tcPr>
            <w:tcW w:w="778" w:type="dxa"/>
            <w:tcBorders>
              <w:bottom w:val="single" w:sz="4" w:space="0" w:color="auto"/>
            </w:tcBorders>
            <w:shd w:val="pct20" w:color="auto" w:fill="auto"/>
          </w:tcPr>
          <w:p w:rsidR="00D64605" w:rsidRPr="00C67FEA" w:rsidRDefault="00D64605" w:rsidP="00E5208F">
            <w:pPr>
              <w:rPr>
                <w:b/>
              </w:rPr>
            </w:pPr>
          </w:p>
        </w:tc>
        <w:tc>
          <w:tcPr>
            <w:tcW w:w="986" w:type="dxa"/>
            <w:tcBorders>
              <w:bottom w:val="single" w:sz="4" w:space="0" w:color="auto"/>
            </w:tcBorders>
            <w:shd w:val="pct20" w:color="auto" w:fill="auto"/>
          </w:tcPr>
          <w:p w:rsidR="00D64605" w:rsidRPr="00C67FEA" w:rsidRDefault="00D64605" w:rsidP="00D760CA">
            <w:pPr>
              <w:jc w:val="center"/>
              <w:rPr>
                <w:b/>
              </w:rPr>
            </w:pPr>
          </w:p>
        </w:tc>
        <w:tc>
          <w:tcPr>
            <w:tcW w:w="1203" w:type="dxa"/>
            <w:tcBorders>
              <w:bottom w:val="single" w:sz="4" w:space="0" w:color="auto"/>
            </w:tcBorders>
            <w:shd w:val="pct20" w:color="auto" w:fill="auto"/>
          </w:tcPr>
          <w:p w:rsidR="00D64605" w:rsidRPr="00C67FEA" w:rsidRDefault="00D64605" w:rsidP="00E5208F">
            <w:pPr>
              <w:rPr>
                <w:b/>
              </w:rPr>
            </w:pPr>
          </w:p>
        </w:tc>
        <w:tc>
          <w:tcPr>
            <w:tcW w:w="921" w:type="dxa"/>
            <w:tcBorders>
              <w:bottom w:val="single" w:sz="4" w:space="0" w:color="auto"/>
            </w:tcBorders>
            <w:shd w:val="pct20" w:color="auto" w:fill="auto"/>
          </w:tcPr>
          <w:p w:rsidR="00D64605" w:rsidRPr="00C67FEA" w:rsidRDefault="00D64605" w:rsidP="00E5208F">
            <w:pPr>
              <w:rPr>
                <w:b/>
              </w:rPr>
            </w:pPr>
          </w:p>
        </w:tc>
      </w:tr>
      <w:tr w:rsidR="00D64605" w:rsidTr="00DA52D3">
        <w:tc>
          <w:tcPr>
            <w:tcW w:w="871" w:type="dxa"/>
            <w:shd w:val="pct20" w:color="auto" w:fill="auto"/>
          </w:tcPr>
          <w:p w:rsidR="00D64605" w:rsidRDefault="00D64605" w:rsidP="00E5208F"/>
        </w:tc>
        <w:tc>
          <w:tcPr>
            <w:tcW w:w="4495" w:type="dxa"/>
            <w:shd w:val="pct20" w:color="auto" w:fill="auto"/>
          </w:tcPr>
          <w:p w:rsidR="00D64605" w:rsidRDefault="00D64605" w:rsidP="00E5208F"/>
        </w:tc>
        <w:tc>
          <w:tcPr>
            <w:tcW w:w="1163" w:type="dxa"/>
            <w:shd w:val="pct20" w:color="auto" w:fill="auto"/>
          </w:tcPr>
          <w:p w:rsidR="00D64605" w:rsidRDefault="00D64605" w:rsidP="00E5208F"/>
        </w:tc>
        <w:tc>
          <w:tcPr>
            <w:tcW w:w="778" w:type="dxa"/>
            <w:shd w:val="pct20" w:color="auto" w:fill="auto"/>
          </w:tcPr>
          <w:p w:rsidR="00D64605" w:rsidRDefault="00D64605" w:rsidP="00E5208F"/>
        </w:tc>
        <w:tc>
          <w:tcPr>
            <w:tcW w:w="986" w:type="dxa"/>
            <w:shd w:val="pct20" w:color="auto" w:fill="auto"/>
          </w:tcPr>
          <w:p w:rsidR="00D64605" w:rsidRDefault="00D64605" w:rsidP="00D760CA">
            <w:pPr>
              <w:jc w:val="center"/>
            </w:pPr>
          </w:p>
        </w:tc>
        <w:tc>
          <w:tcPr>
            <w:tcW w:w="1203" w:type="dxa"/>
            <w:shd w:val="pct20" w:color="auto" w:fill="auto"/>
          </w:tcPr>
          <w:p w:rsidR="00D64605" w:rsidRDefault="00D64605" w:rsidP="00E5208F"/>
        </w:tc>
        <w:tc>
          <w:tcPr>
            <w:tcW w:w="921" w:type="dxa"/>
            <w:shd w:val="pct20" w:color="auto" w:fill="auto"/>
          </w:tcPr>
          <w:p w:rsidR="00D64605" w:rsidRDefault="00D64605" w:rsidP="00E5208F"/>
        </w:tc>
      </w:tr>
      <w:tr w:rsidR="00D64605" w:rsidRPr="00C67FEA" w:rsidTr="00DA52D3">
        <w:tc>
          <w:tcPr>
            <w:tcW w:w="871" w:type="dxa"/>
          </w:tcPr>
          <w:p w:rsidR="00D64605" w:rsidRPr="00C67FEA" w:rsidRDefault="00D64605" w:rsidP="00E5208F">
            <w:pPr>
              <w:rPr>
                <w:b/>
              </w:rPr>
            </w:pPr>
            <w:r w:rsidRPr="00C67FEA">
              <w:rPr>
                <w:b/>
              </w:rPr>
              <w:t>1.1</w:t>
            </w:r>
          </w:p>
        </w:tc>
        <w:tc>
          <w:tcPr>
            <w:tcW w:w="4495" w:type="dxa"/>
          </w:tcPr>
          <w:p w:rsidR="00D64605" w:rsidRPr="00C67FEA" w:rsidRDefault="00D64605" w:rsidP="00E5208F">
            <w:pPr>
              <w:rPr>
                <w:b/>
              </w:rPr>
            </w:pPr>
            <w:r w:rsidRPr="00C67FEA">
              <w:rPr>
                <w:b/>
              </w:rPr>
              <w:t>ø150 i følgende forskellige foringslængder</w:t>
            </w:r>
          </w:p>
        </w:tc>
        <w:tc>
          <w:tcPr>
            <w:tcW w:w="1163" w:type="dxa"/>
            <w:tcBorders>
              <w:bottom w:val="single" w:sz="4" w:space="0" w:color="auto"/>
            </w:tcBorders>
            <w:shd w:val="pct20" w:color="auto" w:fill="auto"/>
          </w:tcPr>
          <w:p w:rsidR="00D64605" w:rsidRPr="00C67FEA" w:rsidRDefault="00D64605" w:rsidP="00E5208F">
            <w:pPr>
              <w:rPr>
                <w:b/>
              </w:rPr>
            </w:pPr>
          </w:p>
        </w:tc>
        <w:tc>
          <w:tcPr>
            <w:tcW w:w="778" w:type="dxa"/>
            <w:shd w:val="pct20" w:color="auto" w:fill="auto"/>
          </w:tcPr>
          <w:p w:rsidR="00D64605" w:rsidRPr="00C67FEA" w:rsidRDefault="00D64605" w:rsidP="00E5208F">
            <w:pPr>
              <w:rPr>
                <w:b/>
              </w:rPr>
            </w:pPr>
          </w:p>
        </w:tc>
        <w:tc>
          <w:tcPr>
            <w:tcW w:w="986" w:type="dxa"/>
            <w:shd w:val="pct20" w:color="auto" w:fill="auto"/>
          </w:tcPr>
          <w:p w:rsidR="00D64605" w:rsidRPr="00C67FEA" w:rsidRDefault="00D64605" w:rsidP="00D760CA">
            <w:pPr>
              <w:jc w:val="center"/>
              <w:rPr>
                <w:b/>
              </w:rPr>
            </w:pPr>
          </w:p>
        </w:tc>
        <w:tc>
          <w:tcPr>
            <w:tcW w:w="1203" w:type="dxa"/>
            <w:shd w:val="pct20" w:color="auto" w:fill="auto"/>
          </w:tcPr>
          <w:p w:rsidR="00D64605" w:rsidRPr="00C67FEA" w:rsidRDefault="00D64605" w:rsidP="00E5208F">
            <w:pPr>
              <w:rPr>
                <w:b/>
              </w:rPr>
            </w:pPr>
          </w:p>
        </w:tc>
        <w:tc>
          <w:tcPr>
            <w:tcW w:w="921" w:type="dxa"/>
            <w:shd w:val="pct20" w:color="auto" w:fill="auto"/>
          </w:tcPr>
          <w:p w:rsidR="00D64605" w:rsidRPr="00C67FEA" w:rsidRDefault="00D64605" w:rsidP="00E5208F">
            <w:pPr>
              <w:rPr>
                <w:b/>
              </w:rPr>
            </w:pPr>
          </w:p>
        </w:tc>
      </w:tr>
      <w:tr w:rsidR="00D64605" w:rsidTr="00DA52D3">
        <w:tc>
          <w:tcPr>
            <w:tcW w:w="871" w:type="dxa"/>
          </w:tcPr>
          <w:p w:rsidR="00D64605" w:rsidRDefault="00D64605" w:rsidP="00E5208F">
            <w:r>
              <w:t>1.1.1</w:t>
            </w:r>
          </w:p>
        </w:tc>
        <w:tc>
          <w:tcPr>
            <w:tcW w:w="4495" w:type="dxa"/>
          </w:tcPr>
          <w:p w:rsidR="00D64605" w:rsidRDefault="00D64605" w:rsidP="00E5208F">
            <w:proofErr w:type="spellStart"/>
            <w:r>
              <w:t>Anstilling</w:t>
            </w:r>
            <w:proofErr w:type="spellEnd"/>
            <w:r>
              <w:t xml:space="preserve"> og afregning</w:t>
            </w:r>
          </w:p>
        </w:tc>
        <w:tc>
          <w:tcPr>
            <w:tcW w:w="1163" w:type="dxa"/>
            <w:shd w:val="pct20" w:color="auto" w:fill="auto"/>
          </w:tcPr>
          <w:p w:rsidR="00D64605" w:rsidRDefault="00D64605" w:rsidP="00E5208F"/>
        </w:tc>
        <w:tc>
          <w:tcPr>
            <w:tcW w:w="778" w:type="dxa"/>
          </w:tcPr>
          <w:p w:rsidR="00D64605" w:rsidRDefault="00D64605" w:rsidP="00E5208F">
            <w:r>
              <w:t>stk.</w:t>
            </w:r>
          </w:p>
        </w:tc>
        <w:tc>
          <w:tcPr>
            <w:tcW w:w="986" w:type="dxa"/>
            <w:shd w:val="clear" w:color="auto" w:fill="auto"/>
          </w:tcPr>
          <w:p w:rsidR="00D64605" w:rsidRDefault="00D64605" w:rsidP="00D760CA">
            <w:pPr>
              <w:jc w:val="center"/>
            </w:pPr>
            <w:r>
              <w:t>8</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1.2.2</w:t>
            </w:r>
          </w:p>
        </w:tc>
        <w:tc>
          <w:tcPr>
            <w:tcW w:w="4495" w:type="dxa"/>
          </w:tcPr>
          <w:p w:rsidR="00D64605" w:rsidRDefault="00D64605" w:rsidP="00E5208F">
            <w:r>
              <w:t>20 m til 50 m</w:t>
            </w:r>
          </w:p>
        </w:tc>
        <w:tc>
          <w:tcPr>
            <w:tcW w:w="1163" w:type="dxa"/>
            <w:shd w:val="clear" w:color="auto" w:fill="00B0F0"/>
          </w:tcPr>
          <w:p w:rsidR="00D64605" w:rsidRDefault="00D64605" w:rsidP="00E5208F"/>
        </w:tc>
        <w:tc>
          <w:tcPr>
            <w:tcW w:w="778" w:type="dxa"/>
          </w:tcPr>
          <w:p w:rsidR="00D64605" w:rsidRDefault="00D64605" w:rsidP="00E5208F">
            <w:r>
              <w:t>m</w:t>
            </w:r>
          </w:p>
        </w:tc>
        <w:tc>
          <w:tcPr>
            <w:tcW w:w="986" w:type="dxa"/>
            <w:shd w:val="clear" w:color="auto" w:fill="auto"/>
          </w:tcPr>
          <w:p w:rsidR="00D64605" w:rsidRDefault="00D64605" w:rsidP="00D760CA">
            <w:pPr>
              <w:jc w:val="center"/>
            </w:pPr>
            <w:r>
              <w:t>100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1.2.3</w:t>
            </w:r>
          </w:p>
        </w:tc>
        <w:tc>
          <w:tcPr>
            <w:tcW w:w="4495" w:type="dxa"/>
          </w:tcPr>
          <w:p w:rsidR="00D64605" w:rsidRDefault="00D64605" w:rsidP="00E5208F">
            <w:r>
              <w:t xml:space="preserve">50,1 m til 100 m </w:t>
            </w:r>
          </w:p>
        </w:tc>
        <w:tc>
          <w:tcPr>
            <w:tcW w:w="1163" w:type="dxa"/>
            <w:shd w:val="clear" w:color="auto" w:fill="00B0F0"/>
          </w:tcPr>
          <w:p w:rsidR="00D64605" w:rsidRDefault="00D64605" w:rsidP="00E5208F"/>
        </w:tc>
        <w:tc>
          <w:tcPr>
            <w:tcW w:w="778" w:type="dxa"/>
          </w:tcPr>
          <w:p w:rsidR="00D64605" w:rsidRDefault="00D64605" w:rsidP="00E5208F">
            <w:r>
              <w:t>m</w:t>
            </w:r>
          </w:p>
        </w:tc>
        <w:tc>
          <w:tcPr>
            <w:tcW w:w="986" w:type="dxa"/>
            <w:shd w:val="clear" w:color="auto" w:fill="auto"/>
          </w:tcPr>
          <w:p w:rsidR="00D64605" w:rsidRDefault="00D64605" w:rsidP="00D760CA">
            <w:pPr>
              <w:jc w:val="center"/>
            </w:pPr>
            <w:r>
              <w:t>300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Borders>
              <w:bottom w:val="single" w:sz="4" w:space="0" w:color="auto"/>
            </w:tcBorders>
          </w:tcPr>
          <w:p w:rsidR="00D64605" w:rsidRDefault="00D64605" w:rsidP="00E5208F">
            <w:r>
              <w:t>1.2.4</w:t>
            </w:r>
          </w:p>
        </w:tc>
        <w:tc>
          <w:tcPr>
            <w:tcW w:w="4495" w:type="dxa"/>
            <w:tcBorders>
              <w:bottom w:val="single" w:sz="4" w:space="0" w:color="auto"/>
            </w:tcBorders>
          </w:tcPr>
          <w:p w:rsidR="00D64605" w:rsidRDefault="00D64605" w:rsidP="00E5208F">
            <w:r>
              <w:t>100,1 m til 200 m</w:t>
            </w:r>
          </w:p>
        </w:tc>
        <w:tc>
          <w:tcPr>
            <w:tcW w:w="1163" w:type="dxa"/>
            <w:tcBorders>
              <w:bottom w:val="single" w:sz="4" w:space="0" w:color="auto"/>
            </w:tcBorders>
            <w:shd w:val="clear" w:color="auto" w:fill="00B0F0"/>
          </w:tcPr>
          <w:p w:rsidR="00D64605" w:rsidRDefault="00D64605" w:rsidP="00E5208F"/>
        </w:tc>
        <w:tc>
          <w:tcPr>
            <w:tcW w:w="778" w:type="dxa"/>
            <w:tcBorders>
              <w:bottom w:val="single" w:sz="4" w:space="0" w:color="auto"/>
            </w:tcBorders>
          </w:tcPr>
          <w:p w:rsidR="00D64605" w:rsidRDefault="00D64605" w:rsidP="00E5208F">
            <w:r>
              <w:t>m</w:t>
            </w:r>
          </w:p>
        </w:tc>
        <w:tc>
          <w:tcPr>
            <w:tcW w:w="986" w:type="dxa"/>
            <w:tcBorders>
              <w:bottom w:val="single" w:sz="4" w:space="0" w:color="auto"/>
            </w:tcBorders>
            <w:shd w:val="clear" w:color="auto" w:fill="auto"/>
          </w:tcPr>
          <w:p w:rsidR="00D64605" w:rsidRDefault="00D64605" w:rsidP="00D760CA">
            <w:pPr>
              <w:jc w:val="center"/>
            </w:pPr>
            <w:r>
              <w:t>100</w:t>
            </w:r>
          </w:p>
        </w:tc>
        <w:tc>
          <w:tcPr>
            <w:tcW w:w="1203" w:type="dxa"/>
            <w:tcBorders>
              <w:bottom w:val="single" w:sz="4" w:space="0" w:color="auto"/>
            </w:tcBorders>
            <w:shd w:val="clear" w:color="auto" w:fill="00B0F0"/>
          </w:tcPr>
          <w:p w:rsidR="00D64605" w:rsidRDefault="00D64605" w:rsidP="00E5208F"/>
        </w:tc>
        <w:tc>
          <w:tcPr>
            <w:tcW w:w="921" w:type="dxa"/>
            <w:tcBorders>
              <w:bottom w:val="single" w:sz="4" w:space="0" w:color="auto"/>
            </w:tcBorders>
            <w:shd w:val="clear" w:color="auto" w:fill="00B0F0"/>
          </w:tcPr>
          <w:p w:rsidR="00D64605" w:rsidRDefault="00D64605" w:rsidP="00E5208F"/>
        </w:tc>
      </w:tr>
      <w:tr w:rsidR="00D64605" w:rsidTr="00DA52D3">
        <w:tc>
          <w:tcPr>
            <w:tcW w:w="871" w:type="dxa"/>
            <w:shd w:val="pct20" w:color="auto" w:fill="auto"/>
          </w:tcPr>
          <w:p w:rsidR="00D64605" w:rsidRDefault="00D64605" w:rsidP="00E5208F"/>
        </w:tc>
        <w:tc>
          <w:tcPr>
            <w:tcW w:w="4495" w:type="dxa"/>
            <w:shd w:val="pct20" w:color="auto" w:fill="auto"/>
          </w:tcPr>
          <w:p w:rsidR="00D64605" w:rsidRDefault="00D64605" w:rsidP="00E5208F"/>
        </w:tc>
        <w:tc>
          <w:tcPr>
            <w:tcW w:w="1163" w:type="dxa"/>
            <w:shd w:val="pct20" w:color="auto" w:fill="auto"/>
          </w:tcPr>
          <w:p w:rsidR="00D64605" w:rsidRDefault="00D64605" w:rsidP="00E5208F"/>
        </w:tc>
        <w:tc>
          <w:tcPr>
            <w:tcW w:w="778" w:type="dxa"/>
            <w:tcBorders>
              <w:bottom w:val="single" w:sz="4" w:space="0" w:color="auto"/>
            </w:tcBorders>
            <w:shd w:val="pct20" w:color="auto" w:fill="auto"/>
          </w:tcPr>
          <w:p w:rsidR="00D64605" w:rsidRDefault="00D64605" w:rsidP="00E5208F"/>
        </w:tc>
        <w:tc>
          <w:tcPr>
            <w:tcW w:w="986" w:type="dxa"/>
            <w:tcBorders>
              <w:bottom w:val="single" w:sz="4" w:space="0" w:color="auto"/>
            </w:tcBorders>
            <w:shd w:val="pct20" w:color="auto" w:fill="auto"/>
          </w:tcPr>
          <w:p w:rsidR="00D64605" w:rsidRDefault="00D64605" w:rsidP="00D760CA">
            <w:pPr>
              <w:jc w:val="center"/>
            </w:pPr>
          </w:p>
        </w:tc>
        <w:tc>
          <w:tcPr>
            <w:tcW w:w="1203" w:type="dxa"/>
            <w:tcBorders>
              <w:bottom w:val="single" w:sz="4" w:space="0" w:color="auto"/>
            </w:tcBorders>
            <w:shd w:val="pct20" w:color="auto" w:fill="auto"/>
          </w:tcPr>
          <w:p w:rsidR="00D64605" w:rsidRDefault="00D64605" w:rsidP="00E5208F"/>
        </w:tc>
        <w:tc>
          <w:tcPr>
            <w:tcW w:w="921" w:type="dxa"/>
            <w:tcBorders>
              <w:bottom w:val="single" w:sz="4" w:space="0" w:color="auto"/>
            </w:tcBorders>
            <w:shd w:val="pct20" w:color="auto" w:fill="auto"/>
          </w:tcPr>
          <w:p w:rsidR="00D64605" w:rsidRDefault="00D64605" w:rsidP="00E5208F"/>
        </w:tc>
      </w:tr>
      <w:tr w:rsidR="00D64605" w:rsidRPr="00C8654E" w:rsidTr="00DA52D3">
        <w:tc>
          <w:tcPr>
            <w:tcW w:w="871" w:type="dxa"/>
          </w:tcPr>
          <w:p w:rsidR="00D64605" w:rsidRPr="00C8654E" w:rsidRDefault="00D64605" w:rsidP="00E5208F">
            <w:pPr>
              <w:rPr>
                <w:b/>
              </w:rPr>
            </w:pPr>
            <w:r>
              <w:rPr>
                <w:b/>
              </w:rPr>
              <w:t>1.2</w:t>
            </w:r>
          </w:p>
        </w:tc>
        <w:tc>
          <w:tcPr>
            <w:tcW w:w="4495" w:type="dxa"/>
          </w:tcPr>
          <w:p w:rsidR="00D64605" w:rsidRPr="00C8654E" w:rsidRDefault="00D64605" w:rsidP="00E5208F">
            <w:pPr>
              <w:rPr>
                <w:b/>
              </w:rPr>
            </w:pPr>
            <w:r w:rsidRPr="00C8654E">
              <w:rPr>
                <w:b/>
              </w:rPr>
              <w:t>ø200 i følgende forskellige foringslængder</w:t>
            </w:r>
          </w:p>
        </w:tc>
        <w:tc>
          <w:tcPr>
            <w:tcW w:w="1163" w:type="dxa"/>
            <w:tcBorders>
              <w:bottom w:val="single" w:sz="4" w:space="0" w:color="auto"/>
            </w:tcBorders>
            <w:shd w:val="pct20" w:color="auto" w:fill="auto"/>
          </w:tcPr>
          <w:p w:rsidR="00D64605" w:rsidRPr="00C8654E" w:rsidRDefault="00D64605" w:rsidP="00E5208F">
            <w:pPr>
              <w:rPr>
                <w:b/>
              </w:rPr>
            </w:pPr>
          </w:p>
        </w:tc>
        <w:tc>
          <w:tcPr>
            <w:tcW w:w="778" w:type="dxa"/>
            <w:shd w:val="pct20" w:color="auto" w:fill="auto"/>
          </w:tcPr>
          <w:p w:rsidR="00D64605" w:rsidRPr="00C8654E" w:rsidRDefault="00D64605" w:rsidP="00E5208F">
            <w:pPr>
              <w:rPr>
                <w:b/>
              </w:rPr>
            </w:pPr>
          </w:p>
        </w:tc>
        <w:tc>
          <w:tcPr>
            <w:tcW w:w="986" w:type="dxa"/>
            <w:shd w:val="pct20" w:color="auto" w:fill="auto"/>
          </w:tcPr>
          <w:p w:rsidR="00D64605" w:rsidRPr="00C8654E" w:rsidRDefault="00D64605" w:rsidP="00D760CA">
            <w:pPr>
              <w:jc w:val="center"/>
              <w:rPr>
                <w:b/>
              </w:rPr>
            </w:pPr>
          </w:p>
        </w:tc>
        <w:tc>
          <w:tcPr>
            <w:tcW w:w="1203" w:type="dxa"/>
            <w:shd w:val="pct20" w:color="auto" w:fill="auto"/>
          </w:tcPr>
          <w:p w:rsidR="00D64605" w:rsidRPr="00C8654E" w:rsidRDefault="00D64605" w:rsidP="00E5208F">
            <w:pPr>
              <w:rPr>
                <w:b/>
              </w:rPr>
            </w:pPr>
          </w:p>
        </w:tc>
        <w:tc>
          <w:tcPr>
            <w:tcW w:w="921" w:type="dxa"/>
            <w:shd w:val="pct20" w:color="auto" w:fill="auto"/>
          </w:tcPr>
          <w:p w:rsidR="00D64605" w:rsidRPr="00C8654E" w:rsidRDefault="00D64605" w:rsidP="00E5208F">
            <w:pPr>
              <w:rPr>
                <w:b/>
              </w:rPr>
            </w:pPr>
          </w:p>
        </w:tc>
      </w:tr>
      <w:tr w:rsidR="00D64605" w:rsidTr="00DA52D3">
        <w:tc>
          <w:tcPr>
            <w:tcW w:w="871" w:type="dxa"/>
          </w:tcPr>
          <w:p w:rsidR="00D64605" w:rsidRDefault="00D64605" w:rsidP="00E5208F">
            <w:r>
              <w:t>1.2.1</w:t>
            </w:r>
          </w:p>
        </w:tc>
        <w:tc>
          <w:tcPr>
            <w:tcW w:w="4495" w:type="dxa"/>
          </w:tcPr>
          <w:p w:rsidR="00D64605" w:rsidRDefault="00D64605" w:rsidP="00E5208F">
            <w:proofErr w:type="spellStart"/>
            <w:r>
              <w:t>Anstilling</w:t>
            </w:r>
            <w:proofErr w:type="spellEnd"/>
            <w:r>
              <w:t xml:space="preserve"> og afregning</w:t>
            </w:r>
          </w:p>
        </w:tc>
        <w:tc>
          <w:tcPr>
            <w:tcW w:w="1163" w:type="dxa"/>
            <w:shd w:val="pct20" w:color="auto" w:fill="auto"/>
          </w:tcPr>
          <w:p w:rsidR="00D64605" w:rsidRDefault="00D64605" w:rsidP="00E5208F"/>
        </w:tc>
        <w:tc>
          <w:tcPr>
            <w:tcW w:w="778" w:type="dxa"/>
          </w:tcPr>
          <w:p w:rsidR="00D64605" w:rsidRDefault="00D64605" w:rsidP="00E5208F">
            <w:r>
              <w:t>stk.</w:t>
            </w:r>
          </w:p>
        </w:tc>
        <w:tc>
          <w:tcPr>
            <w:tcW w:w="986" w:type="dxa"/>
            <w:shd w:val="clear" w:color="auto" w:fill="auto"/>
          </w:tcPr>
          <w:p w:rsidR="00D64605" w:rsidRPr="00E5208F" w:rsidRDefault="00D64605" w:rsidP="00D760CA">
            <w:pPr>
              <w:jc w:val="center"/>
            </w:pPr>
            <w:r w:rsidRPr="00E5208F">
              <w:t>37</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1.2.2</w:t>
            </w:r>
          </w:p>
        </w:tc>
        <w:tc>
          <w:tcPr>
            <w:tcW w:w="4495" w:type="dxa"/>
          </w:tcPr>
          <w:p w:rsidR="00D64605" w:rsidRDefault="00D64605" w:rsidP="00E5208F">
            <w:r>
              <w:t>20 m til 50 m</w:t>
            </w:r>
          </w:p>
        </w:tc>
        <w:tc>
          <w:tcPr>
            <w:tcW w:w="1163" w:type="dxa"/>
            <w:shd w:val="clear" w:color="auto" w:fill="00B0F0"/>
          </w:tcPr>
          <w:p w:rsidR="00D64605" w:rsidRDefault="00D64605" w:rsidP="00E5208F"/>
        </w:tc>
        <w:tc>
          <w:tcPr>
            <w:tcW w:w="778" w:type="dxa"/>
          </w:tcPr>
          <w:p w:rsidR="00D64605" w:rsidRDefault="00D64605" w:rsidP="00E5208F">
            <w:r>
              <w:t>m</w:t>
            </w:r>
          </w:p>
        </w:tc>
        <w:tc>
          <w:tcPr>
            <w:tcW w:w="986" w:type="dxa"/>
            <w:shd w:val="clear" w:color="auto" w:fill="auto"/>
          </w:tcPr>
          <w:p w:rsidR="00D64605" w:rsidRPr="00E5208F" w:rsidRDefault="00D64605" w:rsidP="00D760CA">
            <w:pPr>
              <w:jc w:val="center"/>
            </w:pPr>
            <w:r w:rsidRPr="00E5208F">
              <w:t>500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1.2.3</w:t>
            </w:r>
          </w:p>
        </w:tc>
        <w:tc>
          <w:tcPr>
            <w:tcW w:w="4495" w:type="dxa"/>
          </w:tcPr>
          <w:p w:rsidR="00D64605" w:rsidRDefault="00D64605" w:rsidP="00E5208F">
            <w:r>
              <w:t xml:space="preserve">50,1 m til 100 m </w:t>
            </w:r>
          </w:p>
        </w:tc>
        <w:tc>
          <w:tcPr>
            <w:tcW w:w="1163" w:type="dxa"/>
            <w:shd w:val="clear" w:color="auto" w:fill="00B0F0"/>
          </w:tcPr>
          <w:p w:rsidR="00D64605" w:rsidRDefault="00D64605" w:rsidP="00E5208F"/>
        </w:tc>
        <w:tc>
          <w:tcPr>
            <w:tcW w:w="778" w:type="dxa"/>
          </w:tcPr>
          <w:p w:rsidR="00D64605" w:rsidRDefault="00D64605" w:rsidP="00E5208F">
            <w:r>
              <w:t>m</w:t>
            </w:r>
          </w:p>
        </w:tc>
        <w:tc>
          <w:tcPr>
            <w:tcW w:w="986" w:type="dxa"/>
            <w:shd w:val="clear" w:color="auto" w:fill="auto"/>
          </w:tcPr>
          <w:p w:rsidR="00D64605" w:rsidRPr="00E5208F" w:rsidRDefault="00D64605" w:rsidP="00D760CA">
            <w:pPr>
              <w:jc w:val="center"/>
            </w:pPr>
            <w:r w:rsidRPr="00E5208F">
              <w:t>1500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Borders>
              <w:bottom w:val="single" w:sz="4" w:space="0" w:color="auto"/>
            </w:tcBorders>
          </w:tcPr>
          <w:p w:rsidR="00D64605" w:rsidRDefault="00D64605" w:rsidP="00E5208F">
            <w:r>
              <w:t>1.2.4</w:t>
            </w:r>
          </w:p>
        </w:tc>
        <w:tc>
          <w:tcPr>
            <w:tcW w:w="4495" w:type="dxa"/>
            <w:tcBorders>
              <w:bottom w:val="single" w:sz="4" w:space="0" w:color="auto"/>
            </w:tcBorders>
          </w:tcPr>
          <w:p w:rsidR="00D64605" w:rsidRDefault="00D64605" w:rsidP="00E5208F">
            <w:r>
              <w:t>100,1 m til 200 m</w:t>
            </w:r>
          </w:p>
        </w:tc>
        <w:tc>
          <w:tcPr>
            <w:tcW w:w="1163" w:type="dxa"/>
            <w:tcBorders>
              <w:bottom w:val="single" w:sz="4" w:space="0" w:color="auto"/>
            </w:tcBorders>
            <w:shd w:val="clear" w:color="auto" w:fill="00B0F0"/>
          </w:tcPr>
          <w:p w:rsidR="00D64605" w:rsidRDefault="00D64605" w:rsidP="00E5208F"/>
        </w:tc>
        <w:tc>
          <w:tcPr>
            <w:tcW w:w="778" w:type="dxa"/>
            <w:tcBorders>
              <w:bottom w:val="single" w:sz="4" w:space="0" w:color="auto"/>
            </w:tcBorders>
          </w:tcPr>
          <w:p w:rsidR="00D64605" w:rsidRDefault="00D64605" w:rsidP="00E5208F">
            <w:r>
              <w:t>m</w:t>
            </w:r>
          </w:p>
        </w:tc>
        <w:tc>
          <w:tcPr>
            <w:tcW w:w="986" w:type="dxa"/>
            <w:tcBorders>
              <w:bottom w:val="single" w:sz="4" w:space="0" w:color="auto"/>
            </w:tcBorders>
            <w:shd w:val="clear" w:color="auto" w:fill="auto"/>
          </w:tcPr>
          <w:p w:rsidR="00D64605" w:rsidRPr="00E5208F" w:rsidRDefault="00D64605" w:rsidP="00D760CA">
            <w:pPr>
              <w:jc w:val="center"/>
            </w:pPr>
            <w:r w:rsidRPr="00E5208F">
              <w:t>500</w:t>
            </w:r>
          </w:p>
        </w:tc>
        <w:tc>
          <w:tcPr>
            <w:tcW w:w="1203" w:type="dxa"/>
            <w:tcBorders>
              <w:bottom w:val="single" w:sz="4" w:space="0" w:color="auto"/>
            </w:tcBorders>
            <w:shd w:val="clear" w:color="auto" w:fill="00B0F0"/>
          </w:tcPr>
          <w:p w:rsidR="00D64605" w:rsidRDefault="00D64605" w:rsidP="00E5208F"/>
        </w:tc>
        <w:tc>
          <w:tcPr>
            <w:tcW w:w="921" w:type="dxa"/>
            <w:tcBorders>
              <w:bottom w:val="single" w:sz="4" w:space="0" w:color="auto"/>
            </w:tcBorders>
            <w:shd w:val="clear" w:color="auto" w:fill="00B0F0"/>
          </w:tcPr>
          <w:p w:rsidR="00D64605" w:rsidRDefault="00D64605" w:rsidP="00E5208F"/>
        </w:tc>
      </w:tr>
      <w:tr w:rsidR="00D64605" w:rsidTr="00DA52D3">
        <w:tc>
          <w:tcPr>
            <w:tcW w:w="871" w:type="dxa"/>
            <w:shd w:val="pct20" w:color="auto" w:fill="auto"/>
          </w:tcPr>
          <w:p w:rsidR="00D64605" w:rsidRDefault="00D64605" w:rsidP="00E5208F"/>
        </w:tc>
        <w:tc>
          <w:tcPr>
            <w:tcW w:w="4495" w:type="dxa"/>
            <w:shd w:val="pct20" w:color="auto" w:fill="auto"/>
          </w:tcPr>
          <w:p w:rsidR="00D64605" w:rsidRDefault="00D64605" w:rsidP="00E5208F"/>
        </w:tc>
        <w:tc>
          <w:tcPr>
            <w:tcW w:w="1163" w:type="dxa"/>
            <w:shd w:val="pct20" w:color="auto" w:fill="auto"/>
          </w:tcPr>
          <w:p w:rsidR="00D64605" w:rsidRDefault="00D64605" w:rsidP="00E5208F"/>
        </w:tc>
        <w:tc>
          <w:tcPr>
            <w:tcW w:w="778" w:type="dxa"/>
            <w:tcBorders>
              <w:bottom w:val="single" w:sz="4" w:space="0" w:color="auto"/>
            </w:tcBorders>
            <w:shd w:val="pct20" w:color="auto" w:fill="auto"/>
          </w:tcPr>
          <w:p w:rsidR="00D64605" w:rsidRDefault="00D64605" w:rsidP="00E5208F"/>
        </w:tc>
        <w:tc>
          <w:tcPr>
            <w:tcW w:w="986" w:type="dxa"/>
            <w:tcBorders>
              <w:bottom w:val="single" w:sz="4" w:space="0" w:color="auto"/>
            </w:tcBorders>
            <w:shd w:val="pct20" w:color="auto" w:fill="auto"/>
          </w:tcPr>
          <w:p w:rsidR="00D64605" w:rsidRDefault="00D64605" w:rsidP="00D760CA">
            <w:pPr>
              <w:jc w:val="center"/>
            </w:pPr>
          </w:p>
        </w:tc>
        <w:tc>
          <w:tcPr>
            <w:tcW w:w="1203" w:type="dxa"/>
            <w:tcBorders>
              <w:bottom w:val="single" w:sz="4" w:space="0" w:color="auto"/>
            </w:tcBorders>
            <w:shd w:val="pct20" w:color="auto" w:fill="auto"/>
          </w:tcPr>
          <w:p w:rsidR="00D64605" w:rsidRDefault="00D64605" w:rsidP="00E5208F"/>
        </w:tc>
        <w:tc>
          <w:tcPr>
            <w:tcW w:w="921" w:type="dxa"/>
            <w:tcBorders>
              <w:bottom w:val="single" w:sz="4" w:space="0" w:color="auto"/>
            </w:tcBorders>
            <w:shd w:val="pct20" w:color="auto" w:fill="auto"/>
          </w:tcPr>
          <w:p w:rsidR="00D64605" w:rsidRDefault="00D64605" w:rsidP="00E5208F"/>
        </w:tc>
      </w:tr>
      <w:tr w:rsidR="00D64605" w:rsidRPr="00C8654E" w:rsidTr="00DA52D3">
        <w:tc>
          <w:tcPr>
            <w:tcW w:w="871" w:type="dxa"/>
          </w:tcPr>
          <w:p w:rsidR="00D64605" w:rsidRPr="00C8654E" w:rsidRDefault="00D64605" w:rsidP="00E5208F">
            <w:pPr>
              <w:rPr>
                <w:b/>
              </w:rPr>
            </w:pPr>
            <w:r>
              <w:rPr>
                <w:b/>
              </w:rPr>
              <w:t>1.3</w:t>
            </w:r>
          </w:p>
        </w:tc>
        <w:tc>
          <w:tcPr>
            <w:tcW w:w="4495" w:type="dxa"/>
          </w:tcPr>
          <w:p w:rsidR="00D64605" w:rsidRPr="00C8654E" w:rsidRDefault="00D64605" w:rsidP="00E5208F">
            <w:pPr>
              <w:rPr>
                <w:b/>
              </w:rPr>
            </w:pPr>
            <w:r w:rsidRPr="00C8654E">
              <w:rPr>
                <w:b/>
              </w:rPr>
              <w:t>ø250 i følgende forskellige foringslængder</w:t>
            </w:r>
          </w:p>
        </w:tc>
        <w:tc>
          <w:tcPr>
            <w:tcW w:w="1163" w:type="dxa"/>
            <w:tcBorders>
              <w:bottom w:val="single" w:sz="4" w:space="0" w:color="auto"/>
            </w:tcBorders>
            <w:shd w:val="pct20" w:color="auto" w:fill="auto"/>
          </w:tcPr>
          <w:p w:rsidR="00D64605" w:rsidRPr="00C8654E" w:rsidRDefault="00D64605" w:rsidP="00E5208F">
            <w:pPr>
              <w:rPr>
                <w:b/>
              </w:rPr>
            </w:pPr>
          </w:p>
        </w:tc>
        <w:tc>
          <w:tcPr>
            <w:tcW w:w="778" w:type="dxa"/>
            <w:shd w:val="pct20" w:color="auto" w:fill="auto"/>
          </w:tcPr>
          <w:p w:rsidR="00D64605" w:rsidRPr="00C8654E" w:rsidRDefault="00D64605" w:rsidP="00E5208F">
            <w:pPr>
              <w:rPr>
                <w:b/>
              </w:rPr>
            </w:pPr>
          </w:p>
        </w:tc>
        <w:tc>
          <w:tcPr>
            <w:tcW w:w="986" w:type="dxa"/>
            <w:shd w:val="pct20" w:color="auto" w:fill="auto"/>
          </w:tcPr>
          <w:p w:rsidR="00D64605" w:rsidRPr="00C8654E" w:rsidRDefault="00D64605" w:rsidP="00D760CA">
            <w:pPr>
              <w:jc w:val="center"/>
              <w:rPr>
                <w:b/>
              </w:rPr>
            </w:pPr>
          </w:p>
        </w:tc>
        <w:tc>
          <w:tcPr>
            <w:tcW w:w="1203" w:type="dxa"/>
            <w:shd w:val="pct20" w:color="auto" w:fill="auto"/>
          </w:tcPr>
          <w:p w:rsidR="00D64605" w:rsidRPr="00C8654E" w:rsidRDefault="00D64605" w:rsidP="00E5208F">
            <w:pPr>
              <w:rPr>
                <w:b/>
              </w:rPr>
            </w:pPr>
          </w:p>
        </w:tc>
        <w:tc>
          <w:tcPr>
            <w:tcW w:w="921" w:type="dxa"/>
            <w:shd w:val="pct20" w:color="auto" w:fill="auto"/>
          </w:tcPr>
          <w:p w:rsidR="00D64605" w:rsidRPr="00C8654E" w:rsidRDefault="00D64605" w:rsidP="00E5208F">
            <w:pPr>
              <w:rPr>
                <w:b/>
              </w:rPr>
            </w:pPr>
          </w:p>
        </w:tc>
      </w:tr>
      <w:tr w:rsidR="00D64605" w:rsidTr="00DA52D3">
        <w:tc>
          <w:tcPr>
            <w:tcW w:w="871" w:type="dxa"/>
          </w:tcPr>
          <w:p w:rsidR="00D64605" w:rsidRDefault="00D64605" w:rsidP="00E5208F">
            <w:r>
              <w:t>1.3.1</w:t>
            </w:r>
          </w:p>
        </w:tc>
        <w:tc>
          <w:tcPr>
            <w:tcW w:w="4495" w:type="dxa"/>
          </w:tcPr>
          <w:p w:rsidR="00D64605" w:rsidRDefault="00D64605" w:rsidP="00E5208F">
            <w:proofErr w:type="spellStart"/>
            <w:r>
              <w:t>Anstilling</w:t>
            </w:r>
            <w:proofErr w:type="spellEnd"/>
            <w:r>
              <w:t xml:space="preserve"> og afregning</w:t>
            </w:r>
          </w:p>
        </w:tc>
        <w:tc>
          <w:tcPr>
            <w:tcW w:w="1163" w:type="dxa"/>
            <w:shd w:val="pct20" w:color="auto" w:fill="auto"/>
          </w:tcPr>
          <w:p w:rsidR="00D64605" w:rsidRDefault="00D64605" w:rsidP="00E5208F"/>
        </w:tc>
        <w:tc>
          <w:tcPr>
            <w:tcW w:w="778" w:type="dxa"/>
          </w:tcPr>
          <w:p w:rsidR="00D64605" w:rsidRDefault="00D64605" w:rsidP="00E5208F">
            <w:r>
              <w:t>stk.</w:t>
            </w:r>
          </w:p>
        </w:tc>
        <w:tc>
          <w:tcPr>
            <w:tcW w:w="986" w:type="dxa"/>
            <w:shd w:val="clear" w:color="auto" w:fill="auto"/>
          </w:tcPr>
          <w:p w:rsidR="00D64605" w:rsidRDefault="00D64605" w:rsidP="00D760CA">
            <w:pPr>
              <w:jc w:val="center"/>
            </w:pPr>
            <w:r>
              <w:t>30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1.3.2</w:t>
            </w:r>
          </w:p>
        </w:tc>
        <w:tc>
          <w:tcPr>
            <w:tcW w:w="4495" w:type="dxa"/>
          </w:tcPr>
          <w:p w:rsidR="00D64605" w:rsidRDefault="00D64605" w:rsidP="00E5208F">
            <w:r>
              <w:t>20 m til 50 m</w:t>
            </w:r>
          </w:p>
        </w:tc>
        <w:tc>
          <w:tcPr>
            <w:tcW w:w="1163" w:type="dxa"/>
            <w:shd w:val="clear" w:color="auto" w:fill="00B0F0"/>
          </w:tcPr>
          <w:p w:rsidR="00D64605" w:rsidRDefault="00D64605" w:rsidP="00E5208F"/>
        </w:tc>
        <w:tc>
          <w:tcPr>
            <w:tcW w:w="778" w:type="dxa"/>
          </w:tcPr>
          <w:p w:rsidR="00D64605" w:rsidRDefault="00D64605" w:rsidP="00E5208F">
            <w:r>
              <w:t>m</w:t>
            </w:r>
          </w:p>
        </w:tc>
        <w:tc>
          <w:tcPr>
            <w:tcW w:w="986" w:type="dxa"/>
            <w:shd w:val="clear" w:color="auto" w:fill="auto"/>
          </w:tcPr>
          <w:p w:rsidR="00D64605" w:rsidRDefault="00D64605" w:rsidP="00D760CA">
            <w:pPr>
              <w:jc w:val="center"/>
            </w:pPr>
            <w:r>
              <w:t>350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1.3.3</w:t>
            </w:r>
          </w:p>
        </w:tc>
        <w:tc>
          <w:tcPr>
            <w:tcW w:w="4495" w:type="dxa"/>
          </w:tcPr>
          <w:p w:rsidR="00D64605" w:rsidRDefault="00D64605" w:rsidP="00E5208F">
            <w:r>
              <w:t xml:space="preserve">50,1 m til 100 m </w:t>
            </w:r>
          </w:p>
        </w:tc>
        <w:tc>
          <w:tcPr>
            <w:tcW w:w="1163" w:type="dxa"/>
            <w:shd w:val="clear" w:color="auto" w:fill="00B0F0"/>
          </w:tcPr>
          <w:p w:rsidR="00D64605" w:rsidRDefault="00D64605" w:rsidP="00E5208F"/>
        </w:tc>
        <w:tc>
          <w:tcPr>
            <w:tcW w:w="778" w:type="dxa"/>
          </w:tcPr>
          <w:p w:rsidR="00D64605" w:rsidRDefault="00D64605" w:rsidP="00E5208F">
            <w:r>
              <w:t>m</w:t>
            </w:r>
          </w:p>
        </w:tc>
        <w:tc>
          <w:tcPr>
            <w:tcW w:w="986" w:type="dxa"/>
            <w:shd w:val="clear" w:color="auto" w:fill="auto"/>
          </w:tcPr>
          <w:p w:rsidR="00D64605" w:rsidRDefault="00D64605" w:rsidP="00D760CA">
            <w:pPr>
              <w:jc w:val="center"/>
            </w:pPr>
            <w:r>
              <w:t>1300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Borders>
              <w:bottom w:val="single" w:sz="4" w:space="0" w:color="auto"/>
            </w:tcBorders>
          </w:tcPr>
          <w:p w:rsidR="00D64605" w:rsidRDefault="00D64605" w:rsidP="00E5208F">
            <w:r>
              <w:t>1.3.4</w:t>
            </w:r>
          </w:p>
        </w:tc>
        <w:tc>
          <w:tcPr>
            <w:tcW w:w="4495" w:type="dxa"/>
            <w:tcBorders>
              <w:bottom w:val="single" w:sz="4" w:space="0" w:color="auto"/>
            </w:tcBorders>
          </w:tcPr>
          <w:p w:rsidR="00D64605" w:rsidRDefault="00D64605" w:rsidP="00E5208F">
            <w:r>
              <w:t>100,1 m til 200 m</w:t>
            </w:r>
          </w:p>
        </w:tc>
        <w:tc>
          <w:tcPr>
            <w:tcW w:w="1163" w:type="dxa"/>
            <w:tcBorders>
              <w:bottom w:val="single" w:sz="4" w:space="0" w:color="auto"/>
            </w:tcBorders>
            <w:shd w:val="clear" w:color="auto" w:fill="00B0F0"/>
          </w:tcPr>
          <w:p w:rsidR="00D64605" w:rsidRDefault="00D64605" w:rsidP="00E5208F"/>
        </w:tc>
        <w:tc>
          <w:tcPr>
            <w:tcW w:w="778" w:type="dxa"/>
            <w:tcBorders>
              <w:bottom w:val="single" w:sz="4" w:space="0" w:color="auto"/>
            </w:tcBorders>
          </w:tcPr>
          <w:p w:rsidR="00D64605" w:rsidRDefault="00D64605" w:rsidP="00E5208F">
            <w:r>
              <w:t>m</w:t>
            </w:r>
          </w:p>
        </w:tc>
        <w:tc>
          <w:tcPr>
            <w:tcW w:w="986" w:type="dxa"/>
            <w:tcBorders>
              <w:bottom w:val="single" w:sz="4" w:space="0" w:color="auto"/>
            </w:tcBorders>
            <w:shd w:val="clear" w:color="auto" w:fill="auto"/>
          </w:tcPr>
          <w:p w:rsidR="00D64605" w:rsidRDefault="00D64605" w:rsidP="00D760CA">
            <w:pPr>
              <w:jc w:val="center"/>
            </w:pPr>
            <w:r>
              <w:t>350</w:t>
            </w:r>
          </w:p>
        </w:tc>
        <w:tc>
          <w:tcPr>
            <w:tcW w:w="1203" w:type="dxa"/>
            <w:tcBorders>
              <w:bottom w:val="single" w:sz="4" w:space="0" w:color="auto"/>
            </w:tcBorders>
            <w:shd w:val="clear" w:color="auto" w:fill="00B0F0"/>
          </w:tcPr>
          <w:p w:rsidR="00D64605" w:rsidRDefault="00D64605" w:rsidP="00E5208F"/>
        </w:tc>
        <w:tc>
          <w:tcPr>
            <w:tcW w:w="921" w:type="dxa"/>
            <w:tcBorders>
              <w:bottom w:val="single" w:sz="4" w:space="0" w:color="auto"/>
            </w:tcBorders>
            <w:shd w:val="clear" w:color="auto" w:fill="00B0F0"/>
          </w:tcPr>
          <w:p w:rsidR="00D64605" w:rsidRDefault="00D64605" w:rsidP="00E5208F"/>
        </w:tc>
      </w:tr>
      <w:tr w:rsidR="00D64605" w:rsidTr="00DA52D3">
        <w:tc>
          <w:tcPr>
            <w:tcW w:w="871" w:type="dxa"/>
            <w:shd w:val="pct20" w:color="auto" w:fill="auto"/>
          </w:tcPr>
          <w:p w:rsidR="00D64605" w:rsidRDefault="00D64605" w:rsidP="00E5208F"/>
        </w:tc>
        <w:tc>
          <w:tcPr>
            <w:tcW w:w="4495" w:type="dxa"/>
            <w:shd w:val="pct20" w:color="auto" w:fill="auto"/>
          </w:tcPr>
          <w:p w:rsidR="00D64605" w:rsidRDefault="00D64605" w:rsidP="00E5208F"/>
        </w:tc>
        <w:tc>
          <w:tcPr>
            <w:tcW w:w="1163" w:type="dxa"/>
            <w:shd w:val="pct20" w:color="auto" w:fill="auto"/>
          </w:tcPr>
          <w:p w:rsidR="00D64605" w:rsidRDefault="00D64605" w:rsidP="00E5208F"/>
        </w:tc>
        <w:tc>
          <w:tcPr>
            <w:tcW w:w="778" w:type="dxa"/>
            <w:tcBorders>
              <w:bottom w:val="single" w:sz="4" w:space="0" w:color="auto"/>
            </w:tcBorders>
            <w:shd w:val="pct20" w:color="auto" w:fill="auto"/>
          </w:tcPr>
          <w:p w:rsidR="00D64605" w:rsidRDefault="00D64605" w:rsidP="00E5208F"/>
        </w:tc>
        <w:tc>
          <w:tcPr>
            <w:tcW w:w="986" w:type="dxa"/>
            <w:tcBorders>
              <w:bottom w:val="single" w:sz="4" w:space="0" w:color="auto"/>
            </w:tcBorders>
            <w:shd w:val="pct20" w:color="auto" w:fill="auto"/>
          </w:tcPr>
          <w:p w:rsidR="00D64605" w:rsidRDefault="00D64605" w:rsidP="00D760CA">
            <w:pPr>
              <w:jc w:val="center"/>
            </w:pPr>
          </w:p>
        </w:tc>
        <w:tc>
          <w:tcPr>
            <w:tcW w:w="1203" w:type="dxa"/>
            <w:tcBorders>
              <w:bottom w:val="single" w:sz="4" w:space="0" w:color="auto"/>
            </w:tcBorders>
            <w:shd w:val="pct20" w:color="auto" w:fill="auto"/>
          </w:tcPr>
          <w:p w:rsidR="00D64605" w:rsidRDefault="00D64605" w:rsidP="00E5208F"/>
        </w:tc>
        <w:tc>
          <w:tcPr>
            <w:tcW w:w="921" w:type="dxa"/>
            <w:tcBorders>
              <w:bottom w:val="single" w:sz="4" w:space="0" w:color="auto"/>
            </w:tcBorders>
            <w:shd w:val="pct20" w:color="auto" w:fill="auto"/>
          </w:tcPr>
          <w:p w:rsidR="00D64605" w:rsidRDefault="00D64605" w:rsidP="00E5208F"/>
        </w:tc>
      </w:tr>
      <w:tr w:rsidR="00D64605" w:rsidRPr="00C8654E" w:rsidTr="00DA52D3">
        <w:tc>
          <w:tcPr>
            <w:tcW w:w="871" w:type="dxa"/>
          </w:tcPr>
          <w:p w:rsidR="00D64605" w:rsidRPr="00C8654E" w:rsidRDefault="00D64605" w:rsidP="00E5208F">
            <w:pPr>
              <w:rPr>
                <w:b/>
              </w:rPr>
            </w:pPr>
            <w:r>
              <w:rPr>
                <w:b/>
              </w:rPr>
              <w:t>1.4</w:t>
            </w:r>
          </w:p>
        </w:tc>
        <w:tc>
          <w:tcPr>
            <w:tcW w:w="4495" w:type="dxa"/>
          </w:tcPr>
          <w:p w:rsidR="00D64605" w:rsidRPr="00C8654E" w:rsidRDefault="00D64605" w:rsidP="00E5208F">
            <w:pPr>
              <w:rPr>
                <w:b/>
              </w:rPr>
            </w:pPr>
            <w:r w:rsidRPr="00C8654E">
              <w:rPr>
                <w:b/>
              </w:rPr>
              <w:t>ø300 i følgende forskellige foringslængder</w:t>
            </w:r>
          </w:p>
        </w:tc>
        <w:tc>
          <w:tcPr>
            <w:tcW w:w="1163" w:type="dxa"/>
            <w:tcBorders>
              <w:bottom w:val="single" w:sz="4" w:space="0" w:color="auto"/>
            </w:tcBorders>
            <w:shd w:val="pct20" w:color="auto" w:fill="auto"/>
          </w:tcPr>
          <w:p w:rsidR="00D64605" w:rsidRPr="00C8654E" w:rsidRDefault="00D64605" w:rsidP="00E5208F">
            <w:pPr>
              <w:rPr>
                <w:b/>
              </w:rPr>
            </w:pPr>
          </w:p>
        </w:tc>
        <w:tc>
          <w:tcPr>
            <w:tcW w:w="778" w:type="dxa"/>
            <w:shd w:val="pct20" w:color="auto" w:fill="auto"/>
          </w:tcPr>
          <w:p w:rsidR="00D64605" w:rsidRPr="00C8654E" w:rsidRDefault="00D64605" w:rsidP="00E5208F">
            <w:pPr>
              <w:rPr>
                <w:b/>
              </w:rPr>
            </w:pPr>
          </w:p>
        </w:tc>
        <w:tc>
          <w:tcPr>
            <w:tcW w:w="986" w:type="dxa"/>
            <w:shd w:val="pct20" w:color="auto" w:fill="auto"/>
          </w:tcPr>
          <w:p w:rsidR="00D64605" w:rsidRPr="00C8654E" w:rsidRDefault="00D64605" w:rsidP="00D760CA">
            <w:pPr>
              <w:jc w:val="center"/>
              <w:rPr>
                <w:b/>
              </w:rPr>
            </w:pPr>
          </w:p>
        </w:tc>
        <w:tc>
          <w:tcPr>
            <w:tcW w:w="1203" w:type="dxa"/>
            <w:shd w:val="pct20" w:color="auto" w:fill="auto"/>
          </w:tcPr>
          <w:p w:rsidR="00D64605" w:rsidRPr="00C8654E" w:rsidRDefault="00D64605" w:rsidP="00E5208F">
            <w:pPr>
              <w:rPr>
                <w:b/>
              </w:rPr>
            </w:pPr>
          </w:p>
        </w:tc>
        <w:tc>
          <w:tcPr>
            <w:tcW w:w="921" w:type="dxa"/>
            <w:shd w:val="pct20" w:color="auto" w:fill="auto"/>
          </w:tcPr>
          <w:p w:rsidR="00D64605" w:rsidRPr="00C8654E" w:rsidRDefault="00D64605" w:rsidP="00E5208F">
            <w:pPr>
              <w:rPr>
                <w:b/>
              </w:rPr>
            </w:pPr>
          </w:p>
        </w:tc>
      </w:tr>
      <w:tr w:rsidR="00D64605" w:rsidTr="00DA52D3">
        <w:tc>
          <w:tcPr>
            <w:tcW w:w="871" w:type="dxa"/>
          </w:tcPr>
          <w:p w:rsidR="00D64605" w:rsidRDefault="00D64605" w:rsidP="00E5208F">
            <w:r>
              <w:t>1.4.1</w:t>
            </w:r>
          </w:p>
        </w:tc>
        <w:tc>
          <w:tcPr>
            <w:tcW w:w="4495" w:type="dxa"/>
          </w:tcPr>
          <w:p w:rsidR="00D64605" w:rsidRDefault="00D64605" w:rsidP="00E5208F">
            <w:proofErr w:type="spellStart"/>
            <w:r>
              <w:t>Anstilling</w:t>
            </w:r>
            <w:proofErr w:type="spellEnd"/>
            <w:r>
              <w:t xml:space="preserve"> og afregning</w:t>
            </w:r>
          </w:p>
        </w:tc>
        <w:tc>
          <w:tcPr>
            <w:tcW w:w="1163" w:type="dxa"/>
            <w:shd w:val="pct20" w:color="auto" w:fill="auto"/>
          </w:tcPr>
          <w:p w:rsidR="00D64605" w:rsidRDefault="00D64605" w:rsidP="00E5208F"/>
        </w:tc>
        <w:tc>
          <w:tcPr>
            <w:tcW w:w="778" w:type="dxa"/>
          </w:tcPr>
          <w:p w:rsidR="00D64605" w:rsidRDefault="00D64605" w:rsidP="00E5208F">
            <w:r>
              <w:t>stk.</w:t>
            </w:r>
          </w:p>
        </w:tc>
        <w:tc>
          <w:tcPr>
            <w:tcW w:w="986" w:type="dxa"/>
            <w:shd w:val="clear" w:color="auto" w:fill="auto"/>
          </w:tcPr>
          <w:p w:rsidR="00D64605" w:rsidRPr="00E5208F" w:rsidRDefault="00D64605" w:rsidP="00D760CA">
            <w:pPr>
              <w:jc w:val="center"/>
            </w:pPr>
            <w:r w:rsidRPr="00E5208F">
              <w:t>22</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1.4.2</w:t>
            </w:r>
          </w:p>
        </w:tc>
        <w:tc>
          <w:tcPr>
            <w:tcW w:w="4495" w:type="dxa"/>
          </w:tcPr>
          <w:p w:rsidR="00D64605" w:rsidRDefault="00D64605" w:rsidP="00E5208F">
            <w:r>
              <w:t>20 m til 50 m</w:t>
            </w:r>
          </w:p>
        </w:tc>
        <w:tc>
          <w:tcPr>
            <w:tcW w:w="1163" w:type="dxa"/>
            <w:shd w:val="clear" w:color="auto" w:fill="00B0F0"/>
          </w:tcPr>
          <w:p w:rsidR="00D64605" w:rsidRDefault="00D64605" w:rsidP="00E5208F"/>
        </w:tc>
        <w:tc>
          <w:tcPr>
            <w:tcW w:w="778" w:type="dxa"/>
          </w:tcPr>
          <w:p w:rsidR="00D64605" w:rsidRDefault="00D64605" w:rsidP="00E5208F">
            <w:r>
              <w:t>m</w:t>
            </w:r>
          </w:p>
        </w:tc>
        <w:tc>
          <w:tcPr>
            <w:tcW w:w="986" w:type="dxa"/>
            <w:shd w:val="clear" w:color="auto" w:fill="auto"/>
          </w:tcPr>
          <w:p w:rsidR="00D64605" w:rsidRPr="00E5208F" w:rsidRDefault="00D64605" w:rsidP="00D760CA">
            <w:pPr>
              <w:jc w:val="center"/>
            </w:pPr>
            <w:r w:rsidRPr="00E5208F">
              <w:t>250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1.4.3</w:t>
            </w:r>
          </w:p>
        </w:tc>
        <w:tc>
          <w:tcPr>
            <w:tcW w:w="4495" w:type="dxa"/>
          </w:tcPr>
          <w:p w:rsidR="00D64605" w:rsidRDefault="00D64605" w:rsidP="00E5208F">
            <w:r>
              <w:t xml:space="preserve">50,1 m til 100 m </w:t>
            </w:r>
          </w:p>
        </w:tc>
        <w:tc>
          <w:tcPr>
            <w:tcW w:w="1163" w:type="dxa"/>
            <w:shd w:val="clear" w:color="auto" w:fill="00B0F0"/>
          </w:tcPr>
          <w:p w:rsidR="00D64605" w:rsidRDefault="00D64605" w:rsidP="00E5208F"/>
        </w:tc>
        <w:tc>
          <w:tcPr>
            <w:tcW w:w="778" w:type="dxa"/>
          </w:tcPr>
          <w:p w:rsidR="00D64605" w:rsidRDefault="00D64605" w:rsidP="00E5208F">
            <w:r>
              <w:t>m</w:t>
            </w:r>
          </w:p>
        </w:tc>
        <w:tc>
          <w:tcPr>
            <w:tcW w:w="986" w:type="dxa"/>
            <w:shd w:val="clear" w:color="auto" w:fill="auto"/>
          </w:tcPr>
          <w:p w:rsidR="00D64605" w:rsidRPr="00E5208F" w:rsidRDefault="00D64605" w:rsidP="00D760CA">
            <w:pPr>
              <w:jc w:val="center"/>
            </w:pPr>
            <w:r w:rsidRPr="00E5208F">
              <w:t>1000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Borders>
              <w:bottom w:val="single" w:sz="4" w:space="0" w:color="auto"/>
            </w:tcBorders>
          </w:tcPr>
          <w:p w:rsidR="00D64605" w:rsidRDefault="00D64605" w:rsidP="00E5208F">
            <w:r>
              <w:t>1.4.4</w:t>
            </w:r>
          </w:p>
        </w:tc>
        <w:tc>
          <w:tcPr>
            <w:tcW w:w="4495" w:type="dxa"/>
            <w:tcBorders>
              <w:bottom w:val="single" w:sz="4" w:space="0" w:color="auto"/>
            </w:tcBorders>
          </w:tcPr>
          <w:p w:rsidR="00D64605" w:rsidRDefault="00D64605" w:rsidP="00E5208F">
            <w:r>
              <w:t>100,1 m til 200 m</w:t>
            </w:r>
          </w:p>
        </w:tc>
        <w:tc>
          <w:tcPr>
            <w:tcW w:w="1163" w:type="dxa"/>
            <w:tcBorders>
              <w:bottom w:val="single" w:sz="4" w:space="0" w:color="auto"/>
            </w:tcBorders>
            <w:shd w:val="clear" w:color="auto" w:fill="00B0F0"/>
          </w:tcPr>
          <w:p w:rsidR="00D64605" w:rsidRDefault="00D64605" w:rsidP="00E5208F"/>
        </w:tc>
        <w:tc>
          <w:tcPr>
            <w:tcW w:w="778" w:type="dxa"/>
            <w:tcBorders>
              <w:bottom w:val="single" w:sz="4" w:space="0" w:color="auto"/>
            </w:tcBorders>
          </w:tcPr>
          <w:p w:rsidR="00D64605" w:rsidRDefault="00D64605" w:rsidP="00E5208F">
            <w:r>
              <w:t>m</w:t>
            </w:r>
          </w:p>
        </w:tc>
        <w:tc>
          <w:tcPr>
            <w:tcW w:w="986" w:type="dxa"/>
            <w:tcBorders>
              <w:bottom w:val="single" w:sz="4" w:space="0" w:color="auto"/>
            </w:tcBorders>
            <w:shd w:val="clear" w:color="auto" w:fill="auto"/>
          </w:tcPr>
          <w:p w:rsidR="00D64605" w:rsidRPr="00E5208F" w:rsidRDefault="00D64605" w:rsidP="00D760CA">
            <w:pPr>
              <w:jc w:val="center"/>
            </w:pPr>
            <w:r w:rsidRPr="00E5208F">
              <w:t>250</w:t>
            </w:r>
          </w:p>
        </w:tc>
        <w:tc>
          <w:tcPr>
            <w:tcW w:w="1203" w:type="dxa"/>
            <w:tcBorders>
              <w:bottom w:val="single" w:sz="4" w:space="0" w:color="auto"/>
            </w:tcBorders>
            <w:shd w:val="clear" w:color="auto" w:fill="00B0F0"/>
          </w:tcPr>
          <w:p w:rsidR="00D64605" w:rsidRDefault="00D64605" w:rsidP="00E5208F"/>
        </w:tc>
        <w:tc>
          <w:tcPr>
            <w:tcW w:w="921" w:type="dxa"/>
            <w:tcBorders>
              <w:bottom w:val="single" w:sz="4" w:space="0" w:color="auto"/>
            </w:tcBorders>
            <w:shd w:val="clear" w:color="auto" w:fill="00B0F0"/>
          </w:tcPr>
          <w:p w:rsidR="00D64605" w:rsidRDefault="00D64605" w:rsidP="00E5208F"/>
        </w:tc>
      </w:tr>
      <w:tr w:rsidR="00D64605" w:rsidTr="00DA52D3">
        <w:tc>
          <w:tcPr>
            <w:tcW w:w="871" w:type="dxa"/>
            <w:shd w:val="pct20" w:color="auto" w:fill="auto"/>
          </w:tcPr>
          <w:p w:rsidR="00D64605" w:rsidRDefault="00D64605" w:rsidP="00E5208F"/>
        </w:tc>
        <w:tc>
          <w:tcPr>
            <w:tcW w:w="4495" w:type="dxa"/>
            <w:shd w:val="pct20" w:color="auto" w:fill="auto"/>
          </w:tcPr>
          <w:p w:rsidR="00D64605" w:rsidRDefault="00D64605" w:rsidP="00E5208F"/>
        </w:tc>
        <w:tc>
          <w:tcPr>
            <w:tcW w:w="1163" w:type="dxa"/>
            <w:shd w:val="pct20" w:color="auto" w:fill="auto"/>
          </w:tcPr>
          <w:p w:rsidR="00D64605" w:rsidRDefault="00D64605" w:rsidP="00E5208F"/>
        </w:tc>
        <w:tc>
          <w:tcPr>
            <w:tcW w:w="778" w:type="dxa"/>
            <w:tcBorders>
              <w:bottom w:val="single" w:sz="4" w:space="0" w:color="auto"/>
            </w:tcBorders>
            <w:shd w:val="pct20" w:color="auto" w:fill="auto"/>
          </w:tcPr>
          <w:p w:rsidR="00D64605" w:rsidRDefault="00D64605" w:rsidP="00E5208F"/>
        </w:tc>
        <w:tc>
          <w:tcPr>
            <w:tcW w:w="986" w:type="dxa"/>
            <w:tcBorders>
              <w:bottom w:val="single" w:sz="4" w:space="0" w:color="auto"/>
            </w:tcBorders>
            <w:shd w:val="pct20" w:color="auto" w:fill="auto"/>
          </w:tcPr>
          <w:p w:rsidR="00D64605" w:rsidRDefault="00D64605" w:rsidP="00D760CA">
            <w:pPr>
              <w:jc w:val="center"/>
            </w:pPr>
          </w:p>
        </w:tc>
        <w:tc>
          <w:tcPr>
            <w:tcW w:w="1203" w:type="dxa"/>
            <w:tcBorders>
              <w:bottom w:val="single" w:sz="4" w:space="0" w:color="auto"/>
            </w:tcBorders>
            <w:shd w:val="pct20" w:color="auto" w:fill="auto"/>
          </w:tcPr>
          <w:p w:rsidR="00D64605" w:rsidRDefault="00D64605" w:rsidP="00E5208F"/>
        </w:tc>
        <w:tc>
          <w:tcPr>
            <w:tcW w:w="921" w:type="dxa"/>
            <w:tcBorders>
              <w:bottom w:val="single" w:sz="4" w:space="0" w:color="auto"/>
            </w:tcBorders>
            <w:shd w:val="pct20" w:color="auto" w:fill="auto"/>
          </w:tcPr>
          <w:p w:rsidR="00D64605" w:rsidRDefault="00D64605" w:rsidP="00E5208F"/>
        </w:tc>
      </w:tr>
      <w:tr w:rsidR="00D64605" w:rsidRPr="00C8654E" w:rsidTr="00DA52D3">
        <w:tc>
          <w:tcPr>
            <w:tcW w:w="871" w:type="dxa"/>
          </w:tcPr>
          <w:p w:rsidR="00D64605" w:rsidRPr="00C8654E" w:rsidRDefault="00D64605" w:rsidP="00E5208F">
            <w:pPr>
              <w:rPr>
                <w:b/>
              </w:rPr>
            </w:pPr>
            <w:r>
              <w:rPr>
                <w:b/>
              </w:rPr>
              <w:t>1.5</w:t>
            </w:r>
          </w:p>
        </w:tc>
        <w:tc>
          <w:tcPr>
            <w:tcW w:w="4495" w:type="dxa"/>
          </w:tcPr>
          <w:p w:rsidR="00D64605" w:rsidRPr="00C8654E" w:rsidRDefault="00D64605" w:rsidP="00E5208F">
            <w:pPr>
              <w:rPr>
                <w:b/>
              </w:rPr>
            </w:pPr>
            <w:r w:rsidRPr="00C8654E">
              <w:rPr>
                <w:b/>
              </w:rPr>
              <w:t>ø350 i følgende forskellige foringslængder</w:t>
            </w:r>
          </w:p>
        </w:tc>
        <w:tc>
          <w:tcPr>
            <w:tcW w:w="1163" w:type="dxa"/>
            <w:tcBorders>
              <w:bottom w:val="single" w:sz="4" w:space="0" w:color="auto"/>
            </w:tcBorders>
            <w:shd w:val="pct20" w:color="auto" w:fill="auto"/>
          </w:tcPr>
          <w:p w:rsidR="00D64605" w:rsidRPr="00C8654E" w:rsidRDefault="00D64605" w:rsidP="00E5208F">
            <w:pPr>
              <w:rPr>
                <w:b/>
              </w:rPr>
            </w:pPr>
          </w:p>
        </w:tc>
        <w:tc>
          <w:tcPr>
            <w:tcW w:w="778" w:type="dxa"/>
            <w:shd w:val="pct20" w:color="auto" w:fill="auto"/>
          </w:tcPr>
          <w:p w:rsidR="00D64605" w:rsidRPr="00C8654E" w:rsidRDefault="00D64605" w:rsidP="00E5208F">
            <w:pPr>
              <w:rPr>
                <w:b/>
              </w:rPr>
            </w:pPr>
          </w:p>
        </w:tc>
        <w:tc>
          <w:tcPr>
            <w:tcW w:w="986" w:type="dxa"/>
            <w:shd w:val="pct20" w:color="auto" w:fill="auto"/>
          </w:tcPr>
          <w:p w:rsidR="00D64605" w:rsidRPr="00C8654E" w:rsidRDefault="00D64605" w:rsidP="00D760CA">
            <w:pPr>
              <w:jc w:val="center"/>
              <w:rPr>
                <w:b/>
              </w:rPr>
            </w:pPr>
          </w:p>
        </w:tc>
        <w:tc>
          <w:tcPr>
            <w:tcW w:w="1203" w:type="dxa"/>
            <w:shd w:val="pct20" w:color="auto" w:fill="auto"/>
          </w:tcPr>
          <w:p w:rsidR="00D64605" w:rsidRPr="00C8654E" w:rsidRDefault="00D64605" w:rsidP="00E5208F">
            <w:pPr>
              <w:rPr>
                <w:b/>
              </w:rPr>
            </w:pPr>
          </w:p>
        </w:tc>
        <w:tc>
          <w:tcPr>
            <w:tcW w:w="921" w:type="dxa"/>
            <w:shd w:val="pct20" w:color="auto" w:fill="auto"/>
          </w:tcPr>
          <w:p w:rsidR="00D64605" w:rsidRPr="00C8654E" w:rsidRDefault="00D64605" w:rsidP="00E5208F">
            <w:pPr>
              <w:rPr>
                <w:b/>
              </w:rPr>
            </w:pPr>
          </w:p>
        </w:tc>
      </w:tr>
      <w:tr w:rsidR="00D64605" w:rsidTr="00DA52D3">
        <w:tc>
          <w:tcPr>
            <w:tcW w:w="871" w:type="dxa"/>
          </w:tcPr>
          <w:p w:rsidR="00D64605" w:rsidRDefault="00D64605" w:rsidP="00E5208F">
            <w:r>
              <w:t>1.5.1</w:t>
            </w:r>
          </w:p>
        </w:tc>
        <w:tc>
          <w:tcPr>
            <w:tcW w:w="4495" w:type="dxa"/>
          </w:tcPr>
          <w:p w:rsidR="00D64605" w:rsidRDefault="00D64605" w:rsidP="00E5208F">
            <w:proofErr w:type="spellStart"/>
            <w:r>
              <w:t>Anstilling</w:t>
            </w:r>
            <w:proofErr w:type="spellEnd"/>
            <w:r>
              <w:t xml:space="preserve"> og afregning</w:t>
            </w:r>
          </w:p>
        </w:tc>
        <w:tc>
          <w:tcPr>
            <w:tcW w:w="1163" w:type="dxa"/>
            <w:shd w:val="pct20" w:color="auto" w:fill="auto"/>
          </w:tcPr>
          <w:p w:rsidR="00D64605" w:rsidRDefault="00D64605" w:rsidP="00E5208F"/>
        </w:tc>
        <w:tc>
          <w:tcPr>
            <w:tcW w:w="778" w:type="dxa"/>
          </w:tcPr>
          <w:p w:rsidR="00D64605" w:rsidRDefault="00D64605" w:rsidP="00E5208F">
            <w:r>
              <w:t>stk.</w:t>
            </w:r>
          </w:p>
        </w:tc>
        <w:tc>
          <w:tcPr>
            <w:tcW w:w="986" w:type="dxa"/>
            <w:shd w:val="clear" w:color="auto" w:fill="auto"/>
          </w:tcPr>
          <w:p w:rsidR="00D64605" w:rsidRDefault="00D64605" w:rsidP="00D760CA">
            <w:pPr>
              <w:jc w:val="center"/>
            </w:pPr>
            <w:r>
              <w:t>15</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1.5.2</w:t>
            </w:r>
          </w:p>
        </w:tc>
        <w:tc>
          <w:tcPr>
            <w:tcW w:w="4495" w:type="dxa"/>
          </w:tcPr>
          <w:p w:rsidR="00D64605" w:rsidRDefault="00D64605" w:rsidP="00E5208F">
            <w:r>
              <w:t>20 m til 50 m</w:t>
            </w:r>
          </w:p>
        </w:tc>
        <w:tc>
          <w:tcPr>
            <w:tcW w:w="1163" w:type="dxa"/>
            <w:shd w:val="clear" w:color="auto" w:fill="00B0F0"/>
          </w:tcPr>
          <w:p w:rsidR="00D64605" w:rsidRDefault="00D64605" w:rsidP="00E5208F"/>
        </w:tc>
        <w:tc>
          <w:tcPr>
            <w:tcW w:w="778" w:type="dxa"/>
          </w:tcPr>
          <w:p w:rsidR="00D64605" w:rsidRDefault="00D64605" w:rsidP="00E5208F">
            <w:r>
              <w:t>m</w:t>
            </w:r>
          </w:p>
        </w:tc>
        <w:tc>
          <w:tcPr>
            <w:tcW w:w="986" w:type="dxa"/>
            <w:shd w:val="clear" w:color="auto" w:fill="auto"/>
          </w:tcPr>
          <w:p w:rsidR="00D64605" w:rsidRDefault="00D64605" w:rsidP="00D760CA">
            <w:pPr>
              <w:jc w:val="center"/>
            </w:pPr>
            <w:r>
              <w:t>200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1.5.3</w:t>
            </w:r>
          </w:p>
        </w:tc>
        <w:tc>
          <w:tcPr>
            <w:tcW w:w="4495" w:type="dxa"/>
          </w:tcPr>
          <w:p w:rsidR="00D64605" w:rsidRDefault="00D64605" w:rsidP="00E5208F">
            <w:r>
              <w:t xml:space="preserve">50,1 m til 100 m </w:t>
            </w:r>
          </w:p>
        </w:tc>
        <w:tc>
          <w:tcPr>
            <w:tcW w:w="1163" w:type="dxa"/>
            <w:shd w:val="clear" w:color="auto" w:fill="00B0F0"/>
          </w:tcPr>
          <w:p w:rsidR="00D64605" w:rsidRDefault="00D64605" w:rsidP="00E5208F"/>
        </w:tc>
        <w:tc>
          <w:tcPr>
            <w:tcW w:w="778" w:type="dxa"/>
          </w:tcPr>
          <w:p w:rsidR="00D64605" w:rsidRDefault="00D64605" w:rsidP="00E5208F">
            <w:r>
              <w:t>m</w:t>
            </w:r>
          </w:p>
        </w:tc>
        <w:tc>
          <w:tcPr>
            <w:tcW w:w="986" w:type="dxa"/>
            <w:shd w:val="clear" w:color="auto" w:fill="auto"/>
          </w:tcPr>
          <w:p w:rsidR="00D64605" w:rsidRDefault="00D64605" w:rsidP="00D760CA">
            <w:pPr>
              <w:jc w:val="center"/>
            </w:pPr>
            <w:r>
              <w:t>600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Borders>
              <w:bottom w:val="single" w:sz="4" w:space="0" w:color="auto"/>
            </w:tcBorders>
          </w:tcPr>
          <w:p w:rsidR="00D64605" w:rsidRDefault="00D64605" w:rsidP="00E5208F">
            <w:r>
              <w:t>1.5.4</w:t>
            </w:r>
          </w:p>
        </w:tc>
        <w:tc>
          <w:tcPr>
            <w:tcW w:w="4495" w:type="dxa"/>
            <w:tcBorders>
              <w:bottom w:val="single" w:sz="4" w:space="0" w:color="auto"/>
            </w:tcBorders>
          </w:tcPr>
          <w:p w:rsidR="00D64605" w:rsidRDefault="00D64605" w:rsidP="00E5208F">
            <w:r>
              <w:t>100,1 m til 200 m</w:t>
            </w:r>
          </w:p>
        </w:tc>
        <w:tc>
          <w:tcPr>
            <w:tcW w:w="1163" w:type="dxa"/>
            <w:tcBorders>
              <w:bottom w:val="single" w:sz="4" w:space="0" w:color="auto"/>
            </w:tcBorders>
            <w:shd w:val="clear" w:color="auto" w:fill="00B0F0"/>
          </w:tcPr>
          <w:p w:rsidR="00D64605" w:rsidRDefault="00D64605" w:rsidP="00E5208F"/>
        </w:tc>
        <w:tc>
          <w:tcPr>
            <w:tcW w:w="778" w:type="dxa"/>
            <w:tcBorders>
              <w:bottom w:val="single" w:sz="4" w:space="0" w:color="auto"/>
            </w:tcBorders>
          </w:tcPr>
          <w:p w:rsidR="00D64605" w:rsidRDefault="00D64605" w:rsidP="00E5208F">
            <w:r>
              <w:t>m</w:t>
            </w:r>
          </w:p>
        </w:tc>
        <w:tc>
          <w:tcPr>
            <w:tcW w:w="986" w:type="dxa"/>
            <w:tcBorders>
              <w:bottom w:val="single" w:sz="4" w:space="0" w:color="auto"/>
            </w:tcBorders>
            <w:shd w:val="clear" w:color="auto" w:fill="auto"/>
          </w:tcPr>
          <w:p w:rsidR="00D64605" w:rsidRDefault="00D64605" w:rsidP="00D760CA">
            <w:pPr>
              <w:jc w:val="center"/>
            </w:pPr>
            <w:r>
              <w:t>200</w:t>
            </w:r>
          </w:p>
        </w:tc>
        <w:tc>
          <w:tcPr>
            <w:tcW w:w="1203" w:type="dxa"/>
            <w:tcBorders>
              <w:bottom w:val="single" w:sz="4" w:space="0" w:color="auto"/>
            </w:tcBorders>
            <w:shd w:val="clear" w:color="auto" w:fill="00B0F0"/>
          </w:tcPr>
          <w:p w:rsidR="00D64605" w:rsidRDefault="00D64605" w:rsidP="00E5208F"/>
        </w:tc>
        <w:tc>
          <w:tcPr>
            <w:tcW w:w="921" w:type="dxa"/>
            <w:tcBorders>
              <w:bottom w:val="single" w:sz="4" w:space="0" w:color="auto"/>
            </w:tcBorders>
            <w:shd w:val="clear" w:color="auto" w:fill="00B0F0"/>
          </w:tcPr>
          <w:p w:rsidR="00D64605" w:rsidRDefault="00D64605" w:rsidP="00E5208F"/>
        </w:tc>
      </w:tr>
      <w:tr w:rsidR="00D64605" w:rsidTr="00DA52D3">
        <w:tc>
          <w:tcPr>
            <w:tcW w:w="871" w:type="dxa"/>
            <w:shd w:val="pct20" w:color="auto" w:fill="auto"/>
          </w:tcPr>
          <w:p w:rsidR="00D64605" w:rsidRDefault="00D64605" w:rsidP="00E5208F"/>
        </w:tc>
        <w:tc>
          <w:tcPr>
            <w:tcW w:w="4495" w:type="dxa"/>
            <w:shd w:val="pct20" w:color="auto" w:fill="auto"/>
          </w:tcPr>
          <w:p w:rsidR="00D64605" w:rsidRDefault="00D64605" w:rsidP="00E5208F"/>
        </w:tc>
        <w:tc>
          <w:tcPr>
            <w:tcW w:w="1163" w:type="dxa"/>
            <w:shd w:val="pct20" w:color="auto" w:fill="auto"/>
          </w:tcPr>
          <w:p w:rsidR="00D64605" w:rsidRDefault="00D64605" w:rsidP="00E5208F"/>
        </w:tc>
        <w:tc>
          <w:tcPr>
            <w:tcW w:w="778" w:type="dxa"/>
            <w:tcBorders>
              <w:bottom w:val="single" w:sz="4" w:space="0" w:color="auto"/>
            </w:tcBorders>
            <w:shd w:val="pct20" w:color="auto" w:fill="auto"/>
          </w:tcPr>
          <w:p w:rsidR="00D64605" w:rsidRDefault="00D64605" w:rsidP="00E5208F"/>
        </w:tc>
        <w:tc>
          <w:tcPr>
            <w:tcW w:w="986" w:type="dxa"/>
            <w:tcBorders>
              <w:bottom w:val="single" w:sz="4" w:space="0" w:color="auto"/>
            </w:tcBorders>
            <w:shd w:val="pct20" w:color="auto" w:fill="auto"/>
          </w:tcPr>
          <w:p w:rsidR="00D64605" w:rsidRDefault="00D64605" w:rsidP="00D760CA">
            <w:pPr>
              <w:jc w:val="center"/>
            </w:pPr>
          </w:p>
        </w:tc>
        <w:tc>
          <w:tcPr>
            <w:tcW w:w="1203" w:type="dxa"/>
            <w:tcBorders>
              <w:bottom w:val="single" w:sz="4" w:space="0" w:color="auto"/>
            </w:tcBorders>
            <w:shd w:val="pct20" w:color="auto" w:fill="auto"/>
          </w:tcPr>
          <w:p w:rsidR="00D64605" w:rsidRDefault="00D64605" w:rsidP="00E5208F"/>
        </w:tc>
        <w:tc>
          <w:tcPr>
            <w:tcW w:w="921" w:type="dxa"/>
            <w:tcBorders>
              <w:bottom w:val="single" w:sz="4" w:space="0" w:color="auto"/>
            </w:tcBorders>
            <w:shd w:val="pct20" w:color="auto" w:fill="auto"/>
          </w:tcPr>
          <w:p w:rsidR="00D64605" w:rsidRDefault="00D64605" w:rsidP="00E5208F"/>
        </w:tc>
      </w:tr>
      <w:tr w:rsidR="00D64605" w:rsidRPr="00C8654E" w:rsidTr="00DA52D3">
        <w:tc>
          <w:tcPr>
            <w:tcW w:w="871" w:type="dxa"/>
          </w:tcPr>
          <w:p w:rsidR="00D64605" w:rsidRPr="00C8654E" w:rsidRDefault="00D64605" w:rsidP="00E5208F">
            <w:pPr>
              <w:rPr>
                <w:b/>
              </w:rPr>
            </w:pPr>
            <w:r>
              <w:rPr>
                <w:b/>
              </w:rPr>
              <w:t>1.6</w:t>
            </w:r>
          </w:p>
        </w:tc>
        <w:tc>
          <w:tcPr>
            <w:tcW w:w="4495" w:type="dxa"/>
          </w:tcPr>
          <w:p w:rsidR="00D64605" w:rsidRPr="00C8654E" w:rsidRDefault="00D64605" w:rsidP="00E5208F">
            <w:pPr>
              <w:rPr>
                <w:b/>
              </w:rPr>
            </w:pPr>
            <w:r w:rsidRPr="00C8654E">
              <w:rPr>
                <w:b/>
              </w:rPr>
              <w:t>ø400 i følgende forskellige foringslængder</w:t>
            </w:r>
          </w:p>
        </w:tc>
        <w:tc>
          <w:tcPr>
            <w:tcW w:w="1163" w:type="dxa"/>
            <w:tcBorders>
              <w:bottom w:val="single" w:sz="4" w:space="0" w:color="auto"/>
            </w:tcBorders>
            <w:shd w:val="pct20" w:color="auto" w:fill="auto"/>
          </w:tcPr>
          <w:p w:rsidR="00D64605" w:rsidRPr="00C8654E" w:rsidRDefault="00D64605" w:rsidP="00E5208F">
            <w:pPr>
              <w:rPr>
                <w:b/>
              </w:rPr>
            </w:pPr>
          </w:p>
        </w:tc>
        <w:tc>
          <w:tcPr>
            <w:tcW w:w="778" w:type="dxa"/>
            <w:shd w:val="pct20" w:color="auto" w:fill="auto"/>
          </w:tcPr>
          <w:p w:rsidR="00D64605" w:rsidRPr="00C8654E" w:rsidRDefault="00D64605" w:rsidP="00E5208F">
            <w:pPr>
              <w:rPr>
                <w:b/>
              </w:rPr>
            </w:pPr>
          </w:p>
        </w:tc>
        <w:tc>
          <w:tcPr>
            <w:tcW w:w="986" w:type="dxa"/>
            <w:shd w:val="pct20" w:color="auto" w:fill="auto"/>
          </w:tcPr>
          <w:p w:rsidR="00D64605" w:rsidRPr="00C8654E" w:rsidRDefault="00D64605" w:rsidP="00D760CA">
            <w:pPr>
              <w:jc w:val="center"/>
              <w:rPr>
                <w:b/>
              </w:rPr>
            </w:pPr>
          </w:p>
        </w:tc>
        <w:tc>
          <w:tcPr>
            <w:tcW w:w="1203" w:type="dxa"/>
            <w:shd w:val="pct20" w:color="auto" w:fill="auto"/>
          </w:tcPr>
          <w:p w:rsidR="00D64605" w:rsidRPr="00C8654E" w:rsidRDefault="00D64605" w:rsidP="00E5208F">
            <w:pPr>
              <w:rPr>
                <w:b/>
              </w:rPr>
            </w:pPr>
          </w:p>
        </w:tc>
        <w:tc>
          <w:tcPr>
            <w:tcW w:w="921" w:type="dxa"/>
            <w:shd w:val="pct20" w:color="auto" w:fill="auto"/>
          </w:tcPr>
          <w:p w:rsidR="00D64605" w:rsidRPr="00C8654E" w:rsidRDefault="00D64605" w:rsidP="00E5208F">
            <w:pPr>
              <w:rPr>
                <w:b/>
              </w:rPr>
            </w:pPr>
          </w:p>
        </w:tc>
      </w:tr>
      <w:tr w:rsidR="00D64605" w:rsidTr="00DA52D3">
        <w:tc>
          <w:tcPr>
            <w:tcW w:w="871" w:type="dxa"/>
          </w:tcPr>
          <w:p w:rsidR="00D64605" w:rsidRDefault="00D64605" w:rsidP="00E5208F">
            <w:r>
              <w:t>1.6.1</w:t>
            </w:r>
          </w:p>
        </w:tc>
        <w:tc>
          <w:tcPr>
            <w:tcW w:w="4495" w:type="dxa"/>
          </w:tcPr>
          <w:p w:rsidR="00D64605" w:rsidRDefault="00D64605" w:rsidP="00E5208F">
            <w:proofErr w:type="spellStart"/>
            <w:r>
              <w:t>Anstilling</w:t>
            </w:r>
            <w:proofErr w:type="spellEnd"/>
            <w:r>
              <w:t xml:space="preserve"> og afregning</w:t>
            </w:r>
          </w:p>
        </w:tc>
        <w:tc>
          <w:tcPr>
            <w:tcW w:w="1163" w:type="dxa"/>
            <w:shd w:val="pct20" w:color="auto" w:fill="auto"/>
          </w:tcPr>
          <w:p w:rsidR="00D64605" w:rsidRDefault="00D64605" w:rsidP="00E5208F"/>
        </w:tc>
        <w:tc>
          <w:tcPr>
            <w:tcW w:w="778" w:type="dxa"/>
          </w:tcPr>
          <w:p w:rsidR="00D64605" w:rsidRDefault="00D64605" w:rsidP="00E5208F">
            <w:r>
              <w:t>stk.</w:t>
            </w:r>
          </w:p>
        </w:tc>
        <w:tc>
          <w:tcPr>
            <w:tcW w:w="986" w:type="dxa"/>
            <w:shd w:val="clear" w:color="auto" w:fill="auto"/>
          </w:tcPr>
          <w:p w:rsidR="00D64605" w:rsidRDefault="00D64605" w:rsidP="00D760CA">
            <w:pPr>
              <w:jc w:val="center"/>
            </w:pPr>
            <w:r>
              <w:t>15</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1.6.2</w:t>
            </w:r>
          </w:p>
        </w:tc>
        <w:tc>
          <w:tcPr>
            <w:tcW w:w="4495" w:type="dxa"/>
          </w:tcPr>
          <w:p w:rsidR="00D64605" w:rsidRDefault="00D64605" w:rsidP="00E5208F">
            <w:r>
              <w:t>20 m til 50 m</w:t>
            </w:r>
          </w:p>
        </w:tc>
        <w:tc>
          <w:tcPr>
            <w:tcW w:w="1163" w:type="dxa"/>
            <w:shd w:val="clear" w:color="auto" w:fill="00B0F0"/>
          </w:tcPr>
          <w:p w:rsidR="00D64605" w:rsidRDefault="00D64605" w:rsidP="00E5208F"/>
        </w:tc>
        <w:tc>
          <w:tcPr>
            <w:tcW w:w="778" w:type="dxa"/>
          </w:tcPr>
          <w:p w:rsidR="00D64605" w:rsidRDefault="00D64605" w:rsidP="00E5208F">
            <w:r>
              <w:t>m</w:t>
            </w:r>
          </w:p>
        </w:tc>
        <w:tc>
          <w:tcPr>
            <w:tcW w:w="986" w:type="dxa"/>
            <w:shd w:val="clear" w:color="auto" w:fill="auto"/>
          </w:tcPr>
          <w:p w:rsidR="00D64605" w:rsidRDefault="00D64605" w:rsidP="00D760CA">
            <w:pPr>
              <w:jc w:val="center"/>
            </w:pPr>
            <w:r>
              <w:t>200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1.6.3</w:t>
            </w:r>
          </w:p>
        </w:tc>
        <w:tc>
          <w:tcPr>
            <w:tcW w:w="4495" w:type="dxa"/>
          </w:tcPr>
          <w:p w:rsidR="00D64605" w:rsidRDefault="00D64605" w:rsidP="00E5208F">
            <w:r>
              <w:t xml:space="preserve">50,1 m til 100 m </w:t>
            </w:r>
          </w:p>
        </w:tc>
        <w:tc>
          <w:tcPr>
            <w:tcW w:w="1163" w:type="dxa"/>
            <w:shd w:val="clear" w:color="auto" w:fill="00B0F0"/>
          </w:tcPr>
          <w:p w:rsidR="00D64605" w:rsidRDefault="00D64605" w:rsidP="00E5208F"/>
        </w:tc>
        <w:tc>
          <w:tcPr>
            <w:tcW w:w="778" w:type="dxa"/>
          </w:tcPr>
          <w:p w:rsidR="00D64605" w:rsidRDefault="00D64605" w:rsidP="00E5208F">
            <w:r>
              <w:t>m</w:t>
            </w:r>
          </w:p>
        </w:tc>
        <w:tc>
          <w:tcPr>
            <w:tcW w:w="986" w:type="dxa"/>
            <w:shd w:val="clear" w:color="auto" w:fill="auto"/>
          </w:tcPr>
          <w:p w:rsidR="00D64605" w:rsidRDefault="00D64605" w:rsidP="00D760CA">
            <w:pPr>
              <w:jc w:val="center"/>
            </w:pPr>
            <w:r>
              <w:t>600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Borders>
              <w:bottom w:val="single" w:sz="4" w:space="0" w:color="auto"/>
            </w:tcBorders>
          </w:tcPr>
          <w:p w:rsidR="00D64605" w:rsidRDefault="00D64605" w:rsidP="00E5208F">
            <w:r>
              <w:t>1.6.4</w:t>
            </w:r>
          </w:p>
        </w:tc>
        <w:tc>
          <w:tcPr>
            <w:tcW w:w="4495" w:type="dxa"/>
            <w:tcBorders>
              <w:bottom w:val="single" w:sz="4" w:space="0" w:color="auto"/>
            </w:tcBorders>
          </w:tcPr>
          <w:p w:rsidR="00D64605" w:rsidRDefault="00D64605" w:rsidP="00E5208F">
            <w:r>
              <w:t>100,1 m til 200 m</w:t>
            </w:r>
          </w:p>
        </w:tc>
        <w:tc>
          <w:tcPr>
            <w:tcW w:w="1163" w:type="dxa"/>
            <w:tcBorders>
              <w:bottom w:val="single" w:sz="4" w:space="0" w:color="auto"/>
            </w:tcBorders>
            <w:shd w:val="clear" w:color="auto" w:fill="00B0F0"/>
          </w:tcPr>
          <w:p w:rsidR="00D64605" w:rsidRDefault="00D64605" w:rsidP="00E5208F"/>
        </w:tc>
        <w:tc>
          <w:tcPr>
            <w:tcW w:w="778" w:type="dxa"/>
            <w:tcBorders>
              <w:bottom w:val="single" w:sz="4" w:space="0" w:color="auto"/>
            </w:tcBorders>
          </w:tcPr>
          <w:p w:rsidR="00D64605" w:rsidRDefault="00D64605" w:rsidP="00E5208F">
            <w:r>
              <w:t>m</w:t>
            </w:r>
          </w:p>
        </w:tc>
        <w:tc>
          <w:tcPr>
            <w:tcW w:w="986" w:type="dxa"/>
            <w:tcBorders>
              <w:bottom w:val="single" w:sz="4" w:space="0" w:color="auto"/>
            </w:tcBorders>
            <w:shd w:val="clear" w:color="auto" w:fill="auto"/>
          </w:tcPr>
          <w:p w:rsidR="00D64605" w:rsidRDefault="00D64605" w:rsidP="00D760CA">
            <w:pPr>
              <w:jc w:val="center"/>
            </w:pPr>
            <w:r>
              <w:t>200</w:t>
            </w:r>
          </w:p>
        </w:tc>
        <w:tc>
          <w:tcPr>
            <w:tcW w:w="1203" w:type="dxa"/>
            <w:tcBorders>
              <w:bottom w:val="single" w:sz="4" w:space="0" w:color="auto"/>
            </w:tcBorders>
            <w:shd w:val="clear" w:color="auto" w:fill="00B0F0"/>
          </w:tcPr>
          <w:p w:rsidR="00D64605" w:rsidRDefault="00D64605" w:rsidP="00E5208F"/>
        </w:tc>
        <w:tc>
          <w:tcPr>
            <w:tcW w:w="921" w:type="dxa"/>
            <w:tcBorders>
              <w:bottom w:val="single" w:sz="4" w:space="0" w:color="auto"/>
            </w:tcBorders>
            <w:shd w:val="clear" w:color="auto" w:fill="00B0F0"/>
          </w:tcPr>
          <w:p w:rsidR="00D64605" w:rsidRDefault="00D64605" w:rsidP="00E5208F"/>
        </w:tc>
      </w:tr>
      <w:tr w:rsidR="00D64605" w:rsidTr="00DA52D3">
        <w:tc>
          <w:tcPr>
            <w:tcW w:w="871" w:type="dxa"/>
            <w:shd w:val="pct20" w:color="auto" w:fill="auto"/>
          </w:tcPr>
          <w:p w:rsidR="00D64605" w:rsidRDefault="00D64605" w:rsidP="00E5208F"/>
        </w:tc>
        <w:tc>
          <w:tcPr>
            <w:tcW w:w="4495" w:type="dxa"/>
            <w:shd w:val="pct20" w:color="auto" w:fill="auto"/>
          </w:tcPr>
          <w:p w:rsidR="00D64605" w:rsidRDefault="00D64605" w:rsidP="00E5208F"/>
        </w:tc>
        <w:tc>
          <w:tcPr>
            <w:tcW w:w="1163" w:type="dxa"/>
            <w:shd w:val="pct20" w:color="auto" w:fill="auto"/>
          </w:tcPr>
          <w:p w:rsidR="00D64605" w:rsidRDefault="00D64605" w:rsidP="00E5208F"/>
        </w:tc>
        <w:tc>
          <w:tcPr>
            <w:tcW w:w="778" w:type="dxa"/>
            <w:tcBorders>
              <w:bottom w:val="single" w:sz="4" w:space="0" w:color="auto"/>
            </w:tcBorders>
            <w:shd w:val="pct20" w:color="auto" w:fill="auto"/>
          </w:tcPr>
          <w:p w:rsidR="00D64605" w:rsidRDefault="00D64605" w:rsidP="00E5208F"/>
        </w:tc>
        <w:tc>
          <w:tcPr>
            <w:tcW w:w="986" w:type="dxa"/>
            <w:tcBorders>
              <w:bottom w:val="single" w:sz="4" w:space="0" w:color="auto"/>
            </w:tcBorders>
            <w:shd w:val="pct20" w:color="auto" w:fill="auto"/>
          </w:tcPr>
          <w:p w:rsidR="00D64605" w:rsidRDefault="00D64605" w:rsidP="00D760CA">
            <w:pPr>
              <w:jc w:val="center"/>
            </w:pPr>
          </w:p>
        </w:tc>
        <w:tc>
          <w:tcPr>
            <w:tcW w:w="1203" w:type="dxa"/>
            <w:tcBorders>
              <w:bottom w:val="single" w:sz="4" w:space="0" w:color="auto"/>
            </w:tcBorders>
            <w:shd w:val="pct20" w:color="auto" w:fill="auto"/>
          </w:tcPr>
          <w:p w:rsidR="00D64605" w:rsidRDefault="00D64605" w:rsidP="00E5208F"/>
        </w:tc>
        <w:tc>
          <w:tcPr>
            <w:tcW w:w="921" w:type="dxa"/>
            <w:tcBorders>
              <w:bottom w:val="single" w:sz="4" w:space="0" w:color="auto"/>
            </w:tcBorders>
            <w:shd w:val="pct20" w:color="auto" w:fill="auto"/>
          </w:tcPr>
          <w:p w:rsidR="00D64605" w:rsidRDefault="00D64605" w:rsidP="00E5208F"/>
        </w:tc>
      </w:tr>
      <w:tr w:rsidR="00D64605" w:rsidRPr="00C8654E" w:rsidTr="00DA52D3">
        <w:tc>
          <w:tcPr>
            <w:tcW w:w="871" w:type="dxa"/>
          </w:tcPr>
          <w:p w:rsidR="00D64605" w:rsidRPr="00C8654E" w:rsidRDefault="00D64605" w:rsidP="00E5208F">
            <w:pPr>
              <w:rPr>
                <w:b/>
              </w:rPr>
            </w:pPr>
            <w:r>
              <w:rPr>
                <w:b/>
              </w:rPr>
              <w:t>1.7</w:t>
            </w:r>
          </w:p>
        </w:tc>
        <w:tc>
          <w:tcPr>
            <w:tcW w:w="4495" w:type="dxa"/>
          </w:tcPr>
          <w:p w:rsidR="00D64605" w:rsidRPr="00C8654E" w:rsidRDefault="00D64605" w:rsidP="00E5208F">
            <w:pPr>
              <w:rPr>
                <w:b/>
              </w:rPr>
            </w:pPr>
            <w:r w:rsidRPr="00C8654E">
              <w:rPr>
                <w:b/>
              </w:rPr>
              <w:t>ø500 i følgende forskellige foringslængder</w:t>
            </w:r>
          </w:p>
        </w:tc>
        <w:tc>
          <w:tcPr>
            <w:tcW w:w="1163" w:type="dxa"/>
            <w:tcBorders>
              <w:bottom w:val="single" w:sz="4" w:space="0" w:color="auto"/>
            </w:tcBorders>
            <w:shd w:val="pct20" w:color="auto" w:fill="auto"/>
          </w:tcPr>
          <w:p w:rsidR="00D64605" w:rsidRPr="00C8654E" w:rsidRDefault="00D64605" w:rsidP="00E5208F">
            <w:pPr>
              <w:rPr>
                <w:b/>
              </w:rPr>
            </w:pPr>
          </w:p>
        </w:tc>
        <w:tc>
          <w:tcPr>
            <w:tcW w:w="778" w:type="dxa"/>
            <w:shd w:val="pct20" w:color="auto" w:fill="auto"/>
          </w:tcPr>
          <w:p w:rsidR="00D64605" w:rsidRPr="00C8654E" w:rsidRDefault="00D64605" w:rsidP="00E5208F">
            <w:pPr>
              <w:rPr>
                <w:b/>
              </w:rPr>
            </w:pPr>
          </w:p>
        </w:tc>
        <w:tc>
          <w:tcPr>
            <w:tcW w:w="986" w:type="dxa"/>
            <w:shd w:val="pct20" w:color="auto" w:fill="auto"/>
          </w:tcPr>
          <w:p w:rsidR="00D64605" w:rsidRPr="00C8654E" w:rsidRDefault="00D64605" w:rsidP="00D760CA">
            <w:pPr>
              <w:jc w:val="center"/>
              <w:rPr>
                <w:b/>
              </w:rPr>
            </w:pPr>
          </w:p>
        </w:tc>
        <w:tc>
          <w:tcPr>
            <w:tcW w:w="1203" w:type="dxa"/>
            <w:shd w:val="pct20" w:color="auto" w:fill="auto"/>
          </w:tcPr>
          <w:p w:rsidR="00D64605" w:rsidRPr="00C8654E" w:rsidRDefault="00D64605" w:rsidP="00E5208F">
            <w:pPr>
              <w:rPr>
                <w:b/>
              </w:rPr>
            </w:pPr>
          </w:p>
        </w:tc>
        <w:tc>
          <w:tcPr>
            <w:tcW w:w="921" w:type="dxa"/>
            <w:shd w:val="pct20" w:color="auto" w:fill="auto"/>
          </w:tcPr>
          <w:p w:rsidR="00D64605" w:rsidRPr="00C8654E" w:rsidRDefault="00D64605" w:rsidP="00E5208F">
            <w:pPr>
              <w:rPr>
                <w:b/>
              </w:rPr>
            </w:pPr>
          </w:p>
        </w:tc>
      </w:tr>
      <w:tr w:rsidR="00D64605" w:rsidTr="00DA52D3">
        <w:tc>
          <w:tcPr>
            <w:tcW w:w="871" w:type="dxa"/>
          </w:tcPr>
          <w:p w:rsidR="00D64605" w:rsidRDefault="00D64605" w:rsidP="00E5208F">
            <w:r>
              <w:t>1.7.1</w:t>
            </w:r>
          </w:p>
        </w:tc>
        <w:tc>
          <w:tcPr>
            <w:tcW w:w="4495" w:type="dxa"/>
          </w:tcPr>
          <w:p w:rsidR="00D64605" w:rsidRDefault="00D64605" w:rsidP="00E5208F">
            <w:proofErr w:type="spellStart"/>
            <w:r>
              <w:t>Anstilling</w:t>
            </w:r>
            <w:proofErr w:type="spellEnd"/>
            <w:r>
              <w:t xml:space="preserve"> og afregning</w:t>
            </w:r>
          </w:p>
        </w:tc>
        <w:tc>
          <w:tcPr>
            <w:tcW w:w="1163" w:type="dxa"/>
            <w:shd w:val="pct20" w:color="auto" w:fill="auto"/>
          </w:tcPr>
          <w:p w:rsidR="00D64605" w:rsidRDefault="00D64605" w:rsidP="00E5208F"/>
        </w:tc>
        <w:tc>
          <w:tcPr>
            <w:tcW w:w="778" w:type="dxa"/>
          </w:tcPr>
          <w:p w:rsidR="00D64605" w:rsidRDefault="00D64605" w:rsidP="00E5208F">
            <w:r>
              <w:t>stk.</w:t>
            </w:r>
          </w:p>
        </w:tc>
        <w:tc>
          <w:tcPr>
            <w:tcW w:w="986" w:type="dxa"/>
            <w:shd w:val="clear" w:color="auto" w:fill="auto"/>
          </w:tcPr>
          <w:p w:rsidR="00D64605" w:rsidRDefault="00D64605" w:rsidP="00D760CA">
            <w:pPr>
              <w:jc w:val="center"/>
            </w:pPr>
            <w:r>
              <w:t>15</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1.7.2</w:t>
            </w:r>
          </w:p>
        </w:tc>
        <w:tc>
          <w:tcPr>
            <w:tcW w:w="4495" w:type="dxa"/>
          </w:tcPr>
          <w:p w:rsidR="00D64605" w:rsidRDefault="00D64605" w:rsidP="00E5208F">
            <w:r>
              <w:t>20 m til 50 m</w:t>
            </w:r>
          </w:p>
        </w:tc>
        <w:tc>
          <w:tcPr>
            <w:tcW w:w="1163" w:type="dxa"/>
            <w:shd w:val="clear" w:color="auto" w:fill="00B0F0"/>
          </w:tcPr>
          <w:p w:rsidR="00D64605" w:rsidRDefault="00D64605" w:rsidP="00E5208F"/>
        </w:tc>
        <w:tc>
          <w:tcPr>
            <w:tcW w:w="778" w:type="dxa"/>
          </w:tcPr>
          <w:p w:rsidR="00D64605" w:rsidRDefault="00D64605" w:rsidP="00E5208F">
            <w:r>
              <w:t>m</w:t>
            </w:r>
          </w:p>
        </w:tc>
        <w:tc>
          <w:tcPr>
            <w:tcW w:w="986" w:type="dxa"/>
            <w:shd w:val="clear" w:color="auto" w:fill="auto"/>
          </w:tcPr>
          <w:p w:rsidR="00D64605" w:rsidRDefault="00D64605" w:rsidP="00D760CA">
            <w:pPr>
              <w:jc w:val="center"/>
            </w:pPr>
            <w:r>
              <w:t>200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lastRenderedPageBreak/>
              <w:t>1.7.3</w:t>
            </w:r>
          </w:p>
        </w:tc>
        <w:tc>
          <w:tcPr>
            <w:tcW w:w="4495" w:type="dxa"/>
          </w:tcPr>
          <w:p w:rsidR="00D64605" w:rsidRDefault="00D64605" w:rsidP="00E5208F">
            <w:r>
              <w:t xml:space="preserve">50,1 m til 100 m </w:t>
            </w:r>
          </w:p>
        </w:tc>
        <w:tc>
          <w:tcPr>
            <w:tcW w:w="1163" w:type="dxa"/>
            <w:shd w:val="clear" w:color="auto" w:fill="00B0F0"/>
          </w:tcPr>
          <w:p w:rsidR="00D64605" w:rsidRDefault="00D64605" w:rsidP="00E5208F"/>
        </w:tc>
        <w:tc>
          <w:tcPr>
            <w:tcW w:w="778" w:type="dxa"/>
          </w:tcPr>
          <w:p w:rsidR="00D64605" w:rsidRDefault="00D64605" w:rsidP="00E5208F">
            <w:r>
              <w:t>m</w:t>
            </w:r>
          </w:p>
        </w:tc>
        <w:tc>
          <w:tcPr>
            <w:tcW w:w="986" w:type="dxa"/>
            <w:shd w:val="clear" w:color="auto" w:fill="auto"/>
          </w:tcPr>
          <w:p w:rsidR="00D64605" w:rsidRDefault="00D64605" w:rsidP="00D760CA">
            <w:pPr>
              <w:jc w:val="center"/>
            </w:pPr>
            <w:r>
              <w:t>600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Borders>
              <w:bottom w:val="single" w:sz="4" w:space="0" w:color="auto"/>
            </w:tcBorders>
          </w:tcPr>
          <w:p w:rsidR="00D64605" w:rsidRDefault="00D64605" w:rsidP="00E5208F">
            <w:r>
              <w:t>1.7.4</w:t>
            </w:r>
          </w:p>
        </w:tc>
        <w:tc>
          <w:tcPr>
            <w:tcW w:w="4495" w:type="dxa"/>
            <w:tcBorders>
              <w:bottom w:val="single" w:sz="4" w:space="0" w:color="auto"/>
            </w:tcBorders>
          </w:tcPr>
          <w:p w:rsidR="00D64605" w:rsidRDefault="00D64605" w:rsidP="00E5208F">
            <w:r>
              <w:t>100,1 m til 200 m</w:t>
            </w:r>
          </w:p>
        </w:tc>
        <w:tc>
          <w:tcPr>
            <w:tcW w:w="1163" w:type="dxa"/>
            <w:tcBorders>
              <w:bottom w:val="single" w:sz="4" w:space="0" w:color="auto"/>
            </w:tcBorders>
            <w:shd w:val="clear" w:color="auto" w:fill="00B0F0"/>
          </w:tcPr>
          <w:p w:rsidR="00D64605" w:rsidRDefault="00D64605" w:rsidP="00E5208F"/>
        </w:tc>
        <w:tc>
          <w:tcPr>
            <w:tcW w:w="778" w:type="dxa"/>
            <w:tcBorders>
              <w:bottom w:val="single" w:sz="4" w:space="0" w:color="auto"/>
            </w:tcBorders>
          </w:tcPr>
          <w:p w:rsidR="00D64605" w:rsidRDefault="00D64605" w:rsidP="00E5208F">
            <w:r>
              <w:t>m</w:t>
            </w:r>
          </w:p>
        </w:tc>
        <w:tc>
          <w:tcPr>
            <w:tcW w:w="986" w:type="dxa"/>
            <w:tcBorders>
              <w:bottom w:val="single" w:sz="4" w:space="0" w:color="auto"/>
            </w:tcBorders>
            <w:shd w:val="clear" w:color="auto" w:fill="auto"/>
          </w:tcPr>
          <w:p w:rsidR="00D64605" w:rsidRDefault="00D64605" w:rsidP="00D760CA">
            <w:pPr>
              <w:jc w:val="center"/>
            </w:pPr>
            <w:r>
              <w:t>200</w:t>
            </w:r>
          </w:p>
        </w:tc>
        <w:tc>
          <w:tcPr>
            <w:tcW w:w="1203" w:type="dxa"/>
            <w:tcBorders>
              <w:bottom w:val="single" w:sz="4" w:space="0" w:color="auto"/>
            </w:tcBorders>
            <w:shd w:val="clear" w:color="auto" w:fill="00B0F0"/>
          </w:tcPr>
          <w:p w:rsidR="00D64605" w:rsidRDefault="00D64605" w:rsidP="00E5208F"/>
        </w:tc>
        <w:tc>
          <w:tcPr>
            <w:tcW w:w="921" w:type="dxa"/>
            <w:tcBorders>
              <w:bottom w:val="single" w:sz="4" w:space="0" w:color="auto"/>
            </w:tcBorders>
            <w:shd w:val="clear" w:color="auto" w:fill="00B0F0"/>
          </w:tcPr>
          <w:p w:rsidR="00D64605" w:rsidRDefault="00D64605" w:rsidP="00E5208F"/>
        </w:tc>
      </w:tr>
      <w:tr w:rsidR="00D64605" w:rsidTr="00DA52D3">
        <w:tc>
          <w:tcPr>
            <w:tcW w:w="871" w:type="dxa"/>
            <w:shd w:val="pct20" w:color="auto" w:fill="auto"/>
          </w:tcPr>
          <w:p w:rsidR="00D64605" w:rsidRDefault="00D64605" w:rsidP="00E5208F"/>
        </w:tc>
        <w:tc>
          <w:tcPr>
            <w:tcW w:w="4495" w:type="dxa"/>
            <w:shd w:val="pct20" w:color="auto" w:fill="auto"/>
          </w:tcPr>
          <w:p w:rsidR="00D64605" w:rsidRDefault="00D64605" w:rsidP="00E5208F"/>
        </w:tc>
        <w:tc>
          <w:tcPr>
            <w:tcW w:w="1163" w:type="dxa"/>
            <w:shd w:val="pct20" w:color="auto" w:fill="auto"/>
          </w:tcPr>
          <w:p w:rsidR="00D64605" w:rsidRDefault="00D64605" w:rsidP="00E5208F"/>
        </w:tc>
        <w:tc>
          <w:tcPr>
            <w:tcW w:w="778" w:type="dxa"/>
            <w:tcBorders>
              <w:bottom w:val="single" w:sz="4" w:space="0" w:color="auto"/>
            </w:tcBorders>
            <w:shd w:val="pct20" w:color="auto" w:fill="auto"/>
          </w:tcPr>
          <w:p w:rsidR="00D64605" w:rsidRDefault="00D64605" w:rsidP="00E5208F"/>
        </w:tc>
        <w:tc>
          <w:tcPr>
            <w:tcW w:w="986" w:type="dxa"/>
            <w:tcBorders>
              <w:bottom w:val="single" w:sz="4" w:space="0" w:color="auto"/>
            </w:tcBorders>
            <w:shd w:val="pct20" w:color="auto" w:fill="auto"/>
          </w:tcPr>
          <w:p w:rsidR="00D64605" w:rsidRDefault="00D64605" w:rsidP="00D760CA">
            <w:pPr>
              <w:jc w:val="center"/>
            </w:pPr>
          </w:p>
        </w:tc>
        <w:tc>
          <w:tcPr>
            <w:tcW w:w="1203" w:type="dxa"/>
            <w:tcBorders>
              <w:bottom w:val="single" w:sz="4" w:space="0" w:color="auto"/>
            </w:tcBorders>
            <w:shd w:val="pct20" w:color="auto" w:fill="auto"/>
          </w:tcPr>
          <w:p w:rsidR="00D64605" w:rsidRDefault="00D64605" w:rsidP="00E5208F"/>
        </w:tc>
        <w:tc>
          <w:tcPr>
            <w:tcW w:w="921" w:type="dxa"/>
            <w:tcBorders>
              <w:bottom w:val="single" w:sz="4" w:space="0" w:color="auto"/>
            </w:tcBorders>
            <w:shd w:val="pct20" w:color="auto" w:fill="auto"/>
          </w:tcPr>
          <w:p w:rsidR="00D64605" w:rsidRDefault="00D64605" w:rsidP="00E5208F"/>
        </w:tc>
      </w:tr>
      <w:tr w:rsidR="00D64605" w:rsidRPr="00C8654E" w:rsidTr="00DA52D3">
        <w:tc>
          <w:tcPr>
            <w:tcW w:w="871" w:type="dxa"/>
          </w:tcPr>
          <w:p w:rsidR="00D64605" w:rsidRPr="00C8654E" w:rsidRDefault="00D64605" w:rsidP="00E5208F">
            <w:pPr>
              <w:rPr>
                <w:b/>
              </w:rPr>
            </w:pPr>
            <w:r>
              <w:rPr>
                <w:b/>
              </w:rPr>
              <w:t>1.8</w:t>
            </w:r>
          </w:p>
        </w:tc>
        <w:tc>
          <w:tcPr>
            <w:tcW w:w="4495" w:type="dxa"/>
          </w:tcPr>
          <w:p w:rsidR="00D64605" w:rsidRPr="00C8654E" w:rsidRDefault="00D64605" w:rsidP="00E5208F">
            <w:pPr>
              <w:rPr>
                <w:b/>
              </w:rPr>
            </w:pPr>
            <w:r w:rsidRPr="00C8654E">
              <w:rPr>
                <w:b/>
              </w:rPr>
              <w:t>ø600 i følgende forskellige foringslængder</w:t>
            </w:r>
          </w:p>
        </w:tc>
        <w:tc>
          <w:tcPr>
            <w:tcW w:w="1163" w:type="dxa"/>
            <w:tcBorders>
              <w:bottom w:val="single" w:sz="4" w:space="0" w:color="auto"/>
            </w:tcBorders>
            <w:shd w:val="pct20" w:color="auto" w:fill="auto"/>
          </w:tcPr>
          <w:p w:rsidR="00D64605" w:rsidRPr="00C8654E" w:rsidRDefault="00D64605" w:rsidP="00E5208F">
            <w:pPr>
              <w:rPr>
                <w:b/>
              </w:rPr>
            </w:pPr>
          </w:p>
        </w:tc>
        <w:tc>
          <w:tcPr>
            <w:tcW w:w="778" w:type="dxa"/>
            <w:shd w:val="pct20" w:color="auto" w:fill="auto"/>
          </w:tcPr>
          <w:p w:rsidR="00D64605" w:rsidRPr="00C8654E" w:rsidRDefault="00D64605" w:rsidP="00E5208F">
            <w:pPr>
              <w:rPr>
                <w:b/>
              </w:rPr>
            </w:pPr>
          </w:p>
        </w:tc>
        <w:tc>
          <w:tcPr>
            <w:tcW w:w="986" w:type="dxa"/>
            <w:shd w:val="pct20" w:color="auto" w:fill="auto"/>
          </w:tcPr>
          <w:p w:rsidR="00D64605" w:rsidRPr="00C8654E" w:rsidRDefault="00D64605" w:rsidP="00D760CA">
            <w:pPr>
              <w:jc w:val="center"/>
              <w:rPr>
                <w:b/>
              </w:rPr>
            </w:pPr>
          </w:p>
        </w:tc>
        <w:tc>
          <w:tcPr>
            <w:tcW w:w="1203" w:type="dxa"/>
            <w:shd w:val="pct20" w:color="auto" w:fill="auto"/>
          </w:tcPr>
          <w:p w:rsidR="00D64605" w:rsidRPr="00C8654E" w:rsidRDefault="00D64605" w:rsidP="00E5208F">
            <w:pPr>
              <w:rPr>
                <w:b/>
              </w:rPr>
            </w:pPr>
          </w:p>
        </w:tc>
        <w:tc>
          <w:tcPr>
            <w:tcW w:w="921" w:type="dxa"/>
            <w:shd w:val="pct20" w:color="auto" w:fill="auto"/>
          </w:tcPr>
          <w:p w:rsidR="00D64605" w:rsidRPr="00C8654E" w:rsidRDefault="00D64605" w:rsidP="00E5208F">
            <w:pPr>
              <w:rPr>
                <w:b/>
              </w:rPr>
            </w:pPr>
          </w:p>
        </w:tc>
      </w:tr>
      <w:tr w:rsidR="00D64605" w:rsidTr="00DA52D3">
        <w:tc>
          <w:tcPr>
            <w:tcW w:w="871" w:type="dxa"/>
          </w:tcPr>
          <w:p w:rsidR="00D64605" w:rsidRDefault="00D64605" w:rsidP="00E5208F">
            <w:r>
              <w:t>1.8.1</w:t>
            </w:r>
          </w:p>
        </w:tc>
        <w:tc>
          <w:tcPr>
            <w:tcW w:w="4495" w:type="dxa"/>
          </w:tcPr>
          <w:p w:rsidR="00D64605" w:rsidRDefault="00D64605" w:rsidP="00E5208F">
            <w:proofErr w:type="spellStart"/>
            <w:r>
              <w:t>Anstilling</w:t>
            </w:r>
            <w:proofErr w:type="spellEnd"/>
            <w:r>
              <w:t xml:space="preserve"> og afregning</w:t>
            </w:r>
          </w:p>
        </w:tc>
        <w:tc>
          <w:tcPr>
            <w:tcW w:w="1163" w:type="dxa"/>
            <w:shd w:val="pct20" w:color="auto" w:fill="auto"/>
          </w:tcPr>
          <w:p w:rsidR="00D64605" w:rsidRDefault="00D64605" w:rsidP="00E5208F"/>
        </w:tc>
        <w:tc>
          <w:tcPr>
            <w:tcW w:w="778" w:type="dxa"/>
          </w:tcPr>
          <w:p w:rsidR="00D64605" w:rsidRDefault="00D64605" w:rsidP="00E5208F">
            <w:r>
              <w:t>stk.</w:t>
            </w:r>
          </w:p>
        </w:tc>
        <w:tc>
          <w:tcPr>
            <w:tcW w:w="986" w:type="dxa"/>
            <w:shd w:val="clear" w:color="auto" w:fill="auto"/>
          </w:tcPr>
          <w:p w:rsidR="00D64605" w:rsidRDefault="00D64605" w:rsidP="00D760CA">
            <w:pPr>
              <w:jc w:val="center"/>
            </w:pPr>
            <w:r>
              <w:t>8</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1.8.2</w:t>
            </w:r>
          </w:p>
        </w:tc>
        <w:tc>
          <w:tcPr>
            <w:tcW w:w="4495" w:type="dxa"/>
          </w:tcPr>
          <w:p w:rsidR="00D64605" w:rsidRDefault="00D64605" w:rsidP="00E5208F">
            <w:r>
              <w:t>20 m til 50 m</w:t>
            </w:r>
          </w:p>
        </w:tc>
        <w:tc>
          <w:tcPr>
            <w:tcW w:w="1163" w:type="dxa"/>
            <w:shd w:val="clear" w:color="auto" w:fill="00B0F0"/>
          </w:tcPr>
          <w:p w:rsidR="00D64605" w:rsidRDefault="00D64605" w:rsidP="00E5208F"/>
        </w:tc>
        <w:tc>
          <w:tcPr>
            <w:tcW w:w="778" w:type="dxa"/>
          </w:tcPr>
          <w:p w:rsidR="00D64605" w:rsidRDefault="00D64605" w:rsidP="00E5208F">
            <w:r>
              <w:t>m</w:t>
            </w:r>
          </w:p>
        </w:tc>
        <w:tc>
          <w:tcPr>
            <w:tcW w:w="986" w:type="dxa"/>
            <w:shd w:val="clear" w:color="auto" w:fill="auto"/>
          </w:tcPr>
          <w:p w:rsidR="00D64605" w:rsidRDefault="00D64605" w:rsidP="00D760CA">
            <w:pPr>
              <w:jc w:val="center"/>
            </w:pPr>
            <w:r>
              <w:t>100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1.8.3</w:t>
            </w:r>
          </w:p>
        </w:tc>
        <w:tc>
          <w:tcPr>
            <w:tcW w:w="4495" w:type="dxa"/>
          </w:tcPr>
          <w:p w:rsidR="00D64605" w:rsidRDefault="00D64605" w:rsidP="00E5208F">
            <w:r>
              <w:t xml:space="preserve">50,1 m til 100 m </w:t>
            </w:r>
          </w:p>
        </w:tc>
        <w:tc>
          <w:tcPr>
            <w:tcW w:w="1163" w:type="dxa"/>
            <w:shd w:val="clear" w:color="auto" w:fill="00B0F0"/>
          </w:tcPr>
          <w:p w:rsidR="00D64605" w:rsidRDefault="00D64605" w:rsidP="00E5208F"/>
        </w:tc>
        <w:tc>
          <w:tcPr>
            <w:tcW w:w="778" w:type="dxa"/>
          </w:tcPr>
          <w:p w:rsidR="00D64605" w:rsidRDefault="00D64605" w:rsidP="00E5208F">
            <w:r>
              <w:t>m</w:t>
            </w:r>
          </w:p>
        </w:tc>
        <w:tc>
          <w:tcPr>
            <w:tcW w:w="986" w:type="dxa"/>
            <w:shd w:val="clear" w:color="auto" w:fill="auto"/>
          </w:tcPr>
          <w:p w:rsidR="00D64605" w:rsidRDefault="00D64605" w:rsidP="00D760CA">
            <w:pPr>
              <w:jc w:val="center"/>
            </w:pPr>
            <w:r>
              <w:t>300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Borders>
              <w:bottom w:val="single" w:sz="4" w:space="0" w:color="auto"/>
            </w:tcBorders>
          </w:tcPr>
          <w:p w:rsidR="00D64605" w:rsidRDefault="00D64605" w:rsidP="00E5208F">
            <w:r>
              <w:t>1.8.4</w:t>
            </w:r>
          </w:p>
        </w:tc>
        <w:tc>
          <w:tcPr>
            <w:tcW w:w="4495" w:type="dxa"/>
            <w:tcBorders>
              <w:bottom w:val="single" w:sz="4" w:space="0" w:color="auto"/>
            </w:tcBorders>
          </w:tcPr>
          <w:p w:rsidR="00D64605" w:rsidRDefault="00D64605" w:rsidP="00E5208F">
            <w:r>
              <w:t>100,1 m til 200 m</w:t>
            </w:r>
          </w:p>
        </w:tc>
        <w:tc>
          <w:tcPr>
            <w:tcW w:w="1163" w:type="dxa"/>
            <w:tcBorders>
              <w:bottom w:val="single" w:sz="4" w:space="0" w:color="auto"/>
            </w:tcBorders>
            <w:shd w:val="clear" w:color="auto" w:fill="00B0F0"/>
          </w:tcPr>
          <w:p w:rsidR="00D64605" w:rsidRDefault="00D64605" w:rsidP="00E5208F"/>
        </w:tc>
        <w:tc>
          <w:tcPr>
            <w:tcW w:w="778" w:type="dxa"/>
            <w:tcBorders>
              <w:bottom w:val="single" w:sz="4" w:space="0" w:color="auto"/>
            </w:tcBorders>
          </w:tcPr>
          <w:p w:rsidR="00D64605" w:rsidRDefault="00D64605" w:rsidP="00E5208F">
            <w:r>
              <w:t>m</w:t>
            </w:r>
          </w:p>
        </w:tc>
        <w:tc>
          <w:tcPr>
            <w:tcW w:w="986" w:type="dxa"/>
            <w:tcBorders>
              <w:bottom w:val="single" w:sz="4" w:space="0" w:color="auto"/>
            </w:tcBorders>
            <w:shd w:val="clear" w:color="auto" w:fill="auto"/>
          </w:tcPr>
          <w:p w:rsidR="00D64605" w:rsidRDefault="00D64605" w:rsidP="00D760CA">
            <w:pPr>
              <w:jc w:val="center"/>
            </w:pPr>
            <w:r>
              <w:t>100</w:t>
            </w:r>
          </w:p>
        </w:tc>
        <w:tc>
          <w:tcPr>
            <w:tcW w:w="1203" w:type="dxa"/>
            <w:tcBorders>
              <w:bottom w:val="single" w:sz="4" w:space="0" w:color="auto"/>
            </w:tcBorders>
            <w:shd w:val="clear" w:color="auto" w:fill="00B0F0"/>
          </w:tcPr>
          <w:p w:rsidR="00D64605" w:rsidRDefault="00D64605" w:rsidP="00E5208F"/>
        </w:tc>
        <w:tc>
          <w:tcPr>
            <w:tcW w:w="921" w:type="dxa"/>
            <w:tcBorders>
              <w:bottom w:val="single" w:sz="4" w:space="0" w:color="auto"/>
            </w:tcBorders>
            <w:shd w:val="clear" w:color="auto" w:fill="00B0F0"/>
          </w:tcPr>
          <w:p w:rsidR="00D64605" w:rsidRDefault="00D64605" w:rsidP="00E5208F"/>
        </w:tc>
      </w:tr>
      <w:tr w:rsidR="00D64605" w:rsidTr="00DA52D3">
        <w:tc>
          <w:tcPr>
            <w:tcW w:w="871" w:type="dxa"/>
            <w:tcBorders>
              <w:bottom w:val="single" w:sz="4" w:space="0" w:color="auto"/>
            </w:tcBorders>
            <w:shd w:val="pct20" w:color="auto" w:fill="auto"/>
          </w:tcPr>
          <w:p w:rsidR="00D64605" w:rsidRDefault="00D64605" w:rsidP="00E5208F"/>
        </w:tc>
        <w:tc>
          <w:tcPr>
            <w:tcW w:w="4495" w:type="dxa"/>
            <w:tcBorders>
              <w:bottom w:val="single" w:sz="4" w:space="0" w:color="auto"/>
            </w:tcBorders>
            <w:shd w:val="pct20" w:color="auto" w:fill="auto"/>
          </w:tcPr>
          <w:p w:rsidR="00D64605" w:rsidRDefault="00D64605" w:rsidP="00E5208F"/>
        </w:tc>
        <w:tc>
          <w:tcPr>
            <w:tcW w:w="1163" w:type="dxa"/>
            <w:tcBorders>
              <w:bottom w:val="single" w:sz="4" w:space="0" w:color="auto"/>
            </w:tcBorders>
            <w:shd w:val="pct20" w:color="auto" w:fill="auto"/>
          </w:tcPr>
          <w:p w:rsidR="00D64605" w:rsidRDefault="00D64605" w:rsidP="00E5208F"/>
        </w:tc>
        <w:tc>
          <w:tcPr>
            <w:tcW w:w="778" w:type="dxa"/>
            <w:tcBorders>
              <w:bottom w:val="single" w:sz="4" w:space="0" w:color="auto"/>
            </w:tcBorders>
            <w:shd w:val="pct20" w:color="auto" w:fill="auto"/>
          </w:tcPr>
          <w:p w:rsidR="00D64605" w:rsidRDefault="00D64605" w:rsidP="00E5208F"/>
        </w:tc>
        <w:tc>
          <w:tcPr>
            <w:tcW w:w="986" w:type="dxa"/>
            <w:tcBorders>
              <w:bottom w:val="single" w:sz="4" w:space="0" w:color="auto"/>
            </w:tcBorders>
            <w:shd w:val="pct20" w:color="auto" w:fill="auto"/>
          </w:tcPr>
          <w:p w:rsidR="00D64605" w:rsidRDefault="00D64605" w:rsidP="00D760CA">
            <w:pPr>
              <w:jc w:val="center"/>
            </w:pPr>
          </w:p>
        </w:tc>
        <w:tc>
          <w:tcPr>
            <w:tcW w:w="1203" w:type="dxa"/>
            <w:tcBorders>
              <w:bottom w:val="single" w:sz="4" w:space="0" w:color="auto"/>
            </w:tcBorders>
            <w:shd w:val="pct20" w:color="auto" w:fill="auto"/>
          </w:tcPr>
          <w:p w:rsidR="00D64605" w:rsidRDefault="00D64605" w:rsidP="00E5208F"/>
        </w:tc>
        <w:tc>
          <w:tcPr>
            <w:tcW w:w="921" w:type="dxa"/>
            <w:tcBorders>
              <w:bottom w:val="single" w:sz="4" w:space="0" w:color="auto"/>
            </w:tcBorders>
            <w:shd w:val="pct20" w:color="auto" w:fill="auto"/>
          </w:tcPr>
          <w:p w:rsidR="00D64605" w:rsidRDefault="00D64605" w:rsidP="00E5208F"/>
        </w:tc>
      </w:tr>
      <w:tr w:rsidR="00D64605" w:rsidRPr="00BD3DBF" w:rsidTr="00DA52D3">
        <w:tc>
          <w:tcPr>
            <w:tcW w:w="871" w:type="dxa"/>
            <w:shd w:val="clear" w:color="auto" w:fill="auto"/>
          </w:tcPr>
          <w:p w:rsidR="00D64605" w:rsidRPr="00BD3DBF" w:rsidRDefault="00D64605" w:rsidP="00E5208F">
            <w:pPr>
              <w:rPr>
                <w:b/>
              </w:rPr>
            </w:pPr>
            <w:r w:rsidRPr="00BD3DBF">
              <w:rPr>
                <w:b/>
              </w:rPr>
              <w:t>1.9</w:t>
            </w:r>
          </w:p>
        </w:tc>
        <w:tc>
          <w:tcPr>
            <w:tcW w:w="4495" w:type="dxa"/>
            <w:shd w:val="clear" w:color="auto" w:fill="auto"/>
          </w:tcPr>
          <w:p w:rsidR="00D64605" w:rsidRPr="00BD3DBF" w:rsidRDefault="00D64605" w:rsidP="00E5208F">
            <w:pPr>
              <w:rPr>
                <w:b/>
              </w:rPr>
            </w:pPr>
            <w:r w:rsidRPr="00BD3DBF">
              <w:rPr>
                <w:b/>
              </w:rPr>
              <w:t xml:space="preserve">Åbning af stiktilslutninger efter foring, indefra med </w:t>
            </w:r>
            <w:proofErr w:type="spellStart"/>
            <w:r w:rsidRPr="00BD3DBF">
              <w:rPr>
                <w:b/>
              </w:rPr>
              <w:t>cutterrobot</w:t>
            </w:r>
            <w:proofErr w:type="spellEnd"/>
          </w:p>
        </w:tc>
        <w:tc>
          <w:tcPr>
            <w:tcW w:w="1163" w:type="dxa"/>
            <w:shd w:val="pct20" w:color="auto" w:fill="auto"/>
          </w:tcPr>
          <w:p w:rsidR="00D64605" w:rsidRPr="00BD3DBF" w:rsidRDefault="00D64605" w:rsidP="00E5208F">
            <w:pPr>
              <w:rPr>
                <w:b/>
              </w:rPr>
            </w:pPr>
          </w:p>
        </w:tc>
        <w:tc>
          <w:tcPr>
            <w:tcW w:w="778" w:type="dxa"/>
            <w:tcBorders>
              <w:bottom w:val="single" w:sz="4" w:space="0" w:color="auto"/>
            </w:tcBorders>
            <w:shd w:val="pct20" w:color="auto" w:fill="auto"/>
          </w:tcPr>
          <w:p w:rsidR="00D64605" w:rsidRPr="00BD3DBF" w:rsidRDefault="00D64605" w:rsidP="00E5208F">
            <w:pPr>
              <w:rPr>
                <w:b/>
              </w:rPr>
            </w:pPr>
          </w:p>
        </w:tc>
        <w:tc>
          <w:tcPr>
            <w:tcW w:w="986" w:type="dxa"/>
            <w:tcBorders>
              <w:bottom w:val="single" w:sz="4" w:space="0" w:color="auto"/>
            </w:tcBorders>
            <w:shd w:val="pct20" w:color="auto" w:fill="auto"/>
          </w:tcPr>
          <w:p w:rsidR="00D64605" w:rsidRPr="00BD3DBF" w:rsidRDefault="00D64605" w:rsidP="00D760CA">
            <w:pPr>
              <w:jc w:val="center"/>
              <w:rPr>
                <w:b/>
              </w:rPr>
            </w:pPr>
          </w:p>
        </w:tc>
        <w:tc>
          <w:tcPr>
            <w:tcW w:w="1203" w:type="dxa"/>
            <w:tcBorders>
              <w:bottom w:val="single" w:sz="4" w:space="0" w:color="auto"/>
            </w:tcBorders>
            <w:shd w:val="pct20" w:color="auto" w:fill="auto"/>
          </w:tcPr>
          <w:p w:rsidR="00D64605" w:rsidRPr="00BD3DBF" w:rsidRDefault="00D64605" w:rsidP="00E5208F">
            <w:pPr>
              <w:rPr>
                <w:b/>
              </w:rPr>
            </w:pPr>
          </w:p>
        </w:tc>
        <w:tc>
          <w:tcPr>
            <w:tcW w:w="921" w:type="dxa"/>
            <w:tcBorders>
              <w:bottom w:val="single" w:sz="4" w:space="0" w:color="auto"/>
            </w:tcBorders>
            <w:shd w:val="pct20" w:color="auto" w:fill="auto"/>
          </w:tcPr>
          <w:p w:rsidR="00D64605" w:rsidRPr="00BD3DBF" w:rsidRDefault="00D64605" w:rsidP="00E5208F">
            <w:pPr>
              <w:rPr>
                <w:b/>
              </w:rPr>
            </w:pPr>
          </w:p>
        </w:tc>
      </w:tr>
      <w:tr w:rsidR="00D64605" w:rsidTr="00DA52D3">
        <w:tc>
          <w:tcPr>
            <w:tcW w:w="871" w:type="dxa"/>
            <w:shd w:val="clear" w:color="auto" w:fill="auto"/>
          </w:tcPr>
          <w:p w:rsidR="00D64605" w:rsidRDefault="00D64605" w:rsidP="00E5208F">
            <w:r>
              <w:t>1.9.1</w:t>
            </w:r>
          </w:p>
        </w:tc>
        <w:tc>
          <w:tcPr>
            <w:tcW w:w="4495" w:type="dxa"/>
            <w:shd w:val="clear" w:color="auto" w:fill="auto"/>
          </w:tcPr>
          <w:p w:rsidR="00D64605" w:rsidRDefault="00D64605" w:rsidP="00E5208F">
            <w:proofErr w:type="spellStart"/>
            <w:r>
              <w:t>Anstilling</w:t>
            </w:r>
            <w:proofErr w:type="spellEnd"/>
            <w:r>
              <w:t xml:space="preserve"> og afrigning (pr</w:t>
            </w:r>
            <w:r w:rsidR="00A675DE">
              <w:t>.</w:t>
            </w:r>
            <w:r>
              <w:t xml:space="preserve"> brøndstræk)</w:t>
            </w:r>
          </w:p>
        </w:tc>
        <w:tc>
          <w:tcPr>
            <w:tcW w:w="1163" w:type="dxa"/>
            <w:shd w:val="pct20" w:color="auto" w:fill="auto"/>
          </w:tcPr>
          <w:p w:rsidR="00D64605" w:rsidRDefault="00D64605" w:rsidP="00E5208F"/>
        </w:tc>
        <w:tc>
          <w:tcPr>
            <w:tcW w:w="778" w:type="dxa"/>
            <w:tcBorders>
              <w:bottom w:val="single" w:sz="4" w:space="0" w:color="auto"/>
            </w:tcBorders>
            <w:shd w:val="clear" w:color="auto" w:fill="auto"/>
          </w:tcPr>
          <w:p w:rsidR="00D64605" w:rsidRDefault="00D64605" w:rsidP="00E5208F">
            <w:r>
              <w:t>stk.</w:t>
            </w:r>
          </w:p>
        </w:tc>
        <w:tc>
          <w:tcPr>
            <w:tcW w:w="986" w:type="dxa"/>
            <w:tcBorders>
              <w:bottom w:val="single" w:sz="4" w:space="0" w:color="auto"/>
            </w:tcBorders>
            <w:shd w:val="clear" w:color="auto" w:fill="auto"/>
          </w:tcPr>
          <w:p w:rsidR="00D64605" w:rsidRDefault="00D64605" w:rsidP="00471B0F">
            <w:pPr>
              <w:jc w:val="center"/>
            </w:pPr>
            <w:r>
              <w:t>180</w:t>
            </w:r>
          </w:p>
        </w:tc>
        <w:tc>
          <w:tcPr>
            <w:tcW w:w="1203" w:type="dxa"/>
            <w:tcBorders>
              <w:bottom w:val="single" w:sz="4" w:space="0" w:color="auto"/>
            </w:tcBorders>
            <w:shd w:val="clear" w:color="auto" w:fill="00B0F0"/>
          </w:tcPr>
          <w:p w:rsidR="00D64605" w:rsidRDefault="00D64605" w:rsidP="00E5208F"/>
        </w:tc>
        <w:tc>
          <w:tcPr>
            <w:tcW w:w="921" w:type="dxa"/>
            <w:tcBorders>
              <w:bottom w:val="single" w:sz="4" w:space="0" w:color="auto"/>
            </w:tcBorders>
            <w:shd w:val="clear" w:color="auto" w:fill="00B0F0"/>
          </w:tcPr>
          <w:p w:rsidR="00D64605" w:rsidRDefault="00D64605" w:rsidP="00E5208F"/>
        </w:tc>
      </w:tr>
      <w:tr w:rsidR="00D64605" w:rsidTr="00DA52D3">
        <w:tc>
          <w:tcPr>
            <w:tcW w:w="871" w:type="dxa"/>
            <w:shd w:val="clear" w:color="auto" w:fill="auto"/>
          </w:tcPr>
          <w:p w:rsidR="00D64605" w:rsidRDefault="00D64605" w:rsidP="00E5208F">
            <w:r>
              <w:t>1.9.2</w:t>
            </w:r>
          </w:p>
        </w:tc>
        <w:tc>
          <w:tcPr>
            <w:tcW w:w="4495" w:type="dxa"/>
            <w:shd w:val="clear" w:color="auto" w:fill="auto"/>
          </w:tcPr>
          <w:p w:rsidR="00D64605" w:rsidRDefault="00D64605" w:rsidP="00E5208F">
            <w:r>
              <w:t>Åbning af første stik på strækning</w:t>
            </w:r>
          </w:p>
        </w:tc>
        <w:tc>
          <w:tcPr>
            <w:tcW w:w="1163" w:type="dxa"/>
            <w:shd w:val="pct20" w:color="auto" w:fill="auto"/>
          </w:tcPr>
          <w:p w:rsidR="00D64605" w:rsidRDefault="00D64605" w:rsidP="00E5208F"/>
        </w:tc>
        <w:tc>
          <w:tcPr>
            <w:tcW w:w="778" w:type="dxa"/>
            <w:tcBorders>
              <w:bottom w:val="single" w:sz="4" w:space="0" w:color="auto"/>
            </w:tcBorders>
            <w:shd w:val="clear" w:color="auto" w:fill="auto"/>
          </w:tcPr>
          <w:p w:rsidR="00D64605" w:rsidRDefault="00D64605" w:rsidP="00E5208F">
            <w:r>
              <w:t>stk.</w:t>
            </w:r>
          </w:p>
        </w:tc>
        <w:tc>
          <w:tcPr>
            <w:tcW w:w="986" w:type="dxa"/>
            <w:tcBorders>
              <w:bottom w:val="single" w:sz="4" w:space="0" w:color="auto"/>
            </w:tcBorders>
            <w:shd w:val="clear" w:color="auto" w:fill="auto"/>
          </w:tcPr>
          <w:p w:rsidR="00D64605" w:rsidRDefault="00D64605" w:rsidP="00471B0F">
            <w:pPr>
              <w:jc w:val="center"/>
            </w:pPr>
            <w:r>
              <w:t>180</w:t>
            </w:r>
          </w:p>
        </w:tc>
        <w:tc>
          <w:tcPr>
            <w:tcW w:w="1203" w:type="dxa"/>
            <w:tcBorders>
              <w:bottom w:val="single" w:sz="4" w:space="0" w:color="auto"/>
            </w:tcBorders>
            <w:shd w:val="clear" w:color="auto" w:fill="00B0F0"/>
          </w:tcPr>
          <w:p w:rsidR="00D64605" w:rsidRDefault="00D64605" w:rsidP="00E5208F"/>
        </w:tc>
        <w:tc>
          <w:tcPr>
            <w:tcW w:w="921" w:type="dxa"/>
            <w:tcBorders>
              <w:bottom w:val="single" w:sz="4" w:space="0" w:color="auto"/>
            </w:tcBorders>
            <w:shd w:val="clear" w:color="auto" w:fill="00B0F0"/>
          </w:tcPr>
          <w:p w:rsidR="00D64605" w:rsidRDefault="00D64605" w:rsidP="00E5208F"/>
        </w:tc>
      </w:tr>
      <w:tr w:rsidR="00D64605" w:rsidTr="00DA52D3">
        <w:tc>
          <w:tcPr>
            <w:tcW w:w="871" w:type="dxa"/>
            <w:shd w:val="clear" w:color="auto" w:fill="auto"/>
          </w:tcPr>
          <w:p w:rsidR="00D64605" w:rsidRDefault="00D64605" w:rsidP="00E5208F">
            <w:r>
              <w:t>1.9.3</w:t>
            </w:r>
          </w:p>
        </w:tc>
        <w:tc>
          <w:tcPr>
            <w:tcW w:w="4495" w:type="dxa"/>
            <w:shd w:val="clear" w:color="auto" w:fill="auto"/>
          </w:tcPr>
          <w:p w:rsidR="00D64605" w:rsidRDefault="00D64605" w:rsidP="00E5208F">
            <w:r>
              <w:t>Åbning af efterfølgende stik på samme strækning</w:t>
            </w:r>
          </w:p>
        </w:tc>
        <w:tc>
          <w:tcPr>
            <w:tcW w:w="1163" w:type="dxa"/>
            <w:shd w:val="pct20" w:color="auto" w:fill="auto"/>
          </w:tcPr>
          <w:p w:rsidR="00D64605" w:rsidRDefault="00D64605" w:rsidP="00E5208F"/>
        </w:tc>
        <w:tc>
          <w:tcPr>
            <w:tcW w:w="778" w:type="dxa"/>
            <w:tcBorders>
              <w:bottom w:val="single" w:sz="4" w:space="0" w:color="auto"/>
            </w:tcBorders>
            <w:shd w:val="clear" w:color="auto" w:fill="auto"/>
          </w:tcPr>
          <w:p w:rsidR="00D64605" w:rsidRDefault="00D64605" w:rsidP="00E5208F">
            <w:r>
              <w:t>stk.</w:t>
            </w:r>
          </w:p>
        </w:tc>
        <w:tc>
          <w:tcPr>
            <w:tcW w:w="986" w:type="dxa"/>
            <w:tcBorders>
              <w:bottom w:val="single" w:sz="4" w:space="0" w:color="auto"/>
            </w:tcBorders>
            <w:shd w:val="clear" w:color="auto" w:fill="auto"/>
          </w:tcPr>
          <w:p w:rsidR="00D64605" w:rsidRDefault="00D64605" w:rsidP="00D760CA">
            <w:pPr>
              <w:jc w:val="center"/>
            </w:pPr>
            <w:r>
              <w:t>240</w:t>
            </w:r>
          </w:p>
        </w:tc>
        <w:tc>
          <w:tcPr>
            <w:tcW w:w="1203" w:type="dxa"/>
            <w:tcBorders>
              <w:bottom w:val="single" w:sz="4" w:space="0" w:color="auto"/>
            </w:tcBorders>
            <w:shd w:val="clear" w:color="auto" w:fill="00B0F0"/>
          </w:tcPr>
          <w:p w:rsidR="00D64605" w:rsidRDefault="00D64605" w:rsidP="00E5208F"/>
        </w:tc>
        <w:tc>
          <w:tcPr>
            <w:tcW w:w="921" w:type="dxa"/>
            <w:tcBorders>
              <w:bottom w:val="single" w:sz="4" w:space="0" w:color="auto"/>
            </w:tcBorders>
            <w:shd w:val="clear" w:color="auto" w:fill="00B0F0"/>
          </w:tcPr>
          <w:p w:rsidR="00D64605" w:rsidRDefault="00D64605" w:rsidP="00E5208F"/>
        </w:tc>
      </w:tr>
      <w:tr w:rsidR="00D64605" w:rsidTr="00DA52D3">
        <w:tc>
          <w:tcPr>
            <w:tcW w:w="871" w:type="dxa"/>
            <w:shd w:val="pct20" w:color="auto" w:fill="auto"/>
          </w:tcPr>
          <w:p w:rsidR="00D64605" w:rsidRDefault="00D64605" w:rsidP="00E5208F"/>
        </w:tc>
        <w:tc>
          <w:tcPr>
            <w:tcW w:w="4495" w:type="dxa"/>
            <w:shd w:val="pct20" w:color="auto" w:fill="auto"/>
          </w:tcPr>
          <w:p w:rsidR="00D64605" w:rsidRDefault="00D64605" w:rsidP="00E5208F"/>
        </w:tc>
        <w:tc>
          <w:tcPr>
            <w:tcW w:w="1163" w:type="dxa"/>
            <w:shd w:val="pct20" w:color="auto" w:fill="auto"/>
          </w:tcPr>
          <w:p w:rsidR="00D64605" w:rsidRDefault="00D64605" w:rsidP="00E5208F"/>
        </w:tc>
        <w:tc>
          <w:tcPr>
            <w:tcW w:w="778" w:type="dxa"/>
            <w:tcBorders>
              <w:bottom w:val="single" w:sz="4" w:space="0" w:color="auto"/>
            </w:tcBorders>
            <w:shd w:val="pct20" w:color="auto" w:fill="auto"/>
          </w:tcPr>
          <w:p w:rsidR="00D64605" w:rsidRDefault="00D64605" w:rsidP="00E5208F"/>
        </w:tc>
        <w:tc>
          <w:tcPr>
            <w:tcW w:w="986" w:type="dxa"/>
            <w:tcBorders>
              <w:bottom w:val="single" w:sz="4" w:space="0" w:color="auto"/>
            </w:tcBorders>
            <w:shd w:val="pct20" w:color="auto" w:fill="auto"/>
          </w:tcPr>
          <w:p w:rsidR="00D64605" w:rsidRDefault="00D64605" w:rsidP="00D760CA">
            <w:pPr>
              <w:jc w:val="center"/>
            </w:pPr>
          </w:p>
        </w:tc>
        <w:tc>
          <w:tcPr>
            <w:tcW w:w="1203" w:type="dxa"/>
            <w:tcBorders>
              <w:bottom w:val="single" w:sz="4" w:space="0" w:color="auto"/>
            </w:tcBorders>
            <w:shd w:val="pct20" w:color="auto" w:fill="auto"/>
          </w:tcPr>
          <w:p w:rsidR="00D64605" w:rsidRDefault="00D64605" w:rsidP="00E5208F"/>
        </w:tc>
        <w:tc>
          <w:tcPr>
            <w:tcW w:w="921" w:type="dxa"/>
            <w:tcBorders>
              <w:bottom w:val="single" w:sz="4" w:space="0" w:color="auto"/>
            </w:tcBorders>
            <w:shd w:val="pct20" w:color="auto" w:fill="auto"/>
          </w:tcPr>
          <w:p w:rsidR="00D64605" w:rsidRDefault="00D64605" w:rsidP="00E5208F"/>
        </w:tc>
      </w:tr>
      <w:tr w:rsidR="00D64605" w:rsidRPr="001A5631" w:rsidTr="00DA52D3">
        <w:tc>
          <w:tcPr>
            <w:tcW w:w="871" w:type="dxa"/>
            <w:tcBorders>
              <w:bottom w:val="single" w:sz="4" w:space="0" w:color="auto"/>
            </w:tcBorders>
          </w:tcPr>
          <w:p w:rsidR="00D64605" w:rsidRPr="001A5631" w:rsidRDefault="00D64605" w:rsidP="00E5208F">
            <w:pPr>
              <w:rPr>
                <w:b/>
              </w:rPr>
            </w:pPr>
            <w:r w:rsidRPr="001A5631">
              <w:rPr>
                <w:b/>
              </w:rPr>
              <w:t>2.</w:t>
            </w:r>
          </w:p>
        </w:tc>
        <w:tc>
          <w:tcPr>
            <w:tcW w:w="4495" w:type="dxa"/>
            <w:tcBorders>
              <w:bottom w:val="single" w:sz="4" w:space="0" w:color="auto"/>
            </w:tcBorders>
          </w:tcPr>
          <w:p w:rsidR="00D64605" w:rsidRPr="001A5631" w:rsidRDefault="00D64605" w:rsidP="00A675DE">
            <w:pPr>
              <w:rPr>
                <w:b/>
              </w:rPr>
            </w:pPr>
            <w:r w:rsidRPr="001A5631">
              <w:rPr>
                <w:b/>
              </w:rPr>
              <w:t xml:space="preserve">Særlige </w:t>
            </w:r>
            <w:proofErr w:type="spellStart"/>
            <w:r w:rsidR="00A675DE" w:rsidRPr="001A5631">
              <w:rPr>
                <w:b/>
              </w:rPr>
              <w:t>for</w:t>
            </w:r>
            <w:r w:rsidR="00A675DE">
              <w:rPr>
                <w:b/>
              </w:rPr>
              <w:t>opgaver</w:t>
            </w:r>
            <w:proofErr w:type="spellEnd"/>
            <w:r w:rsidR="00A675DE" w:rsidRPr="001A5631">
              <w:rPr>
                <w:b/>
              </w:rPr>
              <w:t xml:space="preserve"> </w:t>
            </w:r>
            <w:r w:rsidRPr="001A5631">
              <w:rPr>
                <w:b/>
              </w:rPr>
              <w:t>inden foring af hovedledninger</w:t>
            </w:r>
          </w:p>
        </w:tc>
        <w:tc>
          <w:tcPr>
            <w:tcW w:w="1163" w:type="dxa"/>
            <w:tcBorders>
              <w:bottom w:val="single" w:sz="4" w:space="0" w:color="auto"/>
            </w:tcBorders>
            <w:shd w:val="pct20" w:color="auto" w:fill="auto"/>
          </w:tcPr>
          <w:p w:rsidR="00D64605" w:rsidRPr="001A5631" w:rsidRDefault="00D64605" w:rsidP="00E5208F">
            <w:pPr>
              <w:rPr>
                <w:b/>
              </w:rPr>
            </w:pPr>
          </w:p>
        </w:tc>
        <w:tc>
          <w:tcPr>
            <w:tcW w:w="778" w:type="dxa"/>
            <w:tcBorders>
              <w:bottom w:val="single" w:sz="4" w:space="0" w:color="auto"/>
            </w:tcBorders>
            <w:shd w:val="pct20" w:color="auto" w:fill="auto"/>
          </w:tcPr>
          <w:p w:rsidR="00D64605" w:rsidRPr="001A5631" w:rsidRDefault="00D64605" w:rsidP="00E5208F">
            <w:pPr>
              <w:rPr>
                <w:b/>
              </w:rPr>
            </w:pPr>
          </w:p>
        </w:tc>
        <w:tc>
          <w:tcPr>
            <w:tcW w:w="986" w:type="dxa"/>
            <w:tcBorders>
              <w:bottom w:val="single" w:sz="4" w:space="0" w:color="auto"/>
            </w:tcBorders>
            <w:shd w:val="pct20" w:color="auto" w:fill="auto"/>
          </w:tcPr>
          <w:p w:rsidR="00D64605" w:rsidRPr="001A5631" w:rsidRDefault="00D64605" w:rsidP="00D760CA">
            <w:pPr>
              <w:jc w:val="center"/>
              <w:rPr>
                <w:b/>
              </w:rPr>
            </w:pPr>
          </w:p>
        </w:tc>
        <w:tc>
          <w:tcPr>
            <w:tcW w:w="1203" w:type="dxa"/>
            <w:tcBorders>
              <w:bottom w:val="single" w:sz="4" w:space="0" w:color="auto"/>
            </w:tcBorders>
            <w:shd w:val="pct20" w:color="auto" w:fill="auto"/>
          </w:tcPr>
          <w:p w:rsidR="00D64605" w:rsidRPr="001A5631" w:rsidRDefault="00D64605" w:rsidP="00E5208F">
            <w:pPr>
              <w:rPr>
                <w:b/>
              </w:rPr>
            </w:pPr>
          </w:p>
        </w:tc>
        <w:tc>
          <w:tcPr>
            <w:tcW w:w="921" w:type="dxa"/>
            <w:tcBorders>
              <w:bottom w:val="single" w:sz="4" w:space="0" w:color="auto"/>
            </w:tcBorders>
            <w:shd w:val="pct20" w:color="auto" w:fill="auto"/>
          </w:tcPr>
          <w:p w:rsidR="00D64605" w:rsidRPr="001A5631" w:rsidRDefault="00D64605" w:rsidP="00E5208F">
            <w:pPr>
              <w:rPr>
                <w:b/>
              </w:rPr>
            </w:pPr>
          </w:p>
        </w:tc>
      </w:tr>
      <w:tr w:rsidR="00D64605" w:rsidRPr="001A5631" w:rsidTr="00DA52D3">
        <w:tc>
          <w:tcPr>
            <w:tcW w:w="871" w:type="dxa"/>
            <w:shd w:val="pct20" w:color="auto" w:fill="auto"/>
          </w:tcPr>
          <w:p w:rsidR="00D64605" w:rsidRPr="001A5631" w:rsidRDefault="00D64605" w:rsidP="00E5208F">
            <w:pPr>
              <w:rPr>
                <w:b/>
              </w:rPr>
            </w:pPr>
          </w:p>
        </w:tc>
        <w:tc>
          <w:tcPr>
            <w:tcW w:w="4495" w:type="dxa"/>
            <w:shd w:val="pct20" w:color="auto" w:fill="auto"/>
          </w:tcPr>
          <w:p w:rsidR="00D64605" w:rsidRPr="001A5631" w:rsidRDefault="00D64605" w:rsidP="00E5208F">
            <w:pPr>
              <w:rPr>
                <w:b/>
              </w:rPr>
            </w:pPr>
          </w:p>
        </w:tc>
        <w:tc>
          <w:tcPr>
            <w:tcW w:w="1163" w:type="dxa"/>
            <w:shd w:val="pct20" w:color="auto" w:fill="auto"/>
          </w:tcPr>
          <w:p w:rsidR="00D64605" w:rsidRPr="001A5631" w:rsidRDefault="00D64605" w:rsidP="00E5208F">
            <w:pPr>
              <w:rPr>
                <w:b/>
              </w:rPr>
            </w:pPr>
          </w:p>
        </w:tc>
        <w:tc>
          <w:tcPr>
            <w:tcW w:w="778" w:type="dxa"/>
            <w:shd w:val="pct20" w:color="auto" w:fill="auto"/>
          </w:tcPr>
          <w:p w:rsidR="00D64605" w:rsidRPr="001A5631" w:rsidRDefault="00D64605" w:rsidP="00E5208F">
            <w:pPr>
              <w:rPr>
                <w:b/>
              </w:rPr>
            </w:pPr>
          </w:p>
        </w:tc>
        <w:tc>
          <w:tcPr>
            <w:tcW w:w="986" w:type="dxa"/>
            <w:shd w:val="pct20" w:color="auto" w:fill="auto"/>
          </w:tcPr>
          <w:p w:rsidR="00D64605" w:rsidRPr="001A5631" w:rsidRDefault="00D64605" w:rsidP="00D760CA">
            <w:pPr>
              <w:jc w:val="center"/>
              <w:rPr>
                <w:b/>
              </w:rPr>
            </w:pPr>
          </w:p>
        </w:tc>
        <w:tc>
          <w:tcPr>
            <w:tcW w:w="1203" w:type="dxa"/>
            <w:shd w:val="pct20" w:color="auto" w:fill="auto"/>
          </w:tcPr>
          <w:p w:rsidR="00D64605" w:rsidRPr="001A5631" w:rsidRDefault="00D64605" w:rsidP="00E5208F">
            <w:pPr>
              <w:rPr>
                <w:b/>
              </w:rPr>
            </w:pPr>
          </w:p>
        </w:tc>
        <w:tc>
          <w:tcPr>
            <w:tcW w:w="921" w:type="dxa"/>
            <w:shd w:val="pct20" w:color="auto" w:fill="auto"/>
          </w:tcPr>
          <w:p w:rsidR="00D64605" w:rsidRPr="001A5631" w:rsidRDefault="00D64605" w:rsidP="00E5208F">
            <w:pPr>
              <w:rPr>
                <w:b/>
              </w:rPr>
            </w:pPr>
          </w:p>
        </w:tc>
      </w:tr>
      <w:tr w:rsidR="00D64605" w:rsidRPr="001A5631" w:rsidTr="00DA52D3">
        <w:tc>
          <w:tcPr>
            <w:tcW w:w="871" w:type="dxa"/>
          </w:tcPr>
          <w:p w:rsidR="00D64605" w:rsidRPr="001A5631" w:rsidRDefault="00D64605" w:rsidP="00E5208F">
            <w:pPr>
              <w:rPr>
                <w:b/>
              </w:rPr>
            </w:pPr>
            <w:r w:rsidRPr="001A5631">
              <w:rPr>
                <w:b/>
              </w:rPr>
              <w:t>2.1</w:t>
            </w:r>
          </w:p>
        </w:tc>
        <w:tc>
          <w:tcPr>
            <w:tcW w:w="4495" w:type="dxa"/>
          </w:tcPr>
          <w:p w:rsidR="00D64605" w:rsidRPr="001A5631" w:rsidRDefault="00D64605" w:rsidP="00E5208F">
            <w:pPr>
              <w:rPr>
                <w:b/>
              </w:rPr>
            </w:pPr>
            <w:r w:rsidRPr="001A5631">
              <w:rPr>
                <w:b/>
              </w:rPr>
              <w:t xml:space="preserve">Fræsninger udført med </w:t>
            </w:r>
            <w:proofErr w:type="spellStart"/>
            <w:r w:rsidRPr="001A5631">
              <w:rPr>
                <w:b/>
              </w:rPr>
              <w:t>cutterrobot</w:t>
            </w:r>
            <w:proofErr w:type="spellEnd"/>
            <w:r w:rsidRPr="001A5631">
              <w:rPr>
                <w:b/>
              </w:rPr>
              <w:t>, hovedledninger</w:t>
            </w:r>
          </w:p>
        </w:tc>
        <w:tc>
          <w:tcPr>
            <w:tcW w:w="1163" w:type="dxa"/>
            <w:tcBorders>
              <w:bottom w:val="single" w:sz="4" w:space="0" w:color="auto"/>
            </w:tcBorders>
            <w:shd w:val="pct20" w:color="auto" w:fill="auto"/>
          </w:tcPr>
          <w:p w:rsidR="00D64605" w:rsidRPr="001A5631" w:rsidRDefault="00D64605" w:rsidP="00E5208F">
            <w:pPr>
              <w:rPr>
                <w:b/>
              </w:rPr>
            </w:pPr>
          </w:p>
        </w:tc>
        <w:tc>
          <w:tcPr>
            <w:tcW w:w="778" w:type="dxa"/>
            <w:shd w:val="pct20" w:color="auto" w:fill="auto"/>
          </w:tcPr>
          <w:p w:rsidR="00D64605" w:rsidRPr="001A5631" w:rsidRDefault="00D64605" w:rsidP="00E5208F">
            <w:pPr>
              <w:rPr>
                <w:b/>
              </w:rPr>
            </w:pPr>
          </w:p>
        </w:tc>
        <w:tc>
          <w:tcPr>
            <w:tcW w:w="986" w:type="dxa"/>
            <w:tcBorders>
              <w:bottom w:val="single" w:sz="4" w:space="0" w:color="auto"/>
            </w:tcBorders>
            <w:shd w:val="pct20" w:color="auto" w:fill="auto"/>
          </w:tcPr>
          <w:p w:rsidR="00D64605" w:rsidRPr="001A5631" w:rsidRDefault="00D64605" w:rsidP="00D760CA">
            <w:pPr>
              <w:jc w:val="center"/>
              <w:rPr>
                <w:b/>
              </w:rPr>
            </w:pPr>
          </w:p>
        </w:tc>
        <w:tc>
          <w:tcPr>
            <w:tcW w:w="1203" w:type="dxa"/>
            <w:tcBorders>
              <w:bottom w:val="single" w:sz="4" w:space="0" w:color="auto"/>
            </w:tcBorders>
            <w:shd w:val="pct20" w:color="auto" w:fill="auto"/>
          </w:tcPr>
          <w:p w:rsidR="00D64605" w:rsidRPr="001A5631" w:rsidRDefault="00D64605" w:rsidP="00E5208F">
            <w:pPr>
              <w:rPr>
                <w:b/>
              </w:rPr>
            </w:pPr>
          </w:p>
        </w:tc>
        <w:tc>
          <w:tcPr>
            <w:tcW w:w="921" w:type="dxa"/>
            <w:tcBorders>
              <w:bottom w:val="single" w:sz="4" w:space="0" w:color="auto"/>
            </w:tcBorders>
            <w:shd w:val="pct20" w:color="auto" w:fill="auto"/>
          </w:tcPr>
          <w:p w:rsidR="00D64605" w:rsidRPr="001A5631" w:rsidRDefault="00D64605" w:rsidP="00E5208F">
            <w:pPr>
              <w:rPr>
                <w:b/>
              </w:rPr>
            </w:pPr>
          </w:p>
        </w:tc>
      </w:tr>
      <w:tr w:rsidR="00D64605" w:rsidTr="00DA52D3">
        <w:tc>
          <w:tcPr>
            <w:tcW w:w="871" w:type="dxa"/>
          </w:tcPr>
          <w:p w:rsidR="00D64605" w:rsidRDefault="00D64605" w:rsidP="00E5208F">
            <w:r>
              <w:t>2.1.1</w:t>
            </w:r>
          </w:p>
        </w:tc>
        <w:tc>
          <w:tcPr>
            <w:tcW w:w="4495" w:type="dxa"/>
          </w:tcPr>
          <w:p w:rsidR="00D64605" w:rsidRDefault="00D64605" w:rsidP="00E5208F">
            <w:proofErr w:type="spellStart"/>
            <w:r>
              <w:t>Anstilling</w:t>
            </w:r>
            <w:proofErr w:type="spellEnd"/>
            <w:r>
              <w:t xml:space="preserve"> og afrigning af cutter (pr. brøndstræk)</w:t>
            </w:r>
          </w:p>
        </w:tc>
        <w:tc>
          <w:tcPr>
            <w:tcW w:w="1163" w:type="dxa"/>
            <w:shd w:val="pct20" w:color="auto" w:fill="auto"/>
          </w:tcPr>
          <w:p w:rsidR="00D64605" w:rsidRDefault="00D64605" w:rsidP="00E5208F"/>
        </w:tc>
        <w:tc>
          <w:tcPr>
            <w:tcW w:w="778" w:type="dxa"/>
          </w:tcPr>
          <w:p w:rsidR="00D64605" w:rsidRDefault="00D64605" w:rsidP="00E5208F">
            <w:r>
              <w:t>stk</w:t>
            </w:r>
            <w:r w:rsidR="00034967">
              <w:t>.</w:t>
            </w:r>
          </w:p>
        </w:tc>
        <w:tc>
          <w:tcPr>
            <w:tcW w:w="986" w:type="dxa"/>
            <w:shd w:val="clear" w:color="auto" w:fill="auto"/>
          </w:tcPr>
          <w:p w:rsidR="00D64605" w:rsidRPr="00EA5056" w:rsidRDefault="00D64605" w:rsidP="00D760CA">
            <w:pPr>
              <w:jc w:val="center"/>
            </w:pPr>
            <w:r>
              <w:t>150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2.1.2</w:t>
            </w:r>
          </w:p>
        </w:tc>
        <w:tc>
          <w:tcPr>
            <w:tcW w:w="4495" w:type="dxa"/>
          </w:tcPr>
          <w:p w:rsidR="00D64605" w:rsidRDefault="00D64605" w:rsidP="00E5208F">
            <w:r>
              <w:t xml:space="preserve">Fjernelse af </w:t>
            </w:r>
            <w:proofErr w:type="spellStart"/>
            <w:r>
              <w:t>indragende</w:t>
            </w:r>
            <w:proofErr w:type="spellEnd"/>
            <w:r>
              <w:t xml:space="preserve"> stik</w:t>
            </w:r>
          </w:p>
        </w:tc>
        <w:tc>
          <w:tcPr>
            <w:tcW w:w="1163" w:type="dxa"/>
            <w:shd w:val="pct20" w:color="auto" w:fill="auto"/>
          </w:tcPr>
          <w:p w:rsidR="00D64605" w:rsidRDefault="00D64605" w:rsidP="00E5208F"/>
        </w:tc>
        <w:tc>
          <w:tcPr>
            <w:tcW w:w="778" w:type="dxa"/>
          </w:tcPr>
          <w:p w:rsidR="00D64605" w:rsidRDefault="00D64605" w:rsidP="00E5208F">
            <w:r>
              <w:t>stk</w:t>
            </w:r>
            <w:r w:rsidR="00034967">
              <w:t>.</w:t>
            </w:r>
          </w:p>
        </w:tc>
        <w:tc>
          <w:tcPr>
            <w:tcW w:w="986" w:type="dxa"/>
            <w:shd w:val="clear" w:color="auto" w:fill="auto"/>
          </w:tcPr>
          <w:p w:rsidR="00D64605" w:rsidRPr="00EA5056" w:rsidRDefault="00D64605" w:rsidP="00D760CA">
            <w:pPr>
              <w:jc w:val="center"/>
            </w:pPr>
            <w:r>
              <w:t>100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2.1.3</w:t>
            </w:r>
          </w:p>
        </w:tc>
        <w:tc>
          <w:tcPr>
            <w:tcW w:w="4495" w:type="dxa"/>
          </w:tcPr>
          <w:p w:rsidR="00D64605" w:rsidRDefault="00D64605" w:rsidP="00E5208F">
            <w:r>
              <w:t xml:space="preserve">Fjernelse af </w:t>
            </w:r>
            <w:proofErr w:type="spellStart"/>
            <w:r>
              <w:t>indragende</w:t>
            </w:r>
            <w:proofErr w:type="spellEnd"/>
            <w:r>
              <w:t xml:space="preserve"> gummiring</w:t>
            </w:r>
          </w:p>
        </w:tc>
        <w:tc>
          <w:tcPr>
            <w:tcW w:w="1163" w:type="dxa"/>
            <w:shd w:val="pct20" w:color="auto" w:fill="auto"/>
          </w:tcPr>
          <w:p w:rsidR="00D64605" w:rsidRDefault="00D64605" w:rsidP="00E5208F"/>
        </w:tc>
        <w:tc>
          <w:tcPr>
            <w:tcW w:w="778" w:type="dxa"/>
          </w:tcPr>
          <w:p w:rsidR="00D64605" w:rsidRDefault="00D64605" w:rsidP="00E5208F">
            <w:r>
              <w:t>stk</w:t>
            </w:r>
            <w:r w:rsidR="00034967">
              <w:t>.</w:t>
            </w:r>
          </w:p>
        </w:tc>
        <w:tc>
          <w:tcPr>
            <w:tcW w:w="986" w:type="dxa"/>
            <w:shd w:val="clear" w:color="auto" w:fill="auto"/>
          </w:tcPr>
          <w:p w:rsidR="00D64605" w:rsidRPr="00EA5056" w:rsidRDefault="00D64605" w:rsidP="00D760CA">
            <w:pPr>
              <w:jc w:val="center"/>
            </w:pPr>
            <w:r>
              <w:t>10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2.1.4</w:t>
            </w:r>
          </w:p>
        </w:tc>
        <w:tc>
          <w:tcPr>
            <w:tcW w:w="4495" w:type="dxa"/>
          </w:tcPr>
          <w:p w:rsidR="00D64605" w:rsidRDefault="00D64605" w:rsidP="00E5208F">
            <w:r>
              <w:t>Udjævning af forskudt samling</w:t>
            </w:r>
          </w:p>
        </w:tc>
        <w:tc>
          <w:tcPr>
            <w:tcW w:w="1163" w:type="dxa"/>
            <w:shd w:val="pct20" w:color="auto" w:fill="auto"/>
          </w:tcPr>
          <w:p w:rsidR="00D64605" w:rsidRDefault="00D64605" w:rsidP="00E5208F"/>
        </w:tc>
        <w:tc>
          <w:tcPr>
            <w:tcW w:w="778" w:type="dxa"/>
          </w:tcPr>
          <w:p w:rsidR="00D64605" w:rsidRDefault="00D64605" w:rsidP="00E5208F">
            <w:r>
              <w:t>stk</w:t>
            </w:r>
            <w:r w:rsidR="00034967">
              <w:t>.</w:t>
            </w:r>
          </w:p>
        </w:tc>
        <w:tc>
          <w:tcPr>
            <w:tcW w:w="986" w:type="dxa"/>
            <w:shd w:val="clear" w:color="auto" w:fill="auto"/>
          </w:tcPr>
          <w:p w:rsidR="00D64605" w:rsidRPr="00EA5056" w:rsidRDefault="00D64605" w:rsidP="00D760CA">
            <w:pPr>
              <w:jc w:val="center"/>
            </w:pPr>
            <w:r>
              <w:t>20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Borders>
              <w:bottom w:val="single" w:sz="4" w:space="0" w:color="auto"/>
            </w:tcBorders>
          </w:tcPr>
          <w:p w:rsidR="00D64605" w:rsidRDefault="00D64605" w:rsidP="00E5208F">
            <w:r>
              <w:t>2.1.5</w:t>
            </w:r>
          </w:p>
        </w:tc>
        <w:tc>
          <w:tcPr>
            <w:tcW w:w="4495" w:type="dxa"/>
            <w:tcBorders>
              <w:bottom w:val="single" w:sz="4" w:space="0" w:color="auto"/>
            </w:tcBorders>
          </w:tcPr>
          <w:p w:rsidR="00D64605" w:rsidRDefault="00D64605" w:rsidP="00E5208F">
            <w:r>
              <w:t>Fjernelse af øvrige forhindringer (</w:t>
            </w:r>
            <w:r w:rsidR="001550D6">
              <w:t>f.eks.</w:t>
            </w:r>
            <w:r>
              <w:t xml:space="preserve"> aflejringer, udfældninger, rødder, belægninger)</w:t>
            </w:r>
          </w:p>
        </w:tc>
        <w:tc>
          <w:tcPr>
            <w:tcW w:w="1163" w:type="dxa"/>
            <w:tcBorders>
              <w:bottom w:val="single" w:sz="4" w:space="0" w:color="auto"/>
            </w:tcBorders>
            <w:shd w:val="pct20" w:color="auto" w:fill="auto"/>
          </w:tcPr>
          <w:p w:rsidR="00D64605" w:rsidRDefault="00D64605" w:rsidP="00E5208F"/>
        </w:tc>
        <w:tc>
          <w:tcPr>
            <w:tcW w:w="778" w:type="dxa"/>
            <w:tcBorders>
              <w:bottom w:val="single" w:sz="4" w:space="0" w:color="auto"/>
            </w:tcBorders>
          </w:tcPr>
          <w:p w:rsidR="00D64605" w:rsidRDefault="00D64605" w:rsidP="00E5208F">
            <w:r>
              <w:t>time</w:t>
            </w:r>
          </w:p>
        </w:tc>
        <w:tc>
          <w:tcPr>
            <w:tcW w:w="986" w:type="dxa"/>
            <w:tcBorders>
              <w:bottom w:val="single" w:sz="4" w:space="0" w:color="auto"/>
            </w:tcBorders>
            <w:shd w:val="clear" w:color="auto" w:fill="auto"/>
          </w:tcPr>
          <w:p w:rsidR="00D64605" w:rsidRPr="00EA5056" w:rsidRDefault="00D64605" w:rsidP="00D760CA">
            <w:pPr>
              <w:jc w:val="center"/>
            </w:pPr>
            <w:r>
              <w:t>75</w:t>
            </w:r>
          </w:p>
        </w:tc>
        <w:tc>
          <w:tcPr>
            <w:tcW w:w="1203" w:type="dxa"/>
            <w:tcBorders>
              <w:bottom w:val="single" w:sz="4" w:space="0" w:color="auto"/>
            </w:tcBorders>
            <w:shd w:val="clear" w:color="auto" w:fill="00B0F0"/>
          </w:tcPr>
          <w:p w:rsidR="00D64605" w:rsidRDefault="00D64605" w:rsidP="00E5208F"/>
        </w:tc>
        <w:tc>
          <w:tcPr>
            <w:tcW w:w="921" w:type="dxa"/>
            <w:tcBorders>
              <w:bottom w:val="single" w:sz="4" w:space="0" w:color="auto"/>
            </w:tcBorders>
            <w:shd w:val="clear" w:color="auto" w:fill="00B0F0"/>
          </w:tcPr>
          <w:p w:rsidR="00D64605" w:rsidRDefault="00D64605" w:rsidP="00E5208F"/>
        </w:tc>
      </w:tr>
      <w:tr w:rsidR="00D64605" w:rsidTr="00DA52D3">
        <w:tc>
          <w:tcPr>
            <w:tcW w:w="871" w:type="dxa"/>
            <w:shd w:val="pct20" w:color="auto" w:fill="auto"/>
          </w:tcPr>
          <w:p w:rsidR="00D64605" w:rsidRDefault="00D64605" w:rsidP="00E5208F"/>
        </w:tc>
        <w:tc>
          <w:tcPr>
            <w:tcW w:w="4495" w:type="dxa"/>
            <w:shd w:val="pct20" w:color="auto" w:fill="auto"/>
          </w:tcPr>
          <w:p w:rsidR="00D64605" w:rsidRDefault="00D64605" w:rsidP="00E5208F"/>
        </w:tc>
        <w:tc>
          <w:tcPr>
            <w:tcW w:w="1163" w:type="dxa"/>
            <w:shd w:val="pct20" w:color="auto" w:fill="auto"/>
          </w:tcPr>
          <w:p w:rsidR="00D64605" w:rsidRDefault="00D64605" w:rsidP="00E5208F"/>
        </w:tc>
        <w:tc>
          <w:tcPr>
            <w:tcW w:w="778" w:type="dxa"/>
            <w:tcBorders>
              <w:bottom w:val="single" w:sz="4" w:space="0" w:color="auto"/>
            </w:tcBorders>
            <w:shd w:val="pct20" w:color="auto" w:fill="auto"/>
          </w:tcPr>
          <w:p w:rsidR="00D64605" w:rsidRDefault="00D64605" w:rsidP="00E5208F"/>
        </w:tc>
        <w:tc>
          <w:tcPr>
            <w:tcW w:w="986" w:type="dxa"/>
            <w:tcBorders>
              <w:bottom w:val="single" w:sz="4" w:space="0" w:color="auto"/>
            </w:tcBorders>
            <w:shd w:val="pct20" w:color="auto" w:fill="auto"/>
          </w:tcPr>
          <w:p w:rsidR="00D64605" w:rsidRDefault="00D64605" w:rsidP="00D760CA">
            <w:pPr>
              <w:jc w:val="center"/>
            </w:pPr>
          </w:p>
        </w:tc>
        <w:tc>
          <w:tcPr>
            <w:tcW w:w="1203" w:type="dxa"/>
            <w:tcBorders>
              <w:bottom w:val="single" w:sz="4" w:space="0" w:color="auto"/>
            </w:tcBorders>
            <w:shd w:val="pct20" w:color="auto" w:fill="auto"/>
          </w:tcPr>
          <w:p w:rsidR="00D64605" w:rsidRDefault="00D64605" w:rsidP="00E5208F"/>
        </w:tc>
        <w:tc>
          <w:tcPr>
            <w:tcW w:w="921" w:type="dxa"/>
            <w:tcBorders>
              <w:bottom w:val="single" w:sz="4" w:space="0" w:color="auto"/>
            </w:tcBorders>
            <w:shd w:val="pct20" w:color="auto" w:fill="auto"/>
          </w:tcPr>
          <w:p w:rsidR="00D64605" w:rsidRDefault="00D64605" w:rsidP="00E5208F"/>
        </w:tc>
      </w:tr>
      <w:tr w:rsidR="00D64605" w:rsidRPr="00F9283C" w:rsidTr="00DA52D3">
        <w:tc>
          <w:tcPr>
            <w:tcW w:w="871" w:type="dxa"/>
          </w:tcPr>
          <w:p w:rsidR="00D64605" w:rsidRPr="00F9283C" w:rsidRDefault="00D64605" w:rsidP="00E5208F">
            <w:pPr>
              <w:rPr>
                <w:b/>
              </w:rPr>
            </w:pPr>
            <w:r w:rsidRPr="00F9283C">
              <w:rPr>
                <w:b/>
              </w:rPr>
              <w:t>2.2</w:t>
            </w:r>
          </w:p>
        </w:tc>
        <w:tc>
          <w:tcPr>
            <w:tcW w:w="4495" w:type="dxa"/>
          </w:tcPr>
          <w:p w:rsidR="00D64605" w:rsidRPr="00F9283C" w:rsidRDefault="00D64605" w:rsidP="00F709FE">
            <w:pPr>
              <w:rPr>
                <w:b/>
              </w:rPr>
            </w:pPr>
            <w:r w:rsidRPr="00F9283C">
              <w:rPr>
                <w:b/>
              </w:rPr>
              <w:t xml:space="preserve">Øvrige ydelser for særlige </w:t>
            </w:r>
            <w:r w:rsidR="00F709FE">
              <w:rPr>
                <w:b/>
              </w:rPr>
              <w:t>forarbejder</w:t>
            </w:r>
            <w:r w:rsidRPr="00F9283C">
              <w:rPr>
                <w:b/>
              </w:rPr>
              <w:t>, hovedledninger (inkl. opklarende stik undersøgelser)</w:t>
            </w:r>
          </w:p>
        </w:tc>
        <w:tc>
          <w:tcPr>
            <w:tcW w:w="1163" w:type="dxa"/>
            <w:tcBorders>
              <w:bottom w:val="single" w:sz="4" w:space="0" w:color="auto"/>
            </w:tcBorders>
            <w:shd w:val="pct20" w:color="auto" w:fill="auto"/>
          </w:tcPr>
          <w:p w:rsidR="00D64605" w:rsidRPr="00F9283C" w:rsidRDefault="00D64605" w:rsidP="00E5208F">
            <w:pPr>
              <w:rPr>
                <w:b/>
              </w:rPr>
            </w:pPr>
          </w:p>
        </w:tc>
        <w:tc>
          <w:tcPr>
            <w:tcW w:w="778" w:type="dxa"/>
            <w:shd w:val="pct20" w:color="auto" w:fill="auto"/>
          </w:tcPr>
          <w:p w:rsidR="00D64605" w:rsidRPr="00F9283C" w:rsidRDefault="00D64605" w:rsidP="00E5208F">
            <w:pPr>
              <w:rPr>
                <w:b/>
              </w:rPr>
            </w:pPr>
          </w:p>
        </w:tc>
        <w:tc>
          <w:tcPr>
            <w:tcW w:w="986" w:type="dxa"/>
            <w:shd w:val="pct20" w:color="auto" w:fill="auto"/>
          </w:tcPr>
          <w:p w:rsidR="00D64605" w:rsidRPr="00F9283C" w:rsidRDefault="00D64605" w:rsidP="00D760CA">
            <w:pPr>
              <w:jc w:val="center"/>
              <w:rPr>
                <w:b/>
              </w:rPr>
            </w:pPr>
          </w:p>
        </w:tc>
        <w:tc>
          <w:tcPr>
            <w:tcW w:w="1203" w:type="dxa"/>
            <w:shd w:val="pct20" w:color="auto" w:fill="auto"/>
          </w:tcPr>
          <w:p w:rsidR="00D64605" w:rsidRPr="00F9283C" w:rsidRDefault="00D64605" w:rsidP="00E5208F">
            <w:pPr>
              <w:rPr>
                <w:b/>
              </w:rPr>
            </w:pPr>
          </w:p>
        </w:tc>
        <w:tc>
          <w:tcPr>
            <w:tcW w:w="921" w:type="dxa"/>
            <w:shd w:val="pct20" w:color="auto" w:fill="auto"/>
          </w:tcPr>
          <w:p w:rsidR="00D64605" w:rsidRPr="00F9283C" w:rsidRDefault="00D64605" w:rsidP="00E5208F">
            <w:pPr>
              <w:rPr>
                <w:b/>
              </w:rPr>
            </w:pPr>
          </w:p>
        </w:tc>
      </w:tr>
      <w:tr w:rsidR="00D64605" w:rsidTr="00DA52D3">
        <w:tc>
          <w:tcPr>
            <w:tcW w:w="871" w:type="dxa"/>
          </w:tcPr>
          <w:p w:rsidR="00D64605" w:rsidRDefault="00D64605" w:rsidP="00E5208F">
            <w:r>
              <w:t>2.2.1</w:t>
            </w:r>
          </w:p>
        </w:tc>
        <w:tc>
          <w:tcPr>
            <w:tcW w:w="4495" w:type="dxa"/>
          </w:tcPr>
          <w:p w:rsidR="00D64605" w:rsidRDefault="00D64605" w:rsidP="00E5208F">
            <w:proofErr w:type="spellStart"/>
            <w:r>
              <w:t>Anstilling</w:t>
            </w:r>
            <w:proofErr w:type="spellEnd"/>
            <w:r>
              <w:t xml:space="preserve"> og afrigning for TV-inspektion (pr dag)</w:t>
            </w:r>
          </w:p>
        </w:tc>
        <w:tc>
          <w:tcPr>
            <w:tcW w:w="1163" w:type="dxa"/>
            <w:shd w:val="pct20" w:color="auto" w:fill="auto"/>
          </w:tcPr>
          <w:p w:rsidR="00D64605" w:rsidRDefault="00D64605" w:rsidP="00E5208F"/>
        </w:tc>
        <w:tc>
          <w:tcPr>
            <w:tcW w:w="778" w:type="dxa"/>
          </w:tcPr>
          <w:p w:rsidR="00D64605" w:rsidRDefault="00D64605" w:rsidP="00E5208F">
            <w:r>
              <w:t>stk</w:t>
            </w:r>
            <w:r w:rsidR="00034967">
              <w:t>.</w:t>
            </w:r>
          </w:p>
        </w:tc>
        <w:tc>
          <w:tcPr>
            <w:tcW w:w="986" w:type="dxa"/>
            <w:shd w:val="clear" w:color="auto" w:fill="auto"/>
          </w:tcPr>
          <w:p w:rsidR="00D64605" w:rsidRDefault="00D64605" w:rsidP="00D760CA">
            <w:pPr>
              <w:jc w:val="center"/>
            </w:pPr>
            <w:r>
              <w:t>50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2.2.2</w:t>
            </w:r>
          </w:p>
        </w:tc>
        <w:tc>
          <w:tcPr>
            <w:tcW w:w="4495" w:type="dxa"/>
          </w:tcPr>
          <w:p w:rsidR="00D64605" w:rsidRDefault="00D64605" w:rsidP="00E5208F">
            <w:r>
              <w:t>TV-inspektion af hovedledning, inkl. forbrug og alle afgifter</w:t>
            </w:r>
          </w:p>
        </w:tc>
        <w:tc>
          <w:tcPr>
            <w:tcW w:w="1163" w:type="dxa"/>
            <w:shd w:val="pct20" w:color="auto" w:fill="auto"/>
          </w:tcPr>
          <w:p w:rsidR="00D64605" w:rsidRDefault="00D64605" w:rsidP="00E5208F"/>
        </w:tc>
        <w:tc>
          <w:tcPr>
            <w:tcW w:w="778" w:type="dxa"/>
            <w:tcBorders>
              <w:bottom w:val="single" w:sz="4" w:space="0" w:color="auto"/>
            </w:tcBorders>
          </w:tcPr>
          <w:p w:rsidR="00D64605" w:rsidRDefault="00D64605" w:rsidP="00E5208F">
            <w:r>
              <w:t>time</w:t>
            </w:r>
          </w:p>
        </w:tc>
        <w:tc>
          <w:tcPr>
            <w:tcW w:w="986" w:type="dxa"/>
            <w:tcBorders>
              <w:bottom w:val="single" w:sz="4" w:space="0" w:color="auto"/>
            </w:tcBorders>
            <w:shd w:val="clear" w:color="auto" w:fill="auto"/>
          </w:tcPr>
          <w:p w:rsidR="00D64605" w:rsidRDefault="00D64605" w:rsidP="00471B0F">
            <w:pPr>
              <w:jc w:val="center"/>
            </w:pPr>
            <w:r>
              <w:t>300</w:t>
            </w:r>
          </w:p>
        </w:tc>
        <w:tc>
          <w:tcPr>
            <w:tcW w:w="1203" w:type="dxa"/>
            <w:tcBorders>
              <w:bottom w:val="single" w:sz="4" w:space="0" w:color="auto"/>
            </w:tcBorders>
            <w:shd w:val="clear" w:color="auto" w:fill="00B0F0"/>
          </w:tcPr>
          <w:p w:rsidR="00D64605" w:rsidRDefault="00D64605" w:rsidP="00E5208F"/>
        </w:tc>
        <w:tc>
          <w:tcPr>
            <w:tcW w:w="921" w:type="dxa"/>
            <w:tcBorders>
              <w:bottom w:val="single" w:sz="4" w:space="0" w:color="auto"/>
            </w:tcBorders>
            <w:shd w:val="clear" w:color="auto" w:fill="00B0F0"/>
          </w:tcPr>
          <w:p w:rsidR="00D64605" w:rsidRDefault="00D64605" w:rsidP="00E5208F"/>
        </w:tc>
      </w:tr>
      <w:tr w:rsidR="00D64605" w:rsidTr="00DA52D3">
        <w:tc>
          <w:tcPr>
            <w:tcW w:w="871" w:type="dxa"/>
          </w:tcPr>
          <w:p w:rsidR="00D64605" w:rsidRDefault="00D64605" w:rsidP="00E5208F">
            <w:r>
              <w:t>2.2.3</w:t>
            </w:r>
          </w:p>
        </w:tc>
        <w:tc>
          <w:tcPr>
            <w:tcW w:w="4495" w:type="dxa"/>
          </w:tcPr>
          <w:p w:rsidR="00D64605" w:rsidRDefault="00D64605" w:rsidP="00E5208F">
            <w:r>
              <w:t>TV-inspektion af stikledning, opklaring af stiktilstand og/eller stikfunktion</w:t>
            </w:r>
          </w:p>
        </w:tc>
        <w:tc>
          <w:tcPr>
            <w:tcW w:w="1163" w:type="dxa"/>
            <w:tcBorders>
              <w:bottom w:val="single" w:sz="4" w:space="0" w:color="auto"/>
            </w:tcBorders>
            <w:shd w:val="pct20" w:color="auto" w:fill="auto"/>
          </w:tcPr>
          <w:p w:rsidR="00D64605" w:rsidRDefault="00D64605" w:rsidP="00E5208F"/>
        </w:tc>
        <w:tc>
          <w:tcPr>
            <w:tcW w:w="778" w:type="dxa"/>
            <w:shd w:val="pct20" w:color="auto" w:fill="auto"/>
          </w:tcPr>
          <w:p w:rsidR="00D64605" w:rsidRDefault="00D64605" w:rsidP="00E5208F"/>
        </w:tc>
        <w:tc>
          <w:tcPr>
            <w:tcW w:w="986" w:type="dxa"/>
            <w:shd w:val="pct20" w:color="auto" w:fill="auto"/>
          </w:tcPr>
          <w:p w:rsidR="00D64605" w:rsidRDefault="00D64605" w:rsidP="00D760CA">
            <w:pPr>
              <w:jc w:val="center"/>
            </w:pPr>
          </w:p>
        </w:tc>
        <w:tc>
          <w:tcPr>
            <w:tcW w:w="1203" w:type="dxa"/>
            <w:shd w:val="pct20" w:color="auto" w:fill="auto"/>
          </w:tcPr>
          <w:p w:rsidR="00D64605" w:rsidRDefault="00D64605" w:rsidP="00E5208F"/>
        </w:tc>
        <w:tc>
          <w:tcPr>
            <w:tcW w:w="921" w:type="dxa"/>
            <w:shd w:val="pct20" w:color="auto" w:fill="auto"/>
          </w:tcPr>
          <w:p w:rsidR="00D64605" w:rsidRDefault="00D64605" w:rsidP="00E5208F"/>
        </w:tc>
      </w:tr>
      <w:tr w:rsidR="00D64605" w:rsidTr="00DA52D3">
        <w:tc>
          <w:tcPr>
            <w:tcW w:w="871" w:type="dxa"/>
          </w:tcPr>
          <w:p w:rsidR="00D64605" w:rsidRDefault="00D64605" w:rsidP="00E5208F">
            <w:r>
              <w:t>2.2.3.1</w:t>
            </w:r>
          </w:p>
        </w:tc>
        <w:tc>
          <w:tcPr>
            <w:tcW w:w="4495" w:type="dxa"/>
          </w:tcPr>
          <w:p w:rsidR="00D64605" w:rsidRDefault="00D64605" w:rsidP="00E5208F">
            <w:r>
              <w:t>Første stik på hovedledningsstræk, inkl. forbrug og alle afgifter</w:t>
            </w:r>
          </w:p>
        </w:tc>
        <w:tc>
          <w:tcPr>
            <w:tcW w:w="1163" w:type="dxa"/>
            <w:shd w:val="pct20" w:color="auto" w:fill="auto"/>
          </w:tcPr>
          <w:p w:rsidR="00D64605" w:rsidRDefault="00D64605" w:rsidP="00E5208F"/>
        </w:tc>
        <w:tc>
          <w:tcPr>
            <w:tcW w:w="778" w:type="dxa"/>
          </w:tcPr>
          <w:p w:rsidR="00D64605" w:rsidRDefault="00D64605" w:rsidP="00E5208F">
            <w:r>
              <w:t>stk</w:t>
            </w:r>
            <w:r w:rsidR="00034967">
              <w:t>.</w:t>
            </w:r>
          </w:p>
        </w:tc>
        <w:tc>
          <w:tcPr>
            <w:tcW w:w="986" w:type="dxa"/>
            <w:shd w:val="clear" w:color="auto" w:fill="auto"/>
          </w:tcPr>
          <w:p w:rsidR="00D64605" w:rsidRDefault="00D64605" w:rsidP="00D760CA">
            <w:pPr>
              <w:jc w:val="center"/>
            </w:pPr>
            <w:r>
              <w:t>180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2.2.3.2</w:t>
            </w:r>
          </w:p>
        </w:tc>
        <w:tc>
          <w:tcPr>
            <w:tcW w:w="4495" w:type="dxa"/>
          </w:tcPr>
          <w:p w:rsidR="00D64605" w:rsidRDefault="00D64605" w:rsidP="00E5208F">
            <w:r>
              <w:t>Efterfølgende stik på samme hovedledningsstræk, inkl. forbrug og alle afgifter</w:t>
            </w:r>
          </w:p>
        </w:tc>
        <w:tc>
          <w:tcPr>
            <w:tcW w:w="1163" w:type="dxa"/>
            <w:shd w:val="pct20" w:color="auto" w:fill="auto"/>
          </w:tcPr>
          <w:p w:rsidR="00D64605" w:rsidRDefault="00D64605" w:rsidP="00E5208F"/>
        </w:tc>
        <w:tc>
          <w:tcPr>
            <w:tcW w:w="778" w:type="dxa"/>
          </w:tcPr>
          <w:p w:rsidR="00D64605" w:rsidRDefault="00D64605" w:rsidP="00E5208F">
            <w:r>
              <w:t>stk</w:t>
            </w:r>
            <w:r w:rsidR="00034967">
              <w:t>.</w:t>
            </w:r>
          </w:p>
        </w:tc>
        <w:tc>
          <w:tcPr>
            <w:tcW w:w="986" w:type="dxa"/>
            <w:shd w:val="clear" w:color="auto" w:fill="auto"/>
          </w:tcPr>
          <w:p w:rsidR="00D64605" w:rsidRDefault="00D64605" w:rsidP="00D760CA">
            <w:pPr>
              <w:jc w:val="center"/>
            </w:pPr>
            <w:r>
              <w:t>120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2.2.4</w:t>
            </w:r>
          </w:p>
        </w:tc>
        <w:tc>
          <w:tcPr>
            <w:tcW w:w="4495" w:type="dxa"/>
          </w:tcPr>
          <w:p w:rsidR="00D64605" w:rsidRDefault="00D64605" w:rsidP="00E5208F">
            <w:proofErr w:type="spellStart"/>
            <w:r>
              <w:t>Anstilling</w:t>
            </w:r>
            <w:proofErr w:type="spellEnd"/>
            <w:r>
              <w:t xml:space="preserve"> og afrigning for spuling/slamsugning/ vandpåfyldning i stik/rodskæring (pr</w:t>
            </w:r>
            <w:r w:rsidR="00A675DE">
              <w:t>.</w:t>
            </w:r>
            <w:r>
              <w:t xml:space="preserve"> dag)</w:t>
            </w:r>
          </w:p>
        </w:tc>
        <w:tc>
          <w:tcPr>
            <w:tcW w:w="1163" w:type="dxa"/>
            <w:shd w:val="pct20" w:color="auto" w:fill="auto"/>
          </w:tcPr>
          <w:p w:rsidR="00D64605" w:rsidRDefault="00D64605" w:rsidP="00E5208F"/>
        </w:tc>
        <w:tc>
          <w:tcPr>
            <w:tcW w:w="778" w:type="dxa"/>
          </w:tcPr>
          <w:p w:rsidR="00D64605" w:rsidRDefault="00D64605" w:rsidP="00E5208F">
            <w:r>
              <w:t>stk</w:t>
            </w:r>
            <w:r w:rsidR="00034967">
              <w:t>.</w:t>
            </w:r>
          </w:p>
        </w:tc>
        <w:tc>
          <w:tcPr>
            <w:tcW w:w="986" w:type="dxa"/>
            <w:shd w:val="clear" w:color="auto" w:fill="auto"/>
          </w:tcPr>
          <w:p w:rsidR="00D64605" w:rsidRDefault="00D64605" w:rsidP="00D760CA">
            <w:pPr>
              <w:jc w:val="center"/>
            </w:pPr>
            <w:r>
              <w:t>200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2.2.5</w:t>
            </w:r>
          </w:p>
        </w:tc>
        <w:tc>
          <w:tcPr>
            <w:tcW w:w="4495" w:type="dxa"/>
            <w:shd w:val="clear" w:color="auto" w:fill="auto"/>
          </w:tcPr>
          <w:p w:rsidR="00D64605" w:rsidRDefault="00D64605" w:rsidP="00E5208F">
            <w:r w:rsidRPr="00A64D47">
              <w:t xml:space="preserve">Spuling/slamsugning, </w:t>
            </w:r>
            <w:r w:rsidR="001550D6" w:rsidRPr="00A64D47">
              <w:t>inkl.</w:t>
            </w:r>
            <w:r w:rsidRPr="00A64D47">
              <w:t xml:space="preserve"> forbrug og alle afgifter, </w:t>
            </w:r>
            <w:r w:rsidR="001550D6" w:rsidRPr="00A64D47">
              <w:t>ekskl.</w:t>
            </w:r>
            <w:r w:rsidRPr="00A64D47">
              <w:t xml:space="preserve"> bortkørsel og deponi over 2 kg/m ledning</w:t>
            </w:r>
          </w:p>
        </w:tc>
        <w:tc>
          <w:tcPr>
            <w:tcW w:w="1163" w:type="dxa"/>
            <w:shd w:val="pct20" w:color="auto" w:fill="auto"/>
          </w:tcPr>
          <w:p w:rsidR="00D64605" w:rsidRDefault="00D64605" w:rsidP="00E5208F"/>
        </w:tc>
        <w:tc>
          <w:tcPr>
            <w:tcW w:w="778" w:type="dxa"/>
          </w:tcPr>
          <w:p w:rsidR="00D64605" w:rsidRDefault="00D64605" w:rsidP="00E5208F">
            <w:r>
              <w:t>time</w:t>
            </w:r>
          </w:p>
        </w:tc>
        <w:tc>
          <w:tcPr>
            <w:tcW w:w="986" w:type="dxa"/>
            <w:shd w:val="clear" w:color="auto" w:fill="auto"/>
          </w:tcPr>
          <w:p w:rsidR="00D64605" w:rsidRDefault="00D64605" w:rsidP="00D760CA">
            <w:pPr>
              <w:jc w:val="center"/>
            </w:pPr>
            <w:r>
              <w:t>100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2.2.6</w:t>
            </w:r>
          </w:p>
        </w:tc>
        <w:tc>
          <w:tcPr>
            <w:tcW w:w="4495" w:type="dxa"/>
          </w:tcPr>
          <w:p w:rsidR="00D64605" w:rsidRPr="00B22209" w:rsidRDefault="00D64605" w:rsidP="00E5208F">
            <w:r w:rsidRPr="00B22209">
              <w:t>Rodskæring med spulebil</w:t>
            </w:r>
            <w:r>
              <w:t>, tillæg til post 2.2.5</w:t>
            </w:r>
          </w:p>
        </w:tc>
        <w:tc>
          <w:tcPr>
            <w:tcW w:w="1163" w:type="dxa"/>
            <w:shd w:val="pct20" w:color="auto" w:fill="auto"/>
          </w:tcPr>
          <w:p w:rsidR="00D64605" w:rsidRDefault="00D64605" w:rsidP="00E5208F"/>
        </w:tc>
        <w:tc>
          <w:tcPr>
            <w:tcW w:w="778" w:type="dxa"/>
          </w:tcPr>
          <w:p w:rsidR="00D64605" w:rsidRDefault="00D64605" w:rsidP="00E5208F">
            <w:r>
              <w:t>time</w:t>
            </w:r>
          </w:p>
        </w:tc>
        <w:tc>
          <w:tcPr>
            <w:tcW w:w="986" w:type="dxa"/>
            <w:shd w:val="clear" w:color="auto" w:fill="auto"/>
          </w:tcPr>
          <w:p w:rsidR="00D64605" w:rsidRDefault="00D64605" w:rsidP="00D760CA">
            <w:pPr>
              <w:jc w:val="center"/>
            </w:pPr>
            <w:r>
              <w:t>50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2.2.7</w:t>
            </w:r>
          </w:p>
        </w:tc>
        <w:tc>
          <w:tcPr>
            <w:tcW w:w="4495" w:type="dxa"/>
          </w:tcPr>
          <w:p w:rsidR="00D64605" w:rsidRPr="00B22209" w:rsidRDefault="00D64605" w:rsidP="00E5208F">
            <w:r>
              <w:t>Afprøvning af stikfunktion ved vandpåfyldning</w:t>
            </w:r>
          </w:p>
        </w:tc>
        <w:tc>
          <w:tcPr>
            <w:tcW w:w="1163" w:type="dxa"/>
            <w:shd w:val="pct20" w:color="auto" w:fill="auto"/>
          </w:tcPr>
          <w:p w:rsidR="00D64605" w:rsidRDefault="00D64605" w:rsidP="00E5208F"/>
        </w:tc>
        <w:tc>
          <w:tcPr>
            <w:tcW w:w="778" w:type="dxa"/>
          </w:tcPr>
          <w:p w:rsidR="00D64605" w:rsidRDefault="00D64605" w:rsidP="00E5208F">
            <w:r>
              <w:t>stk</w:t>
            </w:r>
            <w:r w:rsidR="00034967">
              <w:t>.</w:t>
            </w:r>
          </w:p>
        </w:tc>
        <w:tc>
          <w:tcPr>
            <w:tcW w:w="986" w:type="dxa"/>
            <w:shd w:val="clear" w:color="auto" w:fill="auto"/>
          </w:tcPr>
          <w:p w:rsidR="00D64605" w:rsidRDefault="00D64605" w:rsidP="00D760CA">
            <w:pPr>
              <w:jc w:val="center"/>
            </w:pPr>
            <w:r>
              <w:t>40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2.2.8</w:t>
            </w:r>
          </w:p>
        </w:tc>
        <w:tc>
          <w:tcPr>
            <w:tcW w:w="4495" w:type="dxa"/>
          </w:tcPr>
          <w:p w:rsidR="00D64605" w:rsidRPr="00B22209" w:rsidRDefault="00D64605" w:rsidP="00E5208F">
            <w:r>
              <w:t>Opsugning af materiale, over 2 kg/m ledning</w:t>
            </w:r>
          </w:p>
        </w:tc>
        <w:tc>
          <w:tcPr>
            <w:tcW w:w="1163" w:type="dxa"/>
            <w:shd w:val="pct20" w:color="auto" w:fill="auto"/>
          </w:tcPr>
          <w:p w:rsidR="00D64605" w:rsidRDefault="00D64605" w:rsidP="00E5208F"/>
        </w:tc>
        <w:tc>
          <w:tcPr>
            <w:tcW w:w="778" w:type="dxa"/>
          </w:tcPr>
          <w:p w:rsidR="00D64605" w:rsidRDefault="00D64605" w:rsidP="00E5208F">
            <w:r>
              <w:t>time</w:t>
            </w:r>
          </w:p>
        </w:tc>
        <w:tc>
          <w:tcPr>
            <w:tcW w:w="986" w:type="dxa"/>
            <w:shd w:val="clear" w:color="auto" w:fill="auto"/>
          </w:tcPr>
          <w:p w:rsidR="00D64605" w:rsidRDefault="00D64605" w:rsidP="00D760CA">
            <w:pPr>
              <w:jc w:val="center"/>
            </w:pPr>
            <w:r>
              <w:t>20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2.2.9</w:t>
            </w:r>
          </w:p>
        </w:tc>
        <w:tc>
          <w:tcPr>
            <w:tcW w:w="4495" w:type="dxa"/>
          </w:tcPr>
          <w:p w:rsidR="00D64605" w:rsidRPr="00B22209" w:rsidRDefault="00D64605" w:rsidP="00E5208F">
            <w:r>
              <w:t xml:space="preserve">Bortkørsel af opsuget materiale, over 2 kg/m </w:t>
            </w:r>
            <w:r>
              <w:lastRenderedPageBreak/>
              <w:t>ledning, pr</w:t>
            </w:r>
            <w:r w:rsidR="00A675DE">
              <w:t>.</w:t>
            </w:r>
            <w:r>
              <w:t xml:space="preserve"> tur med fuldt læs (ekskl. deponi afgift)</w:t>
            </w:r>
          </w:p>
        </w:tc>
        <w:tc>
          <w:tcPr>
            <w:tcW w:w="1163" w:type="dxa"/>
            <w:shd w:val="pct20" w:color="auto" w:fill="auto"/>
          </w:tcPr>
          <w:p w:rsidR="00D64605" w:rsidRDefault="00D64605" w:rsidP="00E5208F"/>
        </w:tc>
        <w:tc>
          <w:tcPr>
            <w:tcW w:w="778" w:type="dxa"/>
          </w:tcPr>
          <w:p w:rsidR="00D64605" w:rsidRDefault="00D64605" w:rsidP="00E5208F">
            <w:r>
              <w:t>tur</w:t>
            </w:r>
          </w:p>
        </w:tc>
        <w:tc>
          <w:tcPr>
            <w:tcW w:w="986" w:type="dxa"/>
            <w:shd w:val="clear" w:color="auto" w:fill="auto"/>
          </w:tcPr>
          <w:p w:rsidR="00D64605" w:rsidRDefault="00D64605" w:rsidP="00D760CA">
            <w:pPr>
              <w:jc w:val="center"/>
            </w:pPr>
            <w:r>
              <w:t>10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proofErr w:type="gramStart"/>
            <w:r>
              <w:lastRenderedPageBreak/>
              <w:t>2.2.10</w:t>
            </w:r>
            <w:proofErr w:type="gramEnd"/>
          </w:p>
        </w:tc>
        <w:tc>
          <w:tcPr>
            <w:tcW w:w="4495" w:type="dxa"/>
          </w:tcPr>
          <w:p w:rsidR="00D64605" w:rsidRPr="00B22209" w:rsidRDefault="00D64605" w:rsidP="00E5208F">
            <w:proofErr w:type="spellStart"/>
            <w:r>
              <w:t>Anstilling</w:t>
            </w:r>
            <w:proofErr w:type="spellEnd"/>
            <w:r>
              <w:t xml:space="preserve"> og afrigning af ekstraordinær overpumpning, indtil 50 l/s</w:t>
            </w:r>
          </w:p>
        </w:tc>
        <w:tc>
          <w:tcPr>
            <w:tcW w:w="1163" w:type="dxa"/>
            <w:shd w:val="pct20" w:color="auto" w:fill="auto"/>
          </w:tcPr>
          <w:p w:rsidR="00D64605" w:rsidRDefault="00D64605" w:rsidP="00E5208F"/>
        </w:tc>
        <w:tc>
          <w:tcPr>
            <w:tcW w:w="778" w:type="dxa"/>
          </w:tcPr>
          <w:p w:rsidR="00D64605" w:rsidRDefault="00D64605" w:rsidP="00E5208F">
            <w:r>
              <w:t>stk</w:t>
            </w:r>
            <w:r w:rsidR="00034967">
              <w:t>.</w:t>
            </w:r>
          </w:p>
        </w:tc>
        <w:tc>
          <w:tcPr>
            <w:tcW w:w="986" w:type="dxa"/>
            <w:shd w:val="clear" w:color="auto" w:fill="auto"/>
          </w:tcPr>
          <w:p w:rsidR="00D64605" w:rsidRDefault="00D64605" w:rsidP="00D760CA">
            <w:pPr>
              <w:jc w:val="center"/>
            </w:pPr>
            <w:r>
              <w:t>8</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proofErr w:type="gramStart"/>
            <w:r>
              <w:t>2.2.11</w:t>
            </w:r>
            <w:proofErr w:type="gramEnd"/>
          </w:p>
        </w:tc>
        <w:tc>
          <w:tcPr>
            <w:tcW w:w="4495" w:type="dxa"/>
          </w:tcPr>
          <w:p w:rsidR="00D64605" w:rsidRPr="00B22209" w:rsidRDefault="00D64605" w:rsidP="00E5208F">
            <w:r>
              <w:t xml:space="preserve">Drift af overpumpning post </w:t>
            </w:r>
            <w:proofErr w:type="gramStart"/>
            <w:r>
              <w:t>2.2.10</w:t>
            </w:r>
            <w:proofErr w:type="gramEnd"/>
          </w:p>
        </w:tc>
        <w:tc>
          <w:tcPr>
            <w:tcW w:w="1163" w:type="dxa"/>
            <w:shd w:val="pct20" w:color="auto" w:fill="auto"/>
          </w:tcPr>
          <w:p w:rsidR="00D64605" w:rsidRDefault="00D64605" w:rsidP="00E5208F"/>
        </w:tc>
        <w:tc>
          <w:tcPr>
            <w:tcW w:w="778" w:type="dxa"/>
          </w:tcPr>
          <w:p w:rsidR="00D64605" w:rsidRDefault="00D64605" w:rsidP="00E5208F">
            <w:r>
              <w:t>døgn</w:t>
            </w:r>
          </w:p>
        </w:tc>
        <w:tc>
          <w:tcPr>
            <w:tcW w:w="986" w:type="dxa"/>
            <w:shd w:val="clear" w:color="auto" w:fill="auto"/>
          </w:tcPr>
          <w:p w:rsidR="00D64605" w:rsidRDefault="00D64605" w:rsidP="00D760CA">
            <w:pPr>
              <w:jc w:val="center"/>
            </w:pPr>
            <w:r>
              <w:t>24</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proofErr w:type="gramStart"/>
            <w:r>
              <w:t>2.2.12</w:t>
            </w:r>
            <w:proofErr w:type="gramEnd"/>
          </w:p>
        </w:tc>
        <w:tc>
          <w:tcPr>
            <w:tcW w:w="4495" w:type="dxa"/>
          </w:tcPr>
          <w:p w:rsidR="00D64605" w:rsidRPr="00B22209" w:rsidRDefault="00D64605" w:rsidP="00E5208F">
            <w:proofErr w:type="spellStart"/>
            <w:r>
              <w:t>Anstilling</w:t>
            </w:r>
            <w:proofErr w:type="spellEnd"/>
            <w:r>
              <w:t xml:space="preserve"> og afrigning af overpumpning, indtil 80 l/s</w:t>
            </w:r>
          </w:p>
        </w:tc>
        <w:tc>
          <w:tcPr>
            <w:tcW w:w="1163" w:type="dxa"/>
            <w:shd w:val="pct20" w:color="auto" w:fill="auto"/>
          </w:tcPr>
          <w:p w:rsidR="00D64605" w:rsidRDefault="00D64605" w:rsidP="00E5208F"/>
        </w:tc>
        <w:tc>
          <w:tcPr>
            <w:tcW w:w="778" w:type="dxa"/>
          </w:tcPr>
          <w:p w:rsidR="00D64605" w:rsidRDefault="00D64605" w:rsidP="00E5208F">
            <w:r>
              <w:t>stk</w:t>
            </w:r>
            <w:r w:rsidR="00034967">
              <w:t>.</w:t>
            </w:r>
          </w:p>
        </w:tc>
        <w:tc>
          <w:tcPr>
            <w:tcW w:w="986" w:type="dxa"/>
            <w:shd w:val="clear" w:color="auto" w:fill="auto"/>
          </w:tcPr>
          <w:p w:rsidR="00D64605" w:rsidRDefault="00D64605" w:rsidP="00D760CA">
            <w:pPr>
              <w:jc w:val="center"/>
            </w:pPr>
            <w:r>
              <w:t>4</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Borders>
              <w:bottom w:val="single" w:sz="4" w:space="0" w:color="auto"/>
            </w:tcBorders>
          </w:tcPr>
          <w:p w:rsidR="00D64605" w:rsidRDefault="00D64605" w:rsidP="00E5208F">
            <w:proofErr w:type="gramStart"/>
            <w:r>
              <w:t>2.2.13</w:t>
            </w:r>
            <w:proofErr w:type="gramEnd"/>
          </w:p>
        </w:tc>
        <w:tc>
          <w:tcPr>
            <w:tcW w:w="4495" w:type="dxa"/>
            <w:tcBorders>
              <w:bottom w:val="single" w:sz="4" w:space="0" w:color="auto"/>
            </w:tcBorders>
          </w:tcPr>
          <w:p w:rsidR="00D64605" w:rsidRPr="00B22209" w:rsidRDefault="00D64605" w:rsidP="00E5208F">
            <w:r>
              <w:t xml:space="preserve">Drift af overpumpning post </w:t>
            </w:r>
            <w:proofErr w:type="gramStart"/>
            <w:r>
              <w:t>2.2.12</w:t>
            </w:r>
            <w:proofErr w:type="gramEnd"/>
          </w:p>
        </w:tc>
        <w:tc>
          <w:tcPr>
            <w:tcW w:w="1163" w:type="dxa"/>
            <w:tcBorders>
              <w:bottom w:val="single" w:sz="4" w:space="0" w:color="auto"/>
            </w:tcBorders>
            <w:shd w:val="pct20" w:color="auto" w:fill="auto"/>
          </w:tcPr>
          <w:p w:rsidR="00D64605" w:rsidRDefault="00D64605" w:rsidP="00E5208F"/>
        </w:tc>
        <w:tc>
          <w:tcPr>
            <w:tcW w:w="778" w:type="dxa"/>
            <w:tcBorders>
              <w:bottom w:val="single" w:sz="4" w:space="0" w:color="auto"/>
            </w:tcBorders>
          </w:tcPr>
          <w:p w:rsidR="00D64605" w:rsidRDefault="00D64605" w:rsidP="00E5208F">
            <w:r>
              <w:t>døgn</w:t>
            </w:r>
          </w:p>
        </w:tc>
        <w:tc>
          <w:tcPr>
            <w:tcW w:w="986" w:type="dxa"/>
            <w:tcBorders>
              <w:bottom w:val="single" w:sz="4" w:space="0" w:color="auto"/>
            </w:tcBorders>
            <w:shd w:val="clear" w:color="auto" w:fill="auto"/>
          </w:tcPr>
          <w:p w:rsidR="00D64605" w:rsidRDefault="00D64605" w:rsidP="00D760CA">
            <w:pPr>
              <w:jc w:val="center"/>
            </w:pPr>
            <w:r>
              <w:t>12</w:t>
            </w:r>
          </w:p>
        </w:tc>
        <w:tc>
          <w:tcPr>
            <w:tcW w:w="1203" w:type="dxa"/>
            <w:tcBorders>
              <w:bottom w:val="single" w:sz="4" w:space="0" w:color="auto"/>
            </w:tcBorders>
            <w:shd w:val="clear" w:color="auto" w:fill="00B0F0"/>
          </w:tcPr>
          <w:p w:rsidR="00D64605" w:rsidRDefault="00D64605" w:rsidP="00E5208F"/>
        </w:tc>
        <w:tc>
          <w:tcPr>
            <w:tcW w:w="921" w:type="dxa"/>
            <w:tcBorders>
              <w:bottom w:val="single" w:sz="4" w:space="0" w:color="auto"/>
            </w:tcBorders>
            <w:shd w:val="clear" w:color="auto" w:fill="00B0F0"/>
          </w:tcPr>
          <w:p w:rsidR="00D64605" w:rsidRDefault="00D64605" w:rsidP="00E5208F"/>
        </w:tc>
      </w:tr>
      <w:tr w:rsidR="00D64605" w:rsidTr="00DA52D3">
        <w:tc>
          <w:tcPr>
            <w:tcW w:w="871" w:type="dxa"/>
            <w:shd w:val="pct20" w:color="auto" w:fill="auto"/>
          </w:tcPr>
          <w:p w:rsidR="00D64605" w:rsidRDefault="00D64605" w:rsidP="00E5208F"/>
        </w:tc>
        <w:tc>
          <w:tcPr>
            <w:tcW w:w="4495" w:type="dxa"/>
            <w:shd w:val="pct20" w:color="auto" w:fill="auto"/>
          </w:tcPr>
          <w:p w:rsidR="00D64605" w:rsidRDefault="00D64605" w:rsidP="00E5208F"/>
        </w:tc>
        <w:tc>
          <w:tcPr>
            <w:tcW w:w="1163" w:type="dxa"/>
            <w:shd w:val="pct20" w:color="auto" w:fill="auto"/>
          </w:tcPr>
          <w:p w:rsidR="00D64605" w:rsidRDefault="00D64605" w:rsidP="00E5208F"/>
        </w:tc>
        <w:tc>
          <w:tcPr>
            <w:tcW w:w="778" w:type="dxa"/>
            <w:tcBorders>
              <w:bottom w:val="single" w:sz="4" w:space="0" w:color="auto"/>
            </w:tcBorders>
            <w:shd w:val="pct20" w:color="auto" w:fill="auto"/>
          </w:tcPr>
          <w:p w:rsidR="00D64605" w:rsidRDefault="00D64605" w:rsidP="00E5208F"/>
        </w:tc>
        <w:tc>
          <w:tcPr>
            <w:tcW w:w="986" w:type="dxa"/>
            <w:tcBorders>
              <w:bottom w:val="single" w:sz="4" w:space="0" w:color="auto"/>
            </w:tcBorders>
            <w:shd w:val="pct20" w:color="auto" w:fill="auto"/>
          </w:tcPr>
          <w:p w:rsidR="00D64605" w:rsidRDefault="00D64605" w:rsidP="00D760CA">
            <w:pPr>
              <w:jc w:val="center"/>
            </w:pPr>
          </w:p>
        </w:tc>
        <w:tc>
          <w:tcPr>
            <w:tcW w:w="1203" w:type="dxa"/>
            <w:tcBorders>
              <w:bottom w:val="single" w:sz="4" w:space="0" w:color="auto"/>
            </w:tcBorders>
            <w:shd w:val="pct20" w:color="auto" w:fill="auto"/>
          </w:tcPr>
          <w:p w:rsidR="00D64605" w:rsidRDefault="00D64605" w:rsidP="00E5208F"/>
        </w:tc>
        <w:tc>
          <w:tcPr>
            <w:tcW w:w="921" w:type="dxa"/>
            <w:tcBorders>
              <w:bottom w:val="single" w:sz="4" w:space="0" w:color="auto"/>
            </w:tcBorders>
            <w:shd w:val="pct20" w:color="auto" w:fill="auto"/>
          </w:tcPr>
          <w:p w:rsidR="00D64605" w:rsidRDefault="00D64605" w:rsidP="00E5208F"/>
        </w:tc>
      </w:tr>
      <w:tr w:rsidR="00D64605" w:rsidRPr="00EA5056" w:rsidTr="00DA52D3">
        <w:tc>
          <w:tcPr>
            <w:tcW w:w="871" w:type="dxa"/>
            <w:tcBorders>
              <w:bottom w:val="single" w:sz="4" w:space="0" w:color="auto"/>
            </w:tcBorders>
            <w:shd w:val="clear" w:color="auto" w:fill="auto"/>
          </w:tcPr>
          <w:p w:rsidR="00D64605" w:rsidRPr="00EA5056" w:rsidRDefault="00D64605" w:rsidP="00E5208F">
            <w:pPr>
              <w:rPr>
                <w:b/>
              </w:rPr>
            </w:pPr>
            <w:r>
              <w:rPr>
                <w:b/>
              </w:rPr>
              <w:t>3.</w:t>
            </w:r>
          </w:p>
        </w:tc>
        <w:tc>
          <w:tcPr>
            <w:tcW w:w="4495" w:type="dxa"/>
            <w:tcBorders>
              <w:bottom w:val="single" w:sz="4" w:space="0" w:color="auto"/>
            </w:tcBorders>
          </w:tcPr>
          <w:p w:rsidR="00D64605" w:rsidRPr="00EA5056" w:rsidRDefault="00D64605" w:rsidP="00F709FE">
            <w:pPr>
              <w:rPr>
                <w:b/>
              </w:rPr>
            </w:pPr>
            <w:r w:rsidRPr="00EA5056">
              <w:rPr>
                <w:b/>
              </w:rPr>
              <w:t>Foring af stikledninger inkl</w:t>
            </w:r>
            <w:r w:rsidR="00A675DE">
              <w:rPr>
                <w:b/>
              </w:rPr>
              <w:t>.</w:t>
            </w:r>
            <w:r w:rsidRPr="00EA5056">
              <w:rPr>
                <w:b/>
              </w:rPr>
              <w:t xml:space="preserve"> normale </w:t>
            </w:r>
            <w:r w:rsidR="00F709FE">
              <w:rPr>
                <w:b/>
              </w:rPr>
              <w:t>forarbejder</w:t>
            </w:r>
            <w:r w:rsidR="00A675DE" w:rsidRPr="00EA5056">
              <w:rPr>
                <w:b/>
              </w:rPr>
              <w:t xml:space="preserve"> </w:t>
            </w:r>
            <w:r w:rsidRPr="00EA5056">
              <w:rPr>
                <w:b/>
              </w:rPr>
              <w:t>jf</w:t>
            </w:r>
            <w:r w:rsidR="00A675DE">
              <w:rPr>
                <w:b/>
              </w:rPr>
              <w:t>.</w:t>
            </w:r>
            <w:r w:rsidRPr="00EA5056">
              <w:rPr>
                <w:b/>
              </w:rPr>
              <w:t xml:space="preserve"> SAB/TAG</w:t>
            </w:r>
          </w:p>
        </w:tc>
        <w:tc>
          <w:tcPr>
            <w:tcW w:w="1163" w:type="dxa"/>
            <w:tcBorders>
              <w:bottom w:val="single" w:sz="4" w:space="0" w:color="auto"/>
            </w:tcBorders>
            <w:shd w:val="pct20" w:color="auto" w:fill="auto"/>
          </w:tcPr>
          <w:p w:rsidR="00D64605" w:rsidRPr="00EA5056" w:rsidRDefault="00D64605" w:rsidP="00E5208F">
            <w:pPr>
              <w:rPr>
                <w:b/>
              </w:rPr>
            </w:pPr>
          </w:p>
        </w:tc>
        <w:tc>
          <w:tcPr>
            <w:tcW w:w="778" w:type="dxa"/>
            <w:tcBorders>
              <w:bottom w:val="single" w:sz="4" w:space="0" w:color="auto"/>
            </w:tcBorders>
            <w:shd w:val="pct20" w:color="auto" w:fill="auto"/>
          </w:tcPr>
          <w:p w:rsidR="00D64605" w:rsidRPr="00EA5056" w:rsidRDefault="00D64605" w:rsidP="00E5208F">
            <w:pPr>
              <w:rPr>
                <w:b/>
              </w:rPr>
            </w:pPr>
          </w:p>
        </w:tc>
        <w:tc>
          <w:tcPr>
            <w:tcW w:w="986" w:type="dxa"/>
            <w:tcBorders>
              <w:bottom w:val="single" w:sz="4" w:space="0" w:color="auto"/>
            </w:tcBorders>
            <w:shd w:val="pct20" w:color="auto" w:fill="auto"/>
          </w:tcPr>
          <w:p w:rsidR="00D64605" w:rsidRPr="00EA5056" w:rsidRDefault="00D64605" w:rsidP="00D760CA">
            <w:pPr>
              <w:jc w:val="center"/>
              <w:rPr>
                <w:b/>
              </w:rPr>
            </w:pPr>
          </w:p>
        </w:tc>
        <w:tc>
          <w:tcPr>
            <w:tcW w:w="1203" w:type="dxa"/>
            <w:tcBorders>
              <w:bottom w:val="single" w:sz="4" w:space="0" w:color="auto"/>
            </w:tcBorders>
            <w:shd w:val="pct20" w:color="auto" w:fill="auto"/>
          </w:tcPr>
          <w:p w:rsidR="00D64605" w:rsidRPr="00EA5056" w:rsidRDefault="00D64605" w:rsidP="00E5208F">
            <w:pPr>
              <w:rPr>
                <w:b/>
              </w:rPr>
            </w:pPr>
          </w:p>
        </w:tc>
        <w:tc>
          <w:tcPr>
            <w:tcW w:w="921" w:type="dxa"/>
            <w:tcBorders>
              <w:bottom w:val="single" w:sz="4" w:space="0" w:color="auto"/>
            </w:tcBorders>
            <w:shd w:val="pct20" w:color="auto" w:fill="auto"/>
          </w:tcPr>
          <w:p w:rsidR="00D64605" w:rsidRPr="00EA5056" w:rsidRDefault="00D64605" w:rsidP="00E5208F">
            <w:pPr>
              <w:rPr>
                <w:b/>
              </w:rPr>
            </w:pPr>
          </w:p>
        </w:tc>
      </w:tr>
      <w:tr w:rsidR="00D64605" w:rsidTr="00DA52D3">
        <w:tc>
          <w:tcPr>
            <w:tcW w:w="871" w:type="dxa"/>
            <w:shd w:val="pct20" w:color="auto" w:fill="auto"/>
          </w:tcPr>
          <w:p w:rsidR="00D64605" w:rsidRDefault="00D64605" w:rsidP="00E5208F"/>
        </w:tc>
        <w:tc>
          <w:tcPr>
            <w:tcW w:w="4495" w:type="dxa"/>
            <w:shd w:val="pct20" w:color="auto" w:fill="auto"/>
          </w:tcPr>
          <w:p w:rsidR="00D64605" w:rsidRDefault="00D64605" w:rsidP="00E5208F"/>
        </w:tc>
        <w:tc>
          <w:tcPr>
            <w:tcW w:w="1163" w:type="dxa"/>
            <w:shd w:val="pct20" w:color="auto" w:fill="auto"/>
          </w:tcPr>
          <w:p w:rsidR="00D64605" w:rsidRDefault="00D64605" w:rsidP="00E5208F"/>
        </w:tc>
        <w:tc>
          <w:tcPr>
            <w:tcW w:w="778" w:type="dxa"/>
            <w:tcBorders>
              <w:bottom w:val="single" w:sz="4" w:space="0" w:color="auto"/>
            </w:tcBorders>
            <w:shd w:val="pct20" w:color="auto" w:fill="auto"/>
          </w:tcPr>
          <w:p w:rsidR="00D64605" w:rsidRDefault="00D64605" w:rsidP="00E5208F"/>
        </w:tc>
        <w:tc>
          <w:tcPr>
            <w:tcW w:w="986" w:type="dxa"/>
            <w:tcBorders>
              <w:bottom w:val="single" w:sz="4" w:space="0" w:color="auto"/>
            </w:tcBorders>
            <w:shd w:val="pct20" w:color="auto" w:fill="auto"/>
          </w:tcPr>
          <w:p w:rsidR="00D64605" w:rsidRDefault="00D64605" w:rsidP="00D760CA">
            <w:pPr>
              <w:jc w:val="center"/>
            </w:pPr>
          </w:p>
        </w:tc>
        <w:tc>
          <w:tcPr>
            <w:tcW w:w="1203" w:type="dxa"/>
            <w:tcBorders>
              <w:bottom w:val="single" w:sz="4" w:space="0" w:color="auto"/>
            </w:tcBorders>
            <w:shd w:val="pct20" w:color="auto" w:fill="auto"/>
          </w:tcPr>
          <w:p w:rsidR="00D64605" w:rsidRDefault="00D64605" w:rsidP="00E5208F"/>
        </w:tc>
        <w:tc>
          <w:tcPr>
            <w:tcW w:w="921" w:type="dxa"/>
            <w:tcBorders>
              <w:bottom w:val="single" w:sz="4" w:space="0" w:color="auto"/>
            </w:tcBorders>
            <w:shd w:val="pct20" w:color="auto" w:fill="auto"/>
          </w:tcPr>
          <w:p w:rsidR="00D64605" w:rsidRDefault="00D64605" w:rsidP="00E5208F"/>
        </w:tc>
      </w:tr>
      <w:tr w:rsidR="00D64605" w:rsidRPr="000E5AC8" w:rsidTr="00DA52D3">
        <w:tc>
          <w:tcPr>
            <w:tcW w:w="871" w:type="dxa"/>
            <w:shd w:val="clear" w:color="auto" w:fill="auto"/>
          </w:tcPr>
          <w:p w:rsidR="00D64605" w:rsidRPr="000E5AC8" w:rsidRDefault="00D64605" w:rsidP="00E5208F">
            <w:pPr>
              <w:rPr>
                <w:b/>
              </w:rPr>
            </w:pPr>
            <w:r w:rsidRPr="000E5AC8">
              <w:rPr>
                <w:b/>
              </w:rPr>
              <w:t>3.1</w:t>
            </w:r>
          </w:p>
        </w:tc>
        <w:tc>
          <w:tcPr>
            <w:tcW w:w="4495" w:type="dxa"/>
          </w:tcPr>
          <w:p w:rsidR="00D64605" w:rsidRPr="000E5AC8" w:rsidRDefault="00D64605" w:rsidP="00E5208F">
            <w:pPr>
              <w:rPr>
                <w:b/>
              </w:rPr>
            </w:pPr>
            <w:r w:rsidRPr="000E5AC8">
              <w:rPr>
                <w:b/>
              </w:rPr>
              <w:t>Overgangsprofiler alene (stik på hovedledning)</w:t>
            </w:r>
          </w:p>
        </w:tc>
        <w:tc>
          <w:tcPr>
            <w:tcW w:w="1163" w:type="dxa"/>
            <w:tcBorders>
              <w:bottom w:val="single" w:sz="4" w:space="0" w:color="auto"/>
            </w:tcBorders>
            <w:shd w:val="pct20" w:color="auto" w:fill="auto"/>
          </w:tcPr>
          <w:p w:rsidR="00D64605" w:rsidRPr="000E5AC8" w:rsidRDefault="00D64605" w:rsidP="00E5208F">
            <w:pPr>
              <w:rPr>
                <w:b/>
              </w:rPr>
            </w:pPr>
          </w:p>
        </w:tc>
        <w:tc>
          <w:tcPr>
            <w:tcW w:w="778" w:type="dxa"/>
            <w:shd w:val="pct20" w:color="auto" w:fill="auto"/>
          </w:tcPr>
          <w:p w:rsidR="00D64605" w:rsidRPr="000E5AC8" w:rsidRDefault="00D64605" w:rsidP="00E5208F">
            <w:pPr>
              <w:rPr>
                <w:b/>
              </w:rPr>
            </w:pPr>
          </w:p>
        </w:tc>
        <w:tc>
          <w:tcPr>
            <w:tcW w:w="986" w:type="dxa"/>
            <w:shd w:val="pct20" w:color="auto" w:fill="auto"/>
          </w:tcPr>
          <w:p w:rsidR="00D64605" w:rsidRPr="000E5AC8" w:rsidRDefault="00D64605" w:rsidP="00D760CA">
            <w:pPr>
              <w:jc w:val="center"/>
              <w:rPr>
                <w:b/>
              </w:rPr>
            </w:pPr>
          </w:p>
        </w:tc>
        <w:tc>
          <w:tcPr>
            <w:tcW w:w="1203" w:type="dxa"/>
            <w:shd w:val="pct20" w:color="auto" w:fill="auto"/>
          </w:tcPr>
          <w:p w:rsidR="00D64605" w:rsidRPr="000E5AC8" w:rsidRDefault="00D64605" w:rsidP="00E5208F">
            <w:pPr>
              <w:rPr>
                <w:b/>
              </w:rPr>
            </w:pPr>
          </w:p>
        </w:tc>
        <w:tc>
          <w:tcPr>
            <w:tcW w:w="921" w:type="dxa"/>
            <w:shd w:val="pct20" w:color="auto" w:fill="auto"/>
          </w:tcPr>
          <w:p w:rsidR="00D64605" w:rsidRPr="000E5AC8" w:rsidRDefault="00D64605" w:rsidP="00E5208F">
            <w:pPr>
              <w:rPr>
                <w:b/>
              </w:rPr>
            </w:pPr>
          </w:p>
        </w:tc>
      </w:tr>
      <w:tr w:rsidR="00D64605" w:rsidTr="00DA52D3">
        <w:tc>
          <w:tcPr>
            <w:tcW w:w="871" w:type="dxa"/>
            <w:shd w:val="clear" w:color="auto" w:fill="auto"/>
          </w:tcPr>
          <w:p w:rsidR="00D64605" w:rsidRDefault="00D64605" w:rsidP="00E5208F">
            <w:r>
              <w:t>3.1.1</w:t>
            </w:r>
          </w:p>
        </w:tc>
        <w:tc>
          <w:tcPr>
            <w:tcW w:w="4495" w:type="dxa"/>
          </w:tcPr>
          <w:p w:rsidR="00D64605" w:rsidRDefault="00D64605" w:rsidP="00E5208F">
            <w:proofErr w:type="spellStart"/>
            <w:r>
              <w:t>Anstilling</w:t>
            </w:r>
            <w:proofErr w:type="spellEnd"/>
            <w:r>
              <w:t xml:space="preserve"> og afrigning (pr. brøndstræk)</w:t>
            </w:r>
          </w:p>
        </w:tc>
        <w:tc>
          <w:tcPr>
            <w:tcW w:w="1163" w:type="dxa"/>
            <w:shd w:val="pct20" w:color="auto" w:fill="auto"/>
          </w:tcPr>
          <w:p w:rsidR="00D64605" w:rsidRDefault="00D64605" w:rsidP="00E5208F"/>
        </w:tc>
        <w:tc>
          <w:tcPr>
            <w:tcW w:w="778" w:type="dxa"/>
          </w:tcPr>
          <w:p w:rsidR="00D64605" w:rsidRDefault="00D64605" w:rsidP="00E5208F">
            <w:r>
              <w:t>stk</w:t>
            </w:r>
            <w:r w:rsidR="00034967">
              <w:t>.</w:t>
            </w:r>
          </w:p>
        </w:tc>
        <w:tc>
          <w:tcPr>
            <w:tcW w:w="986" w:type="dxa"/>
            <w:shd w:val="clear" w:color="auto" w:fill="auto"/>
          </w:tcPr>
          <w:p w:rsidR="00D64605" w:rsidRDefault="00D64605" w:rsidP="00D760CA">
            <w:pPr>
              <w:jc w:val="center"/>
            </w:pPr>
            <w:r>
              <w:t>30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shd w:val="clear" w:color="auto" w:fill="auto"/>
          </w:tcPr>
          <w:p w:rsidR="00D64605" w:rsidRDefault="00D64605" w:rsidP="00E5208F">
            <w:r>
              <w:t>3.1.2</w:t>
            </w:r>
          </w:p>
        </w:tc>
        <w:tc>
          <w:tcPr>
            <w:tcW w:w="4495" w:type="dxa"/>
          </w:tcPr>
          <w:p w:rsidR="00D64605" w:rsidRDefault="00D64605" w:rsidP="00E5208F">
            <w:r>
              <w:t xml:space="preserve">Montering af første overgangsprofil på brøndstræk </w:t>
            </w:r>
          </w:p>
        </w:tc>
        <w:tc>
          <w:tcPr>
            <w:tcW w:w="1163" w:type="dxa"/>
            <w:shd w:val="clear" w:color="auto" w:fill="00B0F0"/>
          </w:tcPr>
          <w:p w:rsidR="00D64605" w:rsidRDefault="00D64605" w:rsidP="00E5208F"/>
        </w:tc>
        <w:tc>
          <w:tcPr>
            <w:tcW w:w="778" w:type="dxa"/>
          </w:tcPr>
          <w:p w:rsidR="00D64605" w:rsidRDefault="00D64605" w:rsidP="00E5208F">
            <w:r>
              <w:t>stk</w:t>
            </w:r>
            <w:r w:rsidR="00034967">
              <w:t>.</w:t>
            </w:r>
          </w:p>
        </w:tc>
        <w:tc>
          <w:tcPr>
            <w:tcW w:w="986" w:type="dxa"/>
            <w:shd w:val="clear" w:color="auto" w:fill="auto"/>
          </w:tcPr>
          <w:p w:rsidR="00D64605" w:rsidRDefault="00D64605" w:rsidP="00AB5C80">
            <w:pPr>
              <w:jc w:val="center"/>
            </w:pPr>
            <w:r>
              <w:t>30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Borders>
              <w:bottom w:val="single" w:sz="4" w:space="0" w:color="auto"/>
            </w:tcBorders>
            <w:shd w:val="clear" w:color="auto" w:fill="auto"/>
          </w:tcPr>
          <w:p w:rsidR="00D64605" w:rsidRDefault="00D64605" w:rsidP="00E5208F">
            <w:r>
              <w:t>3.1.3</w:t>
            </w:r>
          </w:p>
        </w:tc>
        <w:tc>
          <w:tcPr>
            <w:tcW w:w="4495" w:type="dxa"/>
            <w:tcBorders>
              <w:bottom w:val="single" w:sz="4" w:space="0" w:color="auto"/>
            </w:tcBorders>
          </w:tcPr>
          <w:p w:rsidR="00D64605" w:rsidRDefault="00D64605" w:rsidP="00E5208F">
            <w:r>
              <w:t>Montering af efterfølgende overgangsprofiler på brøndstræk</w:t>
            </w:r>
          </w:p>
        </w:tc>
        <w:tc>
          <w:tcPr>
            <w:tcW w:w="1163" w:type="dxa"/>
            <w:tcBorders>
              <w:bottom w:val="single" w:sz="4" w:space="0" w:color="auto"/>
            </w:tcBorders>
            <w:shd w:val="clear" w:color="auto" w:fill="00B0F0"/>
          </w:tcPr>
          <w:p w:rsidR="00D64605" w:rsidRDefault="00D64605" w:rsidP="00E5208F"/>
        </w:tc>
        <w:tc>
          <w:tcPr>
            <w:tcW w:w="778" w:type="dxa"/>
            <w:tcBorders>
              <w:bottom w:val="single" w:sz="4" w:space="0" w:color="auto"/>
            </w:tcBorders>
          </w:tcPr>
          <w:p w:rsidR="00D64605" w:rsidRDefault="00D64605" w:rsidP="00E5208F">
            <w:r>
              <w:t>stk</w:t>
            </w:r>
            <w:r w:rsidR="00034967">
              <w:t>.</w:t>
            </w:r>
          </w:p>
        </w:tc>
        <w:tc>
          <w:tcPr>
            <w:tcW w:w="986" w:type="dxa"/>
            <w:tcBorders>
              <w:bottom w:val="single" w:sz="4" w:space="0" w:color="auto"/>
            </w:tcBorders>
            <w:shd w:val="clear" w:color="auto" w:fill="auto"/>
          </w:tcPr>
          <w:p w:rsidR="00D64605" w:rsidRDefault="00D64605" w:rsidP="00AB5C80">
            <w:pPr>
              <w:jc w:val="center"/>
            </w:pPr>
            <w:r>
              <w:t>15</w:t>
            </w:r>
          </w:p>
        </w:tc>
        <w:tc>
          <w:tcPr>
            <w:tcW w:w="1203" w:type="dxa"/>
            <w:tcBorders>
              <w:bottom w:val="single" w:sz="4" w:space="0" w:color="auto"/>
            </w:tcBorders>
            <w:shd w:val="clear" w:color="auto" w:fill="00B0F0"/>
          </w:tcPr>
          <w:p w:rsidR="00D64605" w:rsidRDefault="00D64605" w:rsidP="00E5208F"/>
        </w:tc>
        <w:tc>
          <w:tcPr>
            <w:tcW w:w="921" w:type="dxa"/>
            <w:tcBorders>
              <w:bottom w:val="single" w:sz="4" w:space="0" w:color="auto"/>
            </w:tcBorders>
            <w:shd w:val="clear" w:color="auto" w:fill="00B0F0"/>
          </w:tcPr>
          <w:p w:rsidR="00D64605" w:rsidRDefault="00D64605" w:rsidP="00E5208F"/>
        </w:tc>
      </w:tr>
      <w:tr w:rsidR="00D64605" w:rsidTr="00DA52D3">
        <w:tc>
          <w:tcPr>
            <w:tcW w:w="871" w:type="dxa"/>
            <w:shd w:val="pct20" w:color="auto" w:fill="auto"/>
          </w:tcPr>
          <w:p w:rsidR="00D64605" w:rsidRDefault="00D64605" w:rsidP="00E5208F"/>
        </w:tc>
        <w:tc>
          <w:tcPr>
            <w:tcW w:w="4495" w:type="dxa"/>
            <w:shd w:val="pct20" w:color="auto" w:fill="auto"/>
          </w:tcPr>
          <w:p w:rsidR="00D64605" w:rsidRDefault="00D64605" w:rsidP="00E5208F"/>
        </w:tc>
        <w:tc>
          <w:tcPr>
            <w:tcW w:w="1163" w:type="dxa"/>
            <w:shd w:val="pct20" w:color="auto" w:fill="auto"/>
          </w:tcPr>
          <w:p w:rsidR="00D64605" w:rsidRDefault="00D64605" w:rsidP="00E5208F"/>
        </w:tc>
        <w:tc>
          <w:tcPr>
            <w:tcW w:w="778" w:type="dxa"/>
            <w:tcBorders>
              <w:bottom w:val="single" w:sz="4" w:space="0" w:color="auto"/>
            </w:tcBorders>
            <w:shd w:val="pct20" w:color="auto" w:fill="auto"/>
          </w:tcPr>
          <w:p w:rsidR="00D64605" w:rsidRDefault="00D64605" w:rsidP="00E5208F"/>
        </w:tc>
        <w:tc>
          <w:tcPr>
            <w:tcW w:w="986" w:type="dxa"/>
            <w:tcBorders>
              <w:bottom w:val="single" w:sz="4" w:space="0" w:color="auto"/>
            </w:tcBorders>
            <w:shd w:val="pct20" w:color="auto" w:fill="auto"/>
          </w:tcPr>
          <w:p w:rsidR="00D64605" w:rsidRDefault="00D64605" w:rsidP="00D760CA">
            <w:pPr>
              <w:jc w:val="center"/>
            </w:pPr>
          </w:p>
        </w:tc>
        <w:tc>
          <w:tcPr>
            <w:tcW w:w="1203" w:type="dxa"/>
            <w:tcBorders>
              <w:bottom w:val="single" w:sz="4" w:space="0" w:color="auto"/>
            </w:tcBorders>
            <w:shd w:val="pct20" w:color="auto" w:fill="auto"/>
          </w:tcPr>
          <w:p w:rsidR="00D64605" w:rsidRDefault="00D64605" w:rsidP="00E5208F"/>
        </w:tc>
        <w:tc>
          <w:tcPr>
            <w:tcW w:w="921" w:type="dxa"/>
            <w:tcBorders>
              <w:bottom w:val="single" w:sz="4" w:space="0" w:color="auto"/>
            </w:tcBorders>
            <w:shd w:val="pct20" w:color="auto" w:fill="auto"/>
          </w:tcPr>
          <w:p w:rsidR="00D64605" w:rsidRDefault="00D64605" w:rsidP="00E5208F"/>
        </w:tc>
      </w:tr>
      <w:tr w:rsidR="00D64605" w:rsidRPr="000E5AC8" w:rsidTr="00DA52D3">
        <w:tc>
          <w:tcPr>
            <w:tcW w:w="871" w:type="dxa"/>
            <w:shd w:val="clear" w:color="auto" w:fill="auto"/>
          </w:tcPr>
          <w:p w:rsidR="00D64605" w:rsidRPr="000E5AC8" w:rsidRDefault="00D64605" w:rsidP="00E5208F">
            <w:pPr>
              <w:rPr>
                <w:b/>
              </w:rPr>
            </w:pPr>
            <w:r w:rsidRPr="000E5AC8">
              <w:rPr>
                <w:b/>
              </w:rPr>
              <w:t>3.2</w:t>
            </w:r>
          </w:p>
        </w:tc>
        <w:tc>
          <w:tcPr>
            <w:tcW w:w="4495" w:type="dxa"/>
          </w:tcPr>
          <w:p w:rsidR="00D64605" w:rsidRPr="000E5AC8" w:rsidRDefault="00D64605" w:rsidP="00E5208F">
            <w:pPr>
              <w:rPr>
                <w:b/>
              </w:rPr>
            </w:pPr>
            <w:r w:rsidRPr="000E5AC8">
              <w:rPr>
                <w:b/>
              </w:rPr>
              <w:t>Foring af stikledning alene (stik på hovedledning)</w:t>
            </w:r>
          </w:p>
        </w:tc>
        <w:tc>
          <w:tcPr>
            <w:tcW w:w="1163" w:type="dxa"/>
            <w:tcBorders>
              <w:bottom w:val="single" w:sz="4" w:space="0" w:color="auto"/>
            </w:tcBorders>
            <w:shd w:val="pct20" w:color="auto" w:fill="auto"/>
          </w:tcPr>
          <w:p w:rsidR="00D64605" w:rsidRPr="000E5AC8" w:rsidRDefault="00D64605" w:rsidP="00E5208F">
            <w:pPr>
              <w:rPr>
                <w:b/>
              </w:rPr>
            </w:pPr>
          </w:p>
        </w:tc>
        <w:tc>
          <w:tcPr>
            <w:tcW w:w="778" w:type="dxa"/>
            <w:shd w:val="pct20" w:color="auto" w:fill="auto"/>
          </w:tcPr>
          <w:p w:rsidR="00D64605" w:rsidRPr="000E5AC8" w:rsidRDefault="00D64605" w:rsidP="00E5208F">
            <w:pPr>
              <w:rPr>
                <w:b/>
              </w:rPr>
            </w:pPr>
          </w:p>
        </w:tc>
        <w:tc>
          <w:tcPr>
            <w:tcW w:w="986" w:type="dxa"/>
            <w:shd w:val="pct20" w:color="auto" w:fill="auto"/>
          </w:tcPr>
          <w:p w:rsidR="00D64605" w:rsidRPr="000E5AC8" w:rsidRDefault="00D64605" w:rsidP="00D760CA">
            <w:pPr>
              <w:jc w:val="center"/>
              <w:rPr>
                <w:b/>
              </w:rPr>
            </w:pPr>
          </w:p>
        </w:tc>
        <w:tc>
          <w:tcPr>
            <w:tcW w:w="1203" w:type="dxa"/>
            <w:shd w:val="pct20" w:color="auto" w:fill="auto"/>
          </w:tcPr>
          <w:p w:rsidR="00D64605" w:rsidRPr="000E5AC8" w:rsidRDefault="00D64605" w:rsidP="00E5208F">
            <w:pPr>
              <w:rPr>
                <w:b/>
              </w:rPr>
            </w:pPr>
          </w:p>
        </w:tc>
        <w:tc>
          <w:tcPr>
            <w:tcW w:w="921" w:type="dxa"/>
            <w:shd w:val="pct20" w:color="auto" w:fill="auto"/>
          </w:tcPr>
          <w:p w:rsidR="00D64605" w:rsidRPr="000E5AC8" w:rsidRDefault="00D64605" w:rsidP="00E5208F">
            <w:pPr>
              <w:rPr>
                <w:b/>
              </w:rPr>
            </w:pPr>
          </w:p>
        </w:tc>
      </w:tr>
      <w:tr w:rsidR="00D64605" w:rsidTr="00DA52D3">
        <w:tc>
          <w:tcPr>
            <w:tcW w:w="871" w:type="dxa"/>
            <w:shd w:val="clear" w:color="auto" w:fill="auto"/>
          </w:tcPr>
          <w:p w:rsidR="00D64605" w:rsidRDefault="00D64605" w:rsidP="00E5208F">
            <w:r>
              <w:t>3.2.1</w:t>
            </w:r>
          </w:p>
        </w:tc>
        <w:tc>
          <w:tcPr>
            <w:tcW w:w="4495" w:type="dxa"/>
          </w:tcPr>
          <w:p w:rsidR="00D64605" w:rsidRDefault="00D64605" w:rsidP="00E5208F">
            <w:proofErr w:type="spellStart"/>
            <w:r>
              <w:t>Anstilling</w:t>
            </w:r>
            <w:proofErr w:type="spellEnd"/>
            <w:r>
              <w:t xml:space="preserve"> og afrigning (pr. brøndstræk)</w:t>
            </w:r>
          </w:p>
        </w:tc>
        <w:tc>
          <w:tcPr>
            <w:tcW w:w="1163" w:type="dxa"/>
            <w:shd w:val="pct20" w:color="auto" w:fill="auto"/>
          </w:tcPr>
          <w:p w:rsidR="00D64605" w:rsidRDefault="00D64605" w:rsidP="00E5208F"/>
        </w:tc>
        <w:tc>
          <w:tcPr>
            <w:tcW w:w="778" w:type="dxa"/>
          </w:tcPr>
          <w:p w:rsidR="00D64605" w:rsidRDefault="00D64605" w:rsidP="00E5208F">
            <w:r>
              <w:t>stk</w:t>
            </w:r>
            <w:r w:rsidR="00034967">
              <w:t>.</w:t>
            </w:r>
          </w:p>
        </w:tc>
        <w:tc>
          <w:tcPr>
            <w:tcW w:w="986" w:type="dxa"/>
            <w:shd w:val="clear" w:color="auto" w:fill="auto"/>
          </w:tcPr>
          <w:p w:rsidR="00D64605" w:rsidRDefault="00D64605" w:rsidP="00D760CA">
            <w:pPr>
              <w:jc w:val="center"/>
            </w:pPr>
            <w:r>
              <w:t>20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shd w:val="clear" w:color="auto" w:fill="auto"/>
          </w:tcPr>
          <w:p w:rsidR="00D64605" w:rsidRDefault="00D64605" w:rsidP="00E5208F">
            <w:r>
              <w:t>3.2.2</w:t>
            </w:r>
          </w:p>
        </w:tc>
        <w:tc>
          <w:tcPr>
            <w:tcW w:w="4495" w:type="dxa"/>
          </w:tcPr>
          <w:p w:rsidR="00D64605" w:rsidRDefault="00D64605" w:rsidP="00C726C2">
            <w:r>
              <w:t xml:space="preserve">Foring af første stik på brøndstræk, </w:t>
            </w:r>
            <w:r w:rsidR="001550D6">
              <w:t>inkl.</w:t>
            </w:r>
            <w:r>
              <w:t xml:space="preserve"> 5 m foring</w:t>
            </w:r>
          </w:p>
        </w:tc>
        <w:tc>
          <w:tcPr>
            <w:tcW w:w="1163" w:type="dxa"/>
            <w:shd w:val="clear" w:color="auto" w:fill="00B0F0"/>
          </w:tcPr>
          <w:p w:rsidR="00D64605" w:rsidRDefault="00D64605" w:rsidP="00E5208F"/>
        </w:tc>
        <w:tc>
          <w:tcPr>
            <w:tcW w:w="778" w:type="dxa"/>
          </w:tcPr>
          <w:p w:rsidR="00D64605" w:rsidRDefault="00D64605" w:rsidP="00E5208F">
            <w:r>
              <w:t>stk</w:t>
            </w:r>
            <w:r w:rsidR="00034967">
              <w:t>.</w:t>
            </w:r>
          </w:p>
        </w:tc>
        <w:tc>
          <w:tcPr>
            <w:tcW w:w="986" w:type="dxa"/>
            <w:shd w:val="clear" w:color="auto" w:fill="auto"/>
          </w:tcPr>
          <w:p w:rsidR="00D64605" w:rsidRDefault="00D64605" w:rsidP="00D760CA">
            <w:pPr>
              <w:jc w:val="center"/>
            </w:pPr>
            <w:r>
              <w:t>20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Borders>
              <w:bottom w:val="single" w:sz="4" w:space="0" w:color="auto"/>
            </w:tcBorders>
            <w:shd w:val="clear" w:color="auto" w:fill="auto"/>
          </w:tcPr>
          <w:p w:rsidR="00D64605" w:rsidRDefault="00D64605" w:rsidP="00E5208F">
            <w:r>
              <w:t>3.2.3</w:t>
            </w:r>
          </w:p>
        </w:tc>
        <w:tc>
          <w:tcPr>
            <w:tcW w:w="4495" w:type="dxa"/>
            <w:tcBorders>
              <w:bottom w:val="single" w:sz="4" w:space="0" w:color="auto"/>
            </w:tcBorders>
          </w:tcPr>
          <w:p w:rsidR="00D64605" w:rsidRDefault="00D64605" w:rsidP="00C726C2">
            <w:r>
              <w:t xml:space="preserve">Foring af efterfølgende stik på brøndstræk, </w:t>
            </w:r>
            <w:r w:rsidR="001550D6">
              <w:t>inkl.</w:t>
            </w:r>
            <w:r>
              <w:t xml:space="preserve"> 5 m foring</w:t>
            </w:r>
          </w:p>
        </w:tc>
        <w:tc>
          <w:tcPr>
            <w:tcW w:w="1163" w:type="dxa"/>
            <w:tcBorders>
              <w:bottom w:val="single" w:sz="4" w:space="0" w:color="auto"/>
            </w:tcBorders>
            <w:shd w:val="clear" w:color="auto" w:fill="00B0F0"/>
          </w:tcPr>
          <w:p w:rsidR="00D64605" w:rsidRDefault="00D64605" w:rsidP="00E5208F"/>
        </w:tc>
        <w:tc>
          <w:tcPr>
            <w:tcW w:w="778" w:type="dxa"/>
            <w:tcBorders>
              <w:bottom w:val="single" w:sz="4" w:space="0" w:color="auto"/>
            </w:tcBorders>
          </w:tcPr>
          <w:p w:rsidR="00D64605" w:rsidRDefault="00D64605" w:rsidP="00E5208F">
            <w:r>
              <w:t>stk</w:t>
            </w:r>
            <w:r w:rsidR="00034967">
              <w:t>.</w:t>
            </w:r>
          </w:p>
        </w:tc>
        <w:tc>
          <w:tcPr>
            <w:tcW w:w="986" w:type="dxa"/>
            <w:tcBorders>
              <w:bottom w:val="single" w:sz="4" w:space="0" w:color="auto"/>
            </w:tcBorders>
            <w:shd w:val="clear" w:color="auto" w:fill="auto"/>
          </w:tcPr>
          <w:p w:rsidR="00D64605" w:rsidRDefault="00D64605" w:rsidP="00D760CA">
            <w:pPr>
              <w:jc w:val="center"/>
            </w:pPr>
            <w:r>
              <w:t>10</w:t>
            </w:r>
          </w:p>
        </w:tc>
        <w:tc>
          <w:tcPr>
            <w:tcW w:w="1203" w:type="dxa"/>
            <w:tcBorders>
              <w:bottom w:val="single" w:sz="4" w:space="0" w:color="auto"/>
            </w:tcBorders>
            <w:shd w:val="clear" w:color="auto" w:fill="00B0F0"/>
          </w:tcPr>
          <w:p w:rsidR="00D64605" w:rsidRDefault="00D64605" w:rsidP="00E5208F"/>
        </w:tc>
        <w:tc>
          <w:tcPr>
            <w:tcW w:w="921" w:type="dxa"/>
            <w:tcBorders>
              <w:bottom w:val="single" w:sz="4" w:space="0" w:color="auto"/>
            </w:tcBorders>
            <w:shd w:val="clear" w:color="auto" w:fill="00B0F0"/>
          </w:tcPr>
          <w:p w:rsidR="00D64605" w:rsidRDefault="00D64605" w:rsidP="00E5208F"/>
        </w:tc>
      </w:tr>
      <w:tr w:rsidR="00D64605" w:rsidTr="00DA52D3">
        <w:tc>
          <w:tcPr>
            <w:tcW w:w="871" w:type="dxa"/>
            <w:tcBorders>
              <w:bottom w:val="single" w:sz="4" w:space="0" w:color="auto"/>
            </w:tcBorders>
            <w:shd w:val="clear" w:color="auto" w:fill="auto"/>
          </w:tcPr>
          <w:p w:rsidR="00D64605" w:rsidRDefault="00D64605" w:rsidP="00E5208F">
            <w:r>
              <w:t>3.2.4</w:t>
            </w:r>
          </w:p>
        </w:tc>
        <w:tc>
          <w:tcPr>
            <w:tcW w:w="4495" w:type="dxa"/>
            <w:tcBorders>
              <w:bottom w:val="single" w:sz="4" w:space="0" w:color="auto"/>
            </w:tcBorders>
          </w:tcPr>
          <w:p w:rsidR="00D64605" w:rsidRDefault="00D64605" w:rsidP="00C726C2">
            <w:r>
              <w:t xml:space="preserve">Reguleringspris i forhold til </w:t>
            </w:r>
            <w:r w:rsidRPr="000E5AC8">
              <w:t>5 m (foring maksimalt 15 m lang)</w:t>
            </w:r>
          </w:p>
        </w:tc>
        <w:tc>
          <w:tcPr>
            <w:tcW w:w="1163" w:type="dxa"/>
            <w:tcBorders>
              <w:bottom w:val="single" w:sz="4" w:space="0" w:color="auto"/>
            </w:tcBorders>
            <w:shd w:val="clear" w:color="auto" w:fill="00B0F0"/>
          </w:tcPr>
          <w:p w:rsidR="00D64605" w:rsidRDefault="00D64605" w:rsidP="00E5208F"/>
        </w:tc>
        <w:tc>
          <w:tcPr>
            <w:tcW w:w="778" w:type="dxa"/>
            <w:tcBorders>
              <w:bottom w:val="single" w:sz="4" w:space="0" w:color="auto"/>
            </w:tcBorders>
          </w:tcPr>
          <w:p w:rsidR="00D64605" w:rsidRDefault="00D64605" w:rsidP="00E5208F">
            <w:r>
              <w:t>m</w:t>
            </w:r>
          </w:p>
        </w:tc>
        <w:tc>
          <w:tcPr>
            <w:tcW w:w="986" w:type="dxa"/>
            <w:tcBorders>
              <w:bottom w:val="single" w:sz="4" w:space="0" w:color="auto"/>
            </w:tcBorders>
            <w:shd w:val="clear" w:color="auto" w:fill="auto"/>
          </w:tcPr>
          <w:p w:rsidR="00D64605" w:rsidRDefault="00D64605" w:rsidP="00D760CA">
            <w:pPr>
              <w:jc w:val="center"/>
            </w:pPr>
            <w:r>
              <w:t>25</w:t>
            </w:r>
          </w:p>
        </w:tc>
        <w:tc>
          <w:tcPr>
            <w:tcW w:w="1203" w:type="dxa"/>
            <w:tcBorders>
              <w:bottom w:val="single" w:sz="4" w:space="0" w:color="auto"/>
            </w:tcBorders>
            <w:shd w:val="clear" w:color="auto" w:fill="00B0F0"/>
          </w:tcPr>
          <w:p w:rsidR="00D64605" w:rsidRDefault="00D64605" w:rsidP="00E5208F"/>
        </w:tc>
        <w:tc>
          <w:tcPr>
            <w:tcW w:w="921" w:type="dxa"/>
            <w:tcBorders>
              <w:bottom w:val="single" w:sz="4" w:space="0" w:color="auto"/>
            </w:tcBorders>
            <w:shd w:val="clear" w:color="auto" w:fill="00B0F0"/>
          </w:tcPr>
          <w:p w:rsidR="00D64605" w:rsidRDefault="00D64605" w:rsidP="00E5208F"/>
        </w:tc>
      </w:tr>
      <w:tr w:rsidR="00D64605" w:rsidTr="00DA52D3">
        <w:tc>
          <w:tcPr>
            <w:tcW w:w="871" w:type="dxa"/>
            <w:shd w:val="pct20" w:color="auto" w:fill="auto"/>
          </w:tcPr>
          <w:p w:rsidR="00D64605" w:rsidRDefault="00D64605" w:rsidP="00E5208F"/>
        </w:tc>
        <w:tc>
          <w:tcPr>
            <w:tcW w:w="4495" w:type="dxa"/>
            <w:shd w:val="pct20" w:color="auto" w:fill="auto"/>
          </w:tcPr>
          <w:p w:rsidR="00D64605" w:rsidRDefault="00D64605" w:rsidP="00E5208F"/>
        </w:tc>
        <w:tc>
          <w:tcPr>
            <w:tcW w:w="1163" w:type="dxa"/>
            <w:shd w:val="pct20" w:color="auto" w:fill="auto"/>
          </w:tcPr>
          <w:p w:rsidR="00D64605" w:rsidRDefault="00D64605" w:rsidP="00E5208F"/>
        </w:tc>
        <w:tc>
          <w:tcPr>
            <w:tcW w:w="778" w:type="dxa"/>
            <w:tcBorders>
              <w:bottom w:val="single" w:sz="4" w:space="0" w:color="auto"/>
            </w:tcBorders>
            <w:shd w:val="pct20" w:color="auto" w:fill="auto"/>
          </w:tcPr>
          <w:p w:rsidR="00D64605" w:rsidRDefault="00D64605" w:rsidP="00E5208F"/>
        </w:tc>
        <w:tc>
          <w:tcPr>
            <w:tcW w:w="986" w:type="dxa"/>
            <w:tcBorders>
              <w:bottom w:val="single" w:sz="4" w:space="0" w:color="auto"/>
            </w:tcBorders>
            <w:shd w:val="pct20" w:color="auto" w:fill="auto"/>
          </w:tcPr>
          <w:p w:rsidR="00D64605" w:rsidRDefault="00D64605" w:rsidP="00D760CA">
            <w:pPr>
              <w:jc w:val="center"/>
            </w:pPr>
          </w:p>
        </w:tc>
        <w:tc>
          <w:tcPr>
            <w:tcW w:w="1203" w:type="dxa"/>
            <w:tcBorders>
              <w:bottom w:val="single" w:sz="4" w:space="0" w:color="auto"/>
            </w:tcBorders>
            <w:shd w:val="pct20" w:color="auto" w:fill="auto"/>
          </w:tcPr>
          <w:p w:rsidR="00D64605" w:rsidRDefault="00D64605" w:rsidP="00E5208F"/>
        </w:tc>
        <w:tc>
          <w:tcPr>
            <w:tcW w:w="921" w:type="dxa"/>
            <w:tcBorders>
              <w:bottom w:val="single" w:sz="4" w:space="0" w:color="auto"/>
            </w:tcBorders>
            <w:shd w:val="pct20" w:color="auto" w:fill="auto"/>
          </w:tcPr>
          <w:p w:rsidR="00D64605" w:rsidRDefault="00D64605" w:rsidP="00E5208F"/>
        </w:tc>
      </w:tr>
      <w:tr w:rsidR="00D64605" w:rsidRPr="000E5AC8" w:rsidTr="00DA52D3">
        <w:tc>
          <w:tcPr>
            <w:tcW w:w="871" w:type="dxa"/>
            <w:shd w:val="clear" w:color="auto" w:fill="auto"/>
          </w:tcPr>
          <w:p w:rsidR="00D64605" w:rsidRPr="000E5AC8" w:rsidRDefault="00D64605" w:rsidP="00E5208F">
            <w:pPr>
              <w:rPr>
                <w:b/>
              </w:rPr>
            </w:pPr>
            <w:r w:rsidRPr="000E5AC8">
              <w:rPr>
                <w:b/>
              </w:rPr>
              <w:t>3.3</w:t>
            </w:r>
          </w:p>
        </w:tc>
        <w:tc>
          <w:tcPr>
            <w:tcW w:w="4495" w:type="dxa"/>
          </w:tcPr>
          <w:p w:rsidR="00D64605" w:rsidRPr="000E5AC8" w:rsidRDefault="00D64605" w:rsidP="00E5208F">
            <w:pPr>
              <w:rPr>
                <w:b/>
              </w:rPr>
            </w:pPr>
            <w:r w:rsidRPr="000E5AC8">
              <w:rPr>
                <w:b/>
              </w:rPr>
              <w:t>Montering af både overgangsprofil og foring af samme stik</w:t>
            </w:r>
          </w:p>
        </w:tc>
        <w:tc>
          <w:tcPr>
            <w:tcW w:w="1163" w:type="dxa"/>
            <w:tcBorders>
              <w:bottom w:val="single" w:sz="4" w:space="0" w:color="auto"/>
            </w:tcBorders>
            <w:shd w:val="pct20" w:color="auto" w:fill="auto"/>
          </w:tcPr>
          <w:p w:rsidR="00D64605" w:rsidRPr="000E5AC8" w:rsidRDefault="00D64605" w:rsidP="00E5208F">
            <w:pPr>
              <w:rPr>
                <w:b/>
              </w:rPr>
            </w:pPr>
          </w:p>
        </w:tc>
        <w:tc>
          <w:tcPr>
            <w:tcW w:w="778" w:type="dxa"/>
            <w:shd w:val="pct20" w:color="auto" w:fill="auto"/>
          </w:tcPr>
          <w:p w:rsidR="00D64605" w:rsidRPr="000E5AC8" w:rsidRDefault="00D64605" w:rsidP="00E5208F">
            <w:pPr>
              <w:rPr>
                <w:b/>
              </w:rPr>
            </w:pPr>
          </w:p>
        </w:tc>
        <w:tc>
          <w:tcPr>
            <w:tcW w:w="986" w:type="dxa"/>
            <w:shd w:val="pct20" w:color="auto" w:fill="auto"/>
          </w:tcPr>
          <w:p w:rsidR="00D64605" w:rsidRPr="000E5AC8" w:rsidRDefault="00D64605" w:rsidP="00D760CA">
            <w:pPr>
              <w:jc w:val="center"/>
              <w:rPr>
                <w:b/>
              </w:rPr>
            </w:pPr>
          </w:p>
        </w:tc>
        <w:tc>
          <w:tcPr>
            <w:tcW w:w="1203" w:type="dxa"/>
            <w:shd w:val="pct20" w:color="auto" w:fill="auto"/>
          </w:tcPr>
          <w:p w:rsidR="00D64605" w:rsidRPr="000E5AC8" w:rsidRDefault="00D64605" w:rsidP="00E5208F">
            <w:pPr>
              <w:rPr>
                <w:b/>
              </w:rPr>
            </w:pPr>
          </w:p>
        </w:tc>
        <w:tc>
          <w:tcPr>
            <w:tcW w:w="921" w:type="dxa"/>
            <w:shd w:val="pct20" w:color="auto" w:fill="auto"/>
          </w:tcPr>
          <w:p w:rsidR="00D64605" w:rsidRPr="000E5AC8" w:rsidRDefault="00D64605" w:rsidP="00E5208F">
            <w:pPr>
              <w:rPr>
                <w:b/>
              </w:rPr>
            </w:pPr>
          </w:p>
        </w:tc>
      </w:tr>
      <w:tr w:rsidR="00D64605" w:rsidTr="00DA52D3">
        <w:tc>
          <w:tcPr>
            <w:tcW w:w="871" w:type="dxa"/>
            <w:shd w:val="clear" w:color="auto" w:fill="auto"/>
          </w:tcPr>
          <w:p w:rsidR="00D64605" w:rsidRDefault="00D64605" w:rsidP="00E5208F">
            <w:r>
              <w:t>3.3.1</w:t>
            </w:r>
          </w:p>
        </w:tc>
        <w:tc>
          <w:tcPr>
            <w:tcW w:w="4495" w:type="dxa"/>
          </w:tcPr>
          <w:p w:rsidR="00D64605" w:rsidRDefault="00D64605" w:rsidP="00E5208F">
            <w:proofErr w:type="spellStart"/>
            <w:r>
              <w:t>Anstilling</w:t>
            </w:r>
            <w:proofErr w:type="spellEnd"/>
            <w:r>
              <w:t xml:space="preserve"> og afrigning (pr</w:t>
            </w:r>
            <w:r w:rsidR="00A675DE">
              <w:t>.</w:t>
            </w:r>
            <w:r>
              <w:t xml:space="preserve"> brøndstræk)</w:t>
            </w:r>
          </w:p>
        </w:tc>
        <w:tc>
          <w:tcPr>
            <w:tcW w:w="1163" w:type="dxa"/>
            <w:shd w:val="pct20" w:color="auto" w:fill="auto"/>
          </w:tcPr>
          <w:p w:rsidR="00D64605" w:rsidRDefault="00D64605" w:rsidP="00E5208F"/>
        </w:tc>
        <w:tc>
          <w:tcPr>
            <w:tcW w:w="778" w:type="dxa"/>
          </w:tcPr>
          <w:p w:rsidR="00D64605" w:rsidRDefault="00D64605" w:rsidP="00E5208F">
            <w:r>
              <w:t>stk</w:t>
            </w:r>
            <w:r w:rsidR="00034967">
              <w:t>.</w:t>
            </w:r>
          </w:p>
        </w:tc>
        <w:tc>
          <w:tcPr>
            <w:tcW w:w="986" w:type="dxa"/>
            <w:shd w:val="clear" w:color="auto" w:fill="auto"/>
          </w:tcPr>
          <w:p w:rsidR="00D64605" w:rsidRDefault="00D64605" w:rsidP="00D760CA">
            <w:pPr>
              <w:jc w:val="center"/>
            </w:pPr>
            <w:r>
              <w:t>60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shd w:val="clear" w:color="auto" w:fill="auto"/>
          </w:tcPr>
          <w:p w:rsidR="00D64605" w:rsidRDefault="00D64605" w:rsidP="00E5208F">
            <w:r>
              <w:t>3.3.2</w:t>
            </w:r>
          </w:p>
        </w:tc>
        <w:tc>
          <w:tcPr>
            <w:tcW w:w="4495" w:type="dxa"/>
          </w:tcPr>
          <w:p w:rsidR="00D64605" w:rsidRDefault="00D64605" w:rsidP="00E5208F">
            <w:r>
              <w:t>Montering af overgangsprofil og foring af stik, inkl</w:t>
            </w:r>
            <w:r w:rsidR="00A675DE">
              <w:t>.</w:t>
            </w:r>
            <w:r>
              <w:t xml:space="preserve"> optil 5 m foring, første stik på brøndstræk</w:t>
            </w:r>
          </w:p>
        </w:tc>
        <w:tc>
          <w:tcPr>
            <w:tcW w:w="1163" w:type="dxa"/>
            <w:shd w:val="clear" w:color="auto" w:fill="00B0F0"/>
          </w:tcPr>
          <w:p w:rsidR="00D64605" w:rsidRDefault="00D64605" w:rsidP="00E5208F"/>
        </w:tc>
        <w:tc>
          <w:tcPr>
            <w:tcW w:w="778" w:type="dxa"/>
          </w:tcPr>
          <w:p w:rsidR="00D64605" w:rsidRDefault="00D64605" w:rsidP="00E5208F">
            <w:r>
              <w:t>stk</w:t>
            </w:r>
            <w:r w:rsidR="00034967">
              <w:t>.</w:t>
            </w:r>
          </w:p>
        </w:tc>
        <w:tc>
          <w:tcPr>
            <w:tcW w:w="986" w:type="dxa"/>
            <w:shd w:val="clear" w:color="auto" w:fill="auto"/>
          </w:tcPr>
          <w:p w:rsidR="00D64605" w:rsidRDefault="00D64605" w:rsidP="00D760CA">
            <w:pPr>
              <w:jc w:val="center"/>
            </w:pPr>
            <w:r>
              <w:t>60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Borders>
              <w:bottom w:val="single" w:sz="4" w:space="0" w:color="auto"/>
            </w:tcBorders>
            <w:shd w:val="clear" w:color="auto" w:fill="auto"/>
          </w:tcPr>
          <w:p w:rsidR="00D64605" w:rsidRDefault="00D64605" w:rsidP="00E5208F">
            <w:r>
              <w:t>3.3.3</w:t>
            </w:r>
          </w:p>
        </w:tc>
        <w:tc>
          <w:tcPr>
            <w:tcW w:w="4495" w:type="dxa"/>
            <w:tcBorders>
              <w:bottom w:val="single" w:sz="4" w:space="0" w:color="auto"/>
            </w:tcBorders>
          </w:tcPr>
          <w:p w:rsidR="00D64605" w:rsidRDefault="00D64605" w:rsidP="00E5208F">
            <w:r>
              <w:t>Montering af overgangsprofil og foring af stik, inkl</w:t>
            </w:r>
            <w:r w:rsidR="00A675DE">
              <w:t>.</w:t>
            </w:r>
            <w:r>
              <w:t xml:space="preserve"> optil 5 m foring, efterfølgende stik på brøndstræk</w:t>
            </w:r>
          </w:p>
        </w:tc>
        <w:tc>
          <w:tcPr>
            <w:tcW w:w="1163" w:type="dxa"/>
            <w:tcBorders>
              <w:bottom w:val="single" w:sz="4" w:space="0" w:color="auto"/>
            </w:tcBorders>
            <w:shd w:val="clear" w:color="auto" w:fill="00B0F0"/>
          </w:tcPr>
          <w:p w:rsidR="00D64605" w:rsidRDefault="00D64605" w:rsidP="00E5208F"/>
        </w:tc>
        <w:tc>
          <w:tcPr>
            <w:tcW w:w="778" w:type="dxa"/>
            <w:tcBorders>
              <w:bottom w:val="single" w:sz="4" w:space="0" w:color="auto"/>
            </w:tcBorders>
          </w:tcPr>
          <w:p w:rsidR="00D64605" w:rsidRDefault="00D64605" w:rsidP="00E5208F">
            <w:r>
              <w:t>stk</w:t>
            </w:r>
            <w:r w:rsidR="00034967">
              <w:t>.</w:t>
            </w:r>
          </w:p>
        </w:tc>
        <w:tc>
          <w:tcPr>
            <w:tcW w:w="986" w:type="dxa"/>
            <w:tcBorders>
              <w:bottom w:val="single" w:sz="4" w:space="0" w:color="auto"/>
            </w:tcBorders>
            <w:shd w:val="clear" w:color="auto" w:fill="auto"/>
          </w:tcPr>
          <w:p w:rsidR="00D64605" w:rsidRDefault="00D64605" w:rsidP="00D760CA">
            <w:pPr>
              <w:jc w:val="center"/>
            </w:pPr>
            <w:r>
              <w:t>30</w:t>
            </w:r>
          </w:p>
        </w:tc>
        <w:tc>
          <w:tcPr>
            <w:tcW w:w="1203" w:type="dxa"/>
            <w:tcBorders>
              <w:bottom w:val="single" w:sz="4" w:space="0" w:color="auto"/>
            </w:tcBorders>
            <w:shd w:val="clear" w:color="auto" w:fill="00B0F0"/>
          </w:tcPr>
          <w:p w:rsidR="00D64605" w:rsidRDefault="00D64605" w:rsidP="00E5208F"/>
        </w:tc>
        <w:tc>
          <w:tcPr>
            <w:tcW w:w="921" w:type="dxa"/>
            <w:tcBorders>
              <w:bottom w:val="single" w:sz="4" w:space="0" w:color="auto"/>
            </w:tcBorders>
            <w:shd w:val="clear" w:color="auto" w:fill="00B0F0"/>
          </w:tcPr>
          <w:p w:rsidR="00D64605" w:rsidRDefault="00D64605" w:rsidP="00E5208F"/>
        </w:tc>
      </w:tr>
      <w:tr w:rsidR="00D64605" w:rsidTr="00DA52D3">
        <w:tc>
          <w:tcPr>
            <w:tcW w:w="871" w:type="dxa"/>
            <w:tcBorders>
              <w:bottom w:val="single" w:sz="4" w:space="0" w:color="auto"/>
            </w:tcBorders>
            <w:shd w:val="clear" w:color="auto" w:fill="auto"/>
          </w:tcPr>
          <w:p w:rsidR="00D64605" w:rsidRDefault="00D64605" w:rsidP="00E5208F">
            <w:r>
              <w:t>3.3.4</w:t>
            </w:r>
          </w:p>
        </w:tc>
        <w:tc>
          <w:tcPr>
            <w:tcW w:w="4495" w:type="dxa"/>
            <w:tcBorders>
              <w:bottom w:val="single" w:sz="4" w:space="0" w:color="auto"/>
            </w:tcBorders>
          </w:tcPr>
          <w:p w:rsidR="00D64605" w:rsidRDefault="00D64605" w:rsidP="00C726C2">
            <w:r>
              <w:t xml:space="preserve">Reguleringspris i forhold til </w:t>
            </w:r>
            <w:r w:rsidRPr="000E5AC8">
              <w:t>5 m (foring maksimalt 15 m lang)</w:t>
            </w:r>
          </w:p>
        </w:tc>
        <w:tc>
          <w:tcPr>
            <w:tcW w:w="1163" w:type="dxa"/>
            <w:tcBorders>
              <w:bottom w:val="single" w:sz="4" w:space="0" w:color="auto"/>
            </w:tcBorders>
            <w:shd w:val="clear" w:color="auto" w:fill="00B0F0"/>
          </w:tcPr>
          <w:p w:rsidR="00D64605" w:rsidRDefault="00D64605" w:rsidP="00E5208F"/>
        </w:tc>
        <w:tc>
          <w:tcPr>
            <w:tcW w:w="778" w:type="dxa"/>
            <w:tcBorders>
              <w:bottom w:val="single" w:sz="4" w:space="0" w:color="auto"/>
            </w:tcBorders>
          </w:tcPr>
          <w:p w:rsidR="00D64605" w:rsidRDefault="00D64605" w:rsidP="00E5208F">
            <w:r>
              <w:t>m</w:t>
            </w:r>
          </w:p>
        </w:tc>
        <w:tc>
          <w:tcPr>
            <w:tcW w:w="986" w:type="dxa"/>
            <w:tcBorders>
              <w:bottom w:val="single" w:sz="4" w:space="0" w:color="auto"/>
            </w:tcBorders>
            <w:shd w:val="clear" w:color="auto" w:fill="auto"/>
          </w:tcPr>
          <w:p w:rsidR="00D64605" w:rsidRDefault="00D64605" w:rsidP="00D760CA">
            <w:pPr>
              <w:jc w:val="center"/>
            </w:pPr>
            <w:r>
              <w:t>100</w:t>
            </w:r>
          </w:p>
        </w:tc>
        <w:tc>
          <w:tcPr>
            <w:tcW w:w="1203" w:type="dxa"/>
            <w:tcBorders>
              <w:bottom w:val="single" w:sz="4" w:space="0" w:color="auto"/>
            </w:tcBorders>
            <w:shd w:val="clear" w:color="auto" w:fill="00B0F0"/>
          </w:tcPr>
          <w:p w:rsidR="00D64605" w:rsidRDefault="00D64605" w:rsidP="00E5208F"/>
        </w:tc>
        <w:tc>
          <w:tcPr>
            <w:tcW w:w="921" w:type="dxa"/>
            <w:tcBorders>
              <w:bottom w:val="single" w:sz="4" w:space="0" w:color="auto"/>
            </w:tcBorders>
            <w:shd w:val="clear" w:color="auto" w:fill="00B0F0"/>
          </w:tcPr>
          <w:p w:rsidR="00D64605" w:rsidRDefault="00D64605" w:rsidP="00E5208F"/>
        </w:tc>
      </w:tr>
      <w:tr w:rsidR="00D64605" w:rsidTr="00DA52D3">
        <w:tc>
          <w:tcPr>
            <w:tcW w:w="871" w:type="dxa"/>
            <w:shd w:val="pct20" w:color="auto" w:fill="auto"/>
          </w:tcPr>
          <w:p w:rsidR="00D64605" w:rsidRDefault="00D64605" w:rsidP="00E5208F"/>
        </w:tc>
        <w:tc>
          <w:tcPr>
            <w:tcW w:w="4495" w:type="dxa"/>
            <w:shd w:val="pct20" w:color="auto" w:fill="auto"/>
          </w:tcPr>
          <w:p w:rsidR="00D64605" w:rsidRDefault="00D64605" w:rsidP="00E5208F"/>
        </w:tc>
        <w:tc>
          <w:tcPr>
            <w:tcW w:w="1163" w:type="dxa"/>
            <w:shd w:val="pct20" w:color="auto" w:fill="auto"/>
          </w:tcPr>
          <w:p w:rsidR="00D64605" w:rsidRDefault="00D64605" w:rsidP="00E5208F"/>
        </w:tc>
        <w:tc>
          <w:tcPr>
            <w:tcW w:w="778" w:type="dxa"/>
            <w:tcBorders>
              <w:bottom w:val="single" w:sz="4" w:space="0" w:color="auto"/>
            </w:tcBorders>
            <w:shd w:val="pct20" w:color="auto" w:fill="auto"/>
          </w:tcPr>
          <w:p w:rsidR="00D64605" w:rsidRDefault="00D64605" w:rsidP="00E5208F"/>
        </w:tc>
        <w:tc>
          <w:tcPr>
            <w:tcW w:w="986" w:type="dxa"/>
            <w:tcBorders>
              <w:bottom w:val="single" w:sz="4" w:space="0" w:color="auto"/>
            </w:tcBorders>
            <w:shd w:val="pct20" w:color="auto" w:fill="auto"/>
          </w:tcPr>
          <w:p w:rsidR="00D64605" w:rsidRDefault="00D64605" w:rsidP="00D760CA">
            <w:pPr>
              <w:jc w:val="center"/>
            </w:pPr>
          </w:p>
        </w:tc>
        <w:tc>
          <w:tcPr>
            <w:tcW w:w="1203" w:type="dxa"/>
            <w:tcBorders>
              <w:bottom w:val="single" w:sz="4" w:space="0" w:color="auto"/>
            </w:tcBorders>
            <w:shd w:val="pct20" w:color="auto" w:fill="auto"/>
          </w:tcPr>
          <w:p w:rsidR="00D64605" w:rsidRDefault="00D64605" w:rsidP="00E5208F"/>
        </w:tc>
        <w:tc>
          <w:tcPr>
            <w:tcW w:w="921" w:type="dxa"/>
            <w:tcBorders>
              <w:bottom w:val="single" w:sz="4" w:space="0" w:color="auto"/>
            </w:tcBorders>
            <w:shd w:val="pct20" w:color="auto" w:fill="auto"/>
          </w:tcPr>
          <w:p w:rsidR="00D64605" w:rsidRDefault="00D64605" w:rsidP="00E5208F"/>
        </w:tc>
      </w:tr>
      <w:tr w:rsidR="00D64605" w:rsidRPr="000E5AC8" w:rsidTr="00DA52D3">
        <w:tc>
          <w:tcPr>
            <w:tcW w:w="871" w:type="dxa"/>
          </w:tcPr>
          <w:p w:rsidR="00D64605" w:rsidRPr="000E5AC8" w:rsidRDefault="00D64605" w:rsidP="00E5208F">
            <w:pPr>
              <w:rPr>
                <w:b/>
              </w:rPr>
            </w:pPr>
            <w:r w:rsidRPr="000E5AC8">
              <w:rPr>
                <w:b/>
              </w:rPr>
              <w:t>3.4</w:t>
            </w:r>
          </w:p>
        </w:tc>
        <w:tc>
          <w:tcPr>
            <w:tcW w:w="4495" w:type="dxa"/>
          </w:tcPr>
          <w:p w:rsidR="00D64605" w:rsidRPr="000E5AC8" w:rsidRDefault="00D64605" w:rsidP="00E5208F">
            <w:pPr>
              <w:rPr>
                <w:b/>
              </w:rPr>
            </w:pPr>
            <w:r w:rsidRPr="000E5AC8">
              <w:rPr>
                <w:b/>
              </w:rPr>
              <w:t>Foring af stikledning, ø100/110 eller 150/160 fra brønd med diameter 1,0 m eller større</w:t>
            </w:r>
          </w:p>
        </w:tc>
        <w:tc>
          <w:tcPr>
            <w:tcW w:w="1163" w:type="dxa"/>
            <w:tcBorders>
              <w:bottom w:val="single" w:sz="4" w:space="0" w:color="auto"/>
            </w:tcBorders>
            <w:shd w:val="pct20" w:color="auto" w:fill="auto"/>
          </w:tcPr>
          <w:p w:rsidR="00D64605" w:rsidRPr="000E5AC8" w:rsidRDefault="00D64605" w:rsidP="00E5208F">
            <w:pPr>
              <w:rPr>
                <w:b/>
              </w:rPr>
            </w:pPr>
          </w:p>
        </w:tc>
        <w:tc>
          <w:tcPr>
            <w:tcW w:w="778" w:type="dxa"/>
            <w:shd w:val="pct20" w:color="auto" w:fill="auto"/>
          </w:tcPr>
          <w:p w:rsidR="00D64605" w:rsidRPr="000E5AC8" w:rsidRDefault="00D64605" w:rsidP="00E5208F">
            <w:pPr>
              <w:rPr>
                <w:b/>
              </w:rPr>
            </w:pPr>
          </w:p>
        </w:tc>
        <w:tc>
          <w:tcPr>
            <w:tcW w:w="986" w:type="dxa"/>
            <w:shd w:val="pct20" w:color="auto" w:fill="auto"/>
          </w:tcPr>
          <w:p w:rsidR="00D64605" w:rsidRPr="000E5AC8" w:rsidRDefault="00D64605" w:rsidP="00D760CA">
            <w:pPr>
              <w:jc w:val="center"/>
              <w:rPr>
                <w:b/>
              </w:rPr>
            </w:pPr>
          </w:p>
        </w:tc>
        <w:tc>
          <w:tcPr>
            <w:tcW w:w="1203" w:type="dxa"/>
            <w:shd w:val="pct20" w:color="auto" w:fill="auto"/>
          </w:tcPr>
          <w:p w:rsidR="00D64605" w:rsidRPr="000E5AC8" w:rsidRDefault="00D64605" w:rsidP="00E5208F">
            <w:pPr>
              <w:rPr>
                <w:b/>
              </w:rPr>
            </w:pPr>
          </w:p>
        </w:tc>
        <w:tc>
          <w:tcPr>
            <w:tcW w:w="921" w:type="dxa"/>
            <w:shd w:val="pct20" w:color="auto" w:fill="auto"/>
          </w:tcPr>
          <w:p w:rsidR="00D64605" w:rsidRPr="000E5AC8" w:rsidRDefault="00D64605" w:rsidP="00E5208F">
            <w:pPr>
              <w:rPr>
                <w:b/>
              </w:rPr>
            </w:pPr>
          </w:p>
        </w:tc>
      </w:tr>
      <w:tr w:rsidR="00D64605" w:rsidTr="00DA52D3">
        <w:tc>
          <w:tcPr>
            <w:tcW w:w="871" w:type="dxa"/>
          </w:tcPr>
          <w:p w:rsidR="00D64605" w:rsidRDefault="00D64605" w:rsidP="00E5208F">
            <w:r>
              <w:t>3.4.1</w:t>
            </w:r>
          </w:p>
        </w:tc>
        <w:tc>
          <w:tcPr>
            <w:tcW w:w="4495" w:type="dxa"/>
          </w:tcPr>
          <w:p w:rsidR="00D64605" w:rsidRDefault="00D64605" w:rsidP="00E5208F">
            <w:proofErr w:type="spellStart"/>
            <w:r>
              <w:t>Anstilling</w:t>
            </w:r>
            <w:proofErr w:type="spellEnd"/>
            <w:r>
              <w:t xml:space="preserve"> og afringning (pr</w:t>
            </w:r>
            <w:r w:rsidR="00A675DE">
              <w:t>.</w:t>
            </w:r>
            <w:r>
              <w:t xml:space="preserve"> brønd)</w:t>
            </w:r>
          </w:p>
        </w:tc>
        <w:tc>
          <w:tcPr>
            <w:tcW w:w="1163" w:type="dxa"/>
            <w:shd w:val="pct20" w:color="auto" w:fill="auto"/>
          </w:tcPr>
          <w:p w:rsidR="00D64605" w:rsidRDefault="00D64605" w:rsidP="00E5208F"/>
        </w:tc>
        <w:tc>
          <w:tcPr>
            <w:tcW w:w="778" w:type="dxa"/>
          </w:tcPr>
          <w:p w:rsidR="00D64605" w:rsidRDefault="00D64605" w:rsidP="00E5208F">
            <w:r>
              <w:t>stk</w:t>
            </w:r>
            <w:r w:rsidR="00034967">
              <w:t>.</w:t>
            </w:r>
          </w:p>
        </w:tc>
        <w:tc>
          <w:tcPr>
            <w:tcW w:w="986" w:type="dxa"/>
            <w:shd w:val="clear" w:color="auto" w:fill="auto"/>
          </w:tcPr>
          <w:p w:rsidR="00D64605" w:rsidRDefault="00D64605" w:rsidP="00D760CA">
            <w:pPr>
              <w:jc w:val="center"/>
            </w:pPr>
            <w:r>
              <w:t>30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3.4.2</w:t>
            </w:r>
          </w:p>
        </w:tc>
        <w:tc>
          <w:tcPr>
            <w:tcW w:w="4495" w:type="dxa"/>
          </w:tcPr>
          <w:p w:rsidR="00D64605" w:rsidRDefault="00D64605" w:rsidP="00C726C2">
            <w:r>
              <w:t>Foring af første stik pr</w:t>
            </w:r>
            <w:r w:rsidR="00A675DE">
              <w:t>.</w:t>
            </w:r>
            <w:r>
              <w:t xml:space="preserve"> brønd, </w:t>
            </w:r>
            <w:r w:rsidR="001550D6">
              <w:t>inkl.</w:t>
            </w:r>
            <w:r>
              <w:t xml:space="preserve"> 5 m foring</w:t>
            </w:r>
          </w:p>
        </w:tc>
        <w:tc>
          <w:tcPr>
            <w:tcW w:w="1163" w:type="dxa"/>
            <w:shd w:val="clear" w:color="auto" w:fill="00B0F0"/>
          </w:tcPr>
          <w:p w:rsidR="00D64605" w:rsidRDefault="00D64605" w:rsidP="00E5208F"/>
        </w:tc>
        <w:tc>
          <w:tcPr>
            <w:tcW w:w="778" w:type="dxa"/>
          </w:tcPr>
          <w:p w:rsidR="00D64605" w:rsidRDefault="00D64605" w:rsidP="00E5208F">
            <w:r>
              <w:t>stk</w:t>
            </w:r>
            <w:r w:rsidR="00034967">
              <w:t>.</w:t>
            </w:r>
          </w:p>
        </w:tc>
        <w:tc>
          <w:tcPr>
            <w:tcW w:w="986" w:type="dxa"/>
            <w:shd w:val="clear" w:color="auto" w:fill="auto"/>
          </w:tcPr>
          <w:p w:rsidR="00D64605" w:rsidRDefault="00D64605" w:rsidP="00D760CA">
            <w:pPr>
              <w:jc w:val="center"/>
            </w:pPr>
            <w:r>
              <w:t>30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3.4.3</w:t>
            </w:r>
          </w:p>
        </w:tc>
        <w:tc>
          <w:tcPr>
            <w:tcW w:w="4495" w:type="dxa"/>
          </w:tcPr>
          <w:p w:rsidR="00D64605" w:rsidRDefault="00D64605" w:rsidP="00C726C2">
            <w:r>
              <w:t xml:space="preserve">Foring af efterfølgende stik på brønd, </w:t>
            </w:r>
            <w:r w:rsidR="001550D6">
              <w:t>inkl.</w:t>
            </w:r>
            <w:r>
              <w:t xml:space="preserve"> 5 m foring</w:t>
            </w:r>
          </w:p>
        </w:tc>
        <w:tc>
          <w:tcPr>
            <w:tcW w:w="1163" w:type="dxa"/>
            <w:shd w:val="clear" w:color="auto" w:fill="00B0F0"/>
          </w:tcPr>
          <w:p w:rsidR="00D64605" w:rsidRDefault="00D64605" w:rsidP="00E5208F"/>
        </w:tc>
        <w:tc>
          <w:tcPr>
            <w:tcW w:w="778" w:type="dxa"/>
          </w:tcPr>
          <w:p w:rsidR="00D64605" w:rsidRDefault="00D64605" w:rsidP="00E5208F">
            <w:r>
              <w:t>stk</w:t>
            </w:r>
            <w:r w:rsidR="00034967">
              <w:t>.</w:t>
            </w:r>
          </w:p>
        </w:tc>
        <w:tc>
          <w:tcPr>
            <w:tcW w:w="986" w:type="dxa"/>
            <w:shd w:val="clear" w:color="auto" w:fill="auto"/>
          </w:tcPr>
          <w:p w:rsidR="00D64605" w:rsidRDefault="00D64605" w:rsidP="00D760CA">
            <w:pPr>
              <w:jc w:val="center"/>
            </w:pPr>
            <w:r>
              <w:t>30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Borders>
              <w:bottom w:val="single" w:sz="4" w:space="0" w:color="auto"/>
            </w:tcBorders>
          </w:tcPr>
          <w:p w:rsidR="00D64605" w:rsidRDefault="00D64605" w:rsidP="00E5208F">
            <w:r>
              <w:t>3.4.4</w:t>
            </w:r>
          </w:p>
        </w:tc>
        <w:tc>
          <w:tcPr>
            <w:tcW w:w="4495" w:type="dxa"/>
            <w:tcBorders>
              <w:bottom w:val="single" w:sz="4" w:space="0" w:color="auto"/>
            </w:tcBorders>
          </w:tcPr>
          <w:p w:rsidR="00D64605" w:rsidRDefault="00D64605" w:rsidP="00C726C2">
            <w:r>
              <w:t>Reguleringspris i forhold til 5 m (foring maksimalt 15 m lang)</w:t>
            </w:r>
          </w:p>
        </w:tc>
        <w:tc>
          <w:tcPr>
            <w:tcW w:w="1163" w:type="dxa"/>
            <w:tcBorders>
              <w:bottom w:val="single" w:sz="4" w:space="0" w:color="auto"/>
            </w:tcBorders>
            <w:shd w:val="clear" w:color="auto" w:fill="00B0F0"/>
          </w:tcPr>
          <w:p w:rsidR="00D64605" w:rsidRDefault="00D64605" w:rsidP="00E5208F"/>
        </w:tc>
        <w:tc>
          <w:tcPr>
            <w:tcW w:w="778" w:type="dxa"/>
            <w:tcBorders>
              <w:bottom w:val="single" w:sz="4" w:space="0" w:color="auto"/>
            </w:tcBorders>
          </w:tcPr>
          <w:p w:rsidR="00D64605" w:rsidRDefault="00D64605" w:rsidP="00E5208F">
            <w:r>
              <w:t>m</w:t>
            </w:r>
          </w:p>
        </w:tc>
        <w:tc>
          <w:tcPr>
            <w:tcW w:w="986" w:type="dxa"/>
            <w:tcBorders>
              <w:bottom w:val="single" w:sz="4" w:space="0" w:color="auto"/>
            </w:tcBorders>
            <w:shd w:val="clear" w:color="auto" w:fill="auto"/>
          </w:tcPr>
          <w:p w:rsidR="00D64605" w:rsidRDefault="00D64605" w:rsidP="00AB5C80">
            <w:pPr>
              <w:jc w:val="center"/>
            </w:pPr>
            <w:r>
              <w:t>100</w:t>
            </w:r>
          </w:p>
        </w:tc>
        <w:tc>
          <w:tcPr>
            <w:tcW w:w="1203" w:type="dxa"/>
            <w:tcBorders>
              <w:bottom w:val="single" w:sz="4" w:space="0" w:color="auto"/>
            </w:tcBorders>
            <w:shd w:val="clear" w:color="auto" w:fill="00B0F0"/>
          </w:tcPr>
          <w:p w:rsidR="00D64605" w:rsidRDefault="00D64605" w:rsidP="00E5208F"/>
        </w:tc>
        <w:tc>
          <w:tcPr>
            <w:tcW w:w="921" w:type="dxa"/>
            <w:tcBorders>
              <w:bottom w:val="single" w:sz="4" w:space="0" w:color="auto"/>
            </w:tcBorders>
            <w:shd w:val="clear" w:color="auto" w:fill="00B0F0"/>
          </w:tcPr>
          <w:p w:rsidR="00D64605" w:rsidRDefault="00D64605" w:rsidP="00E5208F"/>
        </w:tc>
      </w:tr>
      <w:tr w:rsidR="00D64605" w:rsidTr="00DA52D3">
        <w:tc>
          <w:tcPr>
            <w:tcW w:w="871" w:type="dxa"/>
            <w:shd w:val="pct20" w:color="auto" w:fill="auto"/>
          </w:tcPr>
          <w:p w:rsidR="00D64605" w:rsidRDefault="00D64605" w:rsidP="00E5208F"/>
        </w:tc>
        <w:tc>
          <w:tcPr>
            <w:tcW w:w="4495" w:type="dxa"/>
            <w:shd w:val="pct20" w:color="auto" w:fill="auto"/>
          </w:tcPr>
          <w:p w:rsidR="00D64605" w:rsidRDefault="00D64605" w:rsidP="00E5208F"/>
        </w:tc>
        <w:tc>
          <w:tcPr>
            <w:tcW w:w="1163" w:type="dxa"/>
            <w:shd w:val="pct20" w:color="auto" w:fill="auto"/>
          </w:tcPr>
          <w:p w:rsidR="00D64605" w:rsidRDefault="00D64605" w:rsidP="00E5208F"/>
        </w:tc>
        <w:tc>
          <w:tcPr>
            <w:tcW w:w="778" w:type="dxa"/>
            <w:tcBorders>
              <w:bottom w:val="single" w:sz="4" w:space="0" w:color="auto"/>
            </w:tcBorders>
            <w:shd w:val="pct20" w:color="auto" w:fill="auto"/>
          </w:tcPr>
          <w:p w:rsidR="00D64605" w:rsidRDefault="00D64605" w:rsidP="00E5208F"/>
        </w:tc>
        <w:tc>
          <w:tcPr>
            <w:tcW w:w="986" w:type="dxa"/>
            <w:tcBorders>
              <w:bottom w:val="single" w:sz="4" w:space="0" w:color="auto"/>
            </w:tcBorders>
            <w:shd w:val="pct20" w:color="auto" w:fill="auto"/>
          </w:tcPr>
          <w:p w:rsidR="00D64605" w:rsidRDefault="00D64605" w:rsidP="00D760CA">
            <w:pPr>
              <w:jc w:val="center"/>
            </w:pPr>
          </w:p>
        </w:tc>
        <w:tc>
          <w:tcPr>
            <w:tcW w:w="1203" w:type="dxa"/>
            <w:tcBorders>
              <w:bottom w:val="single" w:sz="4" w:space="0" w:color="auto"/>
            </w:tcBorders>
            <w:shd w:val="pct20" w:color="auto" w:fill="auto"/>
          </w:tcPr>
          <w:p w:rsidR="00D64605" w:rsidRDefault="00D64605" w:rsidP="00E5208F"/>
        </w:tc>
        <w:tc>
          <w:tcPr>
            <w:tcW w:w="921" w:type="dxa"/>
            <w:tcBorders>
              <w:bottom w:val="single" w:sz="4" w:space="0" w:color="auto"/>
            </w:tcBorders>
            <w:shd w:val="pct20" w:color="auto" w:fill="auto"/>
          </w:tcPr>
          <w:p w:rsidR="00D64605" w:rsidRDefault="00D64605" w:rsidP="00E5208F"/>
        </w:tc>
      </w:tr>
      <w:tr w:rsidR="00D64605" w:rsidRPr="000E5AC8" w:rsidTr="00DA52D3">
        <w:tc>
          <w:tcPr>
            <w:tcW w:w="871" w:type="dxa"/>
          </w:tcPr>
          <w:p w:rsidR="00D64605" w:rsidRPr="000E5AC8" w:rsidRDefault="00D64605" w:rsidP="00E5208F">
            <w:pPr>
              <w:rPr>
                <w:b/>
              </w:rPr>
            </w:pPr>
            <w:r w:rsidRPr="000E5AC8">
              <w:rPr>
                <w:b/>
              </w:rPr>
              <w:t>4.</w:t>
            </w:r>
          </w:p>
        </w:tc>
        <w:tc>
          <w:tcPr>
            <w:tcW w:w="4495" w:type="dxa"/>
          </w:tcPr>
          <w:p w:rsidR="00D64605" w:rsidRPr="000E5AC8" w:rsidRDefault="00D64605" w:rsidP="00E5208F">
            <w:pPr>
              <w:rPr>
                <w:b/>
              </w:rPr>
            </w:pPr>
            <w:r w:rsidRPr="000E5AC8">
              <w:rPr>
                <w:b/>
              </w:rPr>
              <w:t>Særlige forarbejder inden foring af stikledninger</w:t>
            </w:r>
          </w:p>
        </w:tc>
        <w:tc>
          <w:tcPr>
            <w:tcW w:w="1163" w:type="dxa"/>
            <w:tcBorders>
              <w:bottom w:val="single" w:sz="4" w:space="0" w:color="auto"/>
            </w:tcBorders>
            <w:shd w:val="pct20" w:color="auto" w:fill="auto"/>
          </w:tcPr>
          <w:p w:rsidR="00D64605" w:rsidRPr="000E5AC8" w:rsidRDefault="00D64605" w:rsidP="00E5208F">
            <w:pPr>
              <w:rPr>
                <w:b/>
              </w:rPr>
            </w:pPr>
          </w:p>
        </w:tc>
        <w:tc>
          <w:tcPr>
            <w:tcW w:w="778" w:type="dxa"/>
            <w:shd w:val="pct20" w:color="auto" w:fill="auto"/>
          </w:tcPr>
          <w:p w:rsidR="00D64605" w:rsidRPr="000E5AC8" w:rsidRDefault="00D64605" w:rsidP="00E5208F">
            <w:pPr>
              <w:rPr>
                <w:b/>
              </w:rPr>
            </w:pPr>
          </w:p>
        </w:tc>
        <w:tc>
          <w:tcPr>
            <w:tcW w:w="986" w:type="dxa"/>
            <w:shd w:val="pct20" w:color="auto" w:fill="auto"/>
          </w:tcPr>
          <w:p w:rsidR="00D64605" w:rsidRPr="000E5AC8" w:rsidRDefault="00D64605" w:rsidP="00D760CA">
            <w:pPr>
              <w:jc w:val="center"/>
              <w:rPr>
                <w:b/>
              </w:rPr>
            </w:pPr>
          </w:p>
        </w:tc>
        <w:tc>
          <w:tcPr>
            <w:tcW w:w="1203" w:type="dxa"/>
            <w:shd w:val="pct20" w:color="auto" w:fill="auto"/>
          </w:tcPr>
          <w:p w:rsidR="00D64605" w:rsidRPr="000E5AC8" w:rsidRDefault="00D64605" w:rsidP="00E5208F">
            <w:pPr>
              <w:rPr>
                <w:b/>
              </w:rPr>
            </w:pPr>
          </w:p>
        </w:tc>
        <w:tc>
          <w:tcPr>
            <w:tcW w:w="921" w:type="dxa"/>
            <w:shd w:val="pct20" w:color="auto" w:fill="auto"/>
          </w:tcPr>
          <w:p w:rsidR="00D64605" w:rsidRPr="000E5AC8" w:rsidRDefault="00D64605" w:rsidP="00E5208F">
            <w:pPr>
              <w:rPr>
                <w:b/>
              </w:rPr>
            </w:pPr>
          </w:p>
        </w:tc>
      </w:tr>
      <w:tr w:rsidR="00D64605" w:rsidTr="00DA52D3">
        <w:tc>
          <w:tcPr>
            <w:tcW w:w="871" w:type="dxa"/>
          </w:tcPr>
          <w:p w:rsidR="00D64605" w:rsidRDefault="00D64605" w:rsidP="00E5208F">
            <w:r>
              <w:t>4.1</w:t>
            </w:r>
          </w:p>
        </w:tc>
        <w:tc>
          <w:tcPr>
            <w:tcW w:w="4495" w:type="dxa"/>
          </w:tcPr>
          <w:p w:rsidR="00D64605" w:rsidRDefault="00D64605" w:rsidP="00E5208F">
            <w:proofErr w:type="spellStart"/>
            <w:r>
              <w:t>Anstilling</w:t>
            </w:r>
            <w:proofErr w:type="spellEnd"/>
            <w:r>
              <w:t xml:space="preserve"> og afrigning for TV-inspektion (pr</w:t>
            </w:r>
            <w:r w:rsidR="00A675DE">
              <w:t>.</w:t>
            </w:r>
            <w:r>
              <w:t xml:space="preserve"> dag)</w:t>
            </w:r>
          </w:p>
        </w:tc>
        <w:tc>
          <w:tcPr>
            <w:tcW w:w="1163" w:type="dxa"/>
            <w:shd w:val="pct20" w:color="auto" w:fill="auto"/>
          </w:tcPr>
          <w:p w:rsidR="00D64605" w:rsidRDefault="00D64605" w:rsidP="00E5208F"/>
        </w:tc>
        <w:tc>
          <w:tcPr>
            <w:tcW w:w="778" w:type="dxa"/>
          </w:tcPr>
          <w:p w:rsidR="00D64605" w:rsidRDefault="00D64605" w:rsidP="00E5208F">
            <w:r>
              <w:t>stk</w:t>
            </w:r>
            <w:r w:rsidR="00034967">
              <w:t>.</w:t>
            </w:r>
          </w:p>
        </w:tc>
        <w:tc>
          <w:tcPr>
            <w:tcW w:w="986" w:type="dxa"/>
            <w:shd w:val="clear" w:color="auto" w:fill="auto"/>
          </w:tcPr>
          <w:p w:rsidR="00D64605" w:rsidRDefault="00D64605" w:rsidP="00D760CA">
            <w:pPr>
              <w:jc w:val="center"/>
            </w:pPr>
            <w:r>
              <w:t>30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lastRenderedPageBreak/>
              <w:t>4.2</w:t>
            </w:r>
          </w:p>
        </w:tc>
        <w:tc>
          <w:tcPr>
            <w:tcW w:w="4495" w:type="dxa"/>
          </w:tcPr>
          <w:p w:rsidR="00D64605" w:rsidRDefault="00D64605" w:rsidP="00E5208F">
            <w:r>
              <w:t xml:space="preserve">TV-inspektion, </w:t>
            </w:r>
            <w:r w:rsidR="001550D6">
              <w:t>inkl.</w:t>
            </w:r>
            <w:r>
              <w:t xml:space="preserve"> forbrug og alle afgifter</w:t>
            </w:r>
          </w:p>
        </w:tc>
        <w:tc>
          <w:tcPr>
            <w:tcW w:w="1163" w:type="dxa"/>
            <w:shd w:val="pct20" w:color="auto" w:fill="auto"/>
          </w:tcPr>
          <w:p w:rsidR="00D64605" w:rsidRDefault="00D64605" w:rsidP="00E5208F"/>
        </w:tc>
        <w:tc>
          <w:tcPr>
            <w:tcW w:w="778" w:type="dxa"/>
          </w:tcPr>
          <w:p w:rsidR="00D64605" w:rsidRDefault="00D64605" w:rsidP="00E5208F">
            <w:r>
              <w:t>time</w:t>
            </w:r>
          </w:p>
        </w:tc>
        <w:tc>
          <w:tcPr>
            <w:tcW w:w="986" w:type="dxa"/>
            <w:shd w:val="clear" w:color="auto" w:fill="auto"/>
          </w:tcPr>
          <w:p w:rsidR="00D64605" w:rsidRDefault="00D64605" w:rsidP="00D760CA">
            <w:pPr>
              <w:jc w:val="center"/>
            </w:pPr>
            <w:r>
              <w:t>45</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4.3</w:t>
            </w:r>
          </w:p>
        </w:tc>
        <w:tc>
          <w:tcPr>
            <w:tcW w:w="4495" w:type="dxa"/>
          </w:tcPr>
          <w:p w:rsidR="00D64605" w:rsidRDefault="00D64605" w:rsidP="00E5208F">
            <w:proofErr w:type="spellStart"/>
            <w:r>
              <w:t>Anstilling</w:t>
            </w:r>
            <w:proofErr w:type="spellEnd"/>
            <w:r>
              <w:t xml:space="preserve"> og afrigning for spuling/slamsugning /rodskæring (pr</w:t>
            </w:r>
            <w:r w:rsidR="00B968BC">
              <w:t>.</w:t>
            </w:r>
            <w:r>
              <w:t xml:space="preserve"> dag)</w:t>
            </w:r>
          </w:p>
        </w:tc>
        <w:tc>
          <w:tcPr>
            <w:tcW w:w="1163" w:type="dxa"/>
            <w:shd w:val="pct20" w:color="auto" w:fill="auto"/>
          </w:tcPr>
          <w:p w:rsidR="00D64605" w:rsidRDefault="00D64605" w:rsidP="00E5208F"/>
        </w:tc>
        <w:tc>
          <w:tcPr>
            <w:tcW w:w="778" w:type="dxa"/>
          </w:tcPr>
          <w:p w:rsidR="00D64605" w:rsidRDefault="00D64605" w:rsidP="00E5208F">
            <w:r>
              <w:t>stk</w:t>
            </w:r>
            <w:r w:rsidR="00034967">
              <w:t>.</w:t>
            </w:r>
          </w:p>
        </w:tc>
        <w:tc>
          <w:tcPr>
            <w:tcW w:w="986" w:type="dxa"/>
            <w:shd w:val="clear" w:color="auto" w:fill="auto"/>
          </w:tcPr>
          <w:p w:rsidR="00D64605" w:rsidRDefault="00D64605" w:rsidP="00D760CA">
            <w:pPr>
              <w:jc w:val="center"/>
            </w:pPr>
            <w:r>
              <w:t>30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4.4</w:t>
            </w:r>
          </w:p>
        </w:tc>
        <w:tc>
          <w:tcPr>
            <w:tcW w:w="4495" w:type="dxa"/>
          </w:tcPr>
          <w:p w:rsidR="00D64605" w:rsidRDefault="00D64605" w:rsidP="00E5208F">
            <w:r>
              <w:t xml:space="preserve">Spuling, </w:t>
            </w:r>
            <w:r w:rsidR="001550D6">
              <w:t>inkl.</w:t>
            </w:r>
            <w:r>
              <w:t xml:space="preserve"> forbrug og alle afgifter (</w:t>
            </w:r>
            <w:r w:rsidR="001550D6">
              <w:t>ekskl.</w:t>
            </w:r>
            <w:r>
              <w:t xml:space="preserve"> deponeringsafgift)</w:t>
            </w:r>
          </w:p>
        </w:tc>
        <w:tc>
          <w:tcPr>
            <w:tcW w:w="1163" w:type="dxa"/>
            <w:shd w:val="pct20" w:color="auto" w:fill="auto"/>
          </w:tcPr>
          <w:p w:rsidR="00D64605" w:rsidRDefault="00D64605" w:rsidP="00E5208F"/>
        </w:tc>
        <w:tc>
          <w:tcPr>
            <w:tcW w:w="778" w:type="dxa"/>
          </w:tcPr>
          <w:p w:rsidR="00D64605" w:rsidRDefault="00D64605" w:rsidP="00E5208F">
            <w:r>
              <w:t>time</w:t>
            </w:r>
          </w:p>
        </w:tc>
        <w:tc>
          <w:tcPr>
            <w:tcW w:w="986" w:type="dxa"/>
            <w:shd w:val="clear" w:color="auto" w:fill="auto"/>
          </w:tcPr>
          <w:p w:rsidR="00D64605" w:rsidRDefault="00D64605" w:rsidP="00D760CA">
            <w:pPr>
              <w:jc w:val="center"/>
            </w:pPr>
            <w:r>
              <w:t>45</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4.5</w:t>
            </w:r>
          </w:p>
        </w:tc>
        <w:tc>
          <w:tcPr>
            <w:tcW w:w="4495" w:type="dxa"/>
          </w:tcPr>
          <w:p w:rsidR="00D64605" w:rsidRDefault="00D64605" w:rsidP="00E5208F">
            <w:r>
              <w:t>Rodskæring med spulebil, tillæg til post 4.4</w:t>
            </w:r>
          </w:p>
        </w:tc>
        <w:tc>
          <w:tcPr>
            <w:tcW w:w="1163" w:type="dxa"/>
            <w:shd w:val="pct20" w:color="auto" w:fill="auto"/>
          </w:tcPr>
          <w:p w:rsidR="00D64605" w:rsidRDefault="00D64605" w:rsidP="00E5208F"/>
        </w:tc>
        <w:tc>
          <w:tcPr>
            <w:tcW w:w="778" w:type="dxa"/>
          </w:tcPr>
          <w:p w:rsidR="00D64605" w:rsidRDefault="00D64605" w:rsidP="00E5208F">
            <w:r>
              <w:t>time</w:t>
            </w:r>
          </w:p>
        </w:tc>
        <w:tc>
          <w:tcPr>
            <w:tcW w:w="986" w:type="dxa"/>
            <w:shd w:val="clear" w:color="auto" w:fill="auto"/>
          </w:tcPr>
          <w:p w:rsidR="00D64605" w:rsidRDefault="00D64605" w:rsidP="00D760CA">
            <w:pPr>
              <w:jc w:val="center"/>
            </w:pPr>
            <w:r>
              <w:t>15</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4.6</w:t>
            </w:r>
          </w:p>
        </w:tc>
        <w:tc>
          <w:tcPr>
            <w:tcW w:w="4495" w:type="dxa"/>
          </w:tcPr>
          <w:p w:rsidR="00D64605" w:rsidRDefault="00D64605" w:rsidP="00E5208F">
            <w:proofErr w:type="spellStart"/>
            <w:r>
              <w:t>Anstilling</w:t>
            </w:r>
            <w:proofErr w:type="spellEnd"/>
            <w:r>
              <w:t xml:space="preserve"> og afrigning af </w:t>
            </w:r>
            <w:proofErr w:type="spellStart"/>
            <w:r>
              <w:t>cutterrobot</w:t>
            </w:r>
            <w:proofErr w:type="spellEnd"/>
            <w:r>
              <w:t xml:space="preserve"> (pr</w:t>
            </w:r>
            <w:r w:rsidR="00B968BC">
              <w:t>.</w:t>
            </w:r>
            <w:r>
              <w:t xml:space="preserve"> dag)</w:t>
            </w:r>
          </w:p>
        </w:tc>
        <w:tc>
          <w:tcPr>
            <w:tcW w:w="1163" w:type="dxa"/>
            <w:shd w:val="pct20" w:color="auto" w:fill="auto"/>
          </w:tcPr>
          <w:p w:rsidR="00D64605" w:rsidRDefault="00D64605" w:rsidP="00E5208F"/>
        </w:tc>
        <w:tc>
          <w:tcPr>
            <w:tcW w:w="778" w:type="dxa"/>
          </w:tcPr>
          <w:p w:rsidR="00D64605" w:rsidRDefault="00D64605" w:rsidP="00E5208F">
            <w:r>
              <w:t>stk</w:t>
            </w:r>
            <w:r w:rsidR="00034967">
              <w:t>.</w:t>
            </w:r>
          </w:p>
        </w:tc>
        <w:tc>
          <w:tcPr>
            <w:tcW w:w="986" w:type="dxa"/>
            <w:shd w:val="clear" w:color="auto" w:fill="auto"/>
          </w:tcPr>
          <w:p w:rsidR="00D64605" w:rsidRDefault="00D64605" w:rsidP="00D760CA">
            <w:pPr>
              <w:jc w:val="center"/>
            </w:pPr>
            <w:r>
              <w:t>10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Pr>
          <w:p w:rsidR="00D64605" w:rsidRDefault="00D64605" w:rsidP="00E5208F">
            <w:r>
              <w:t>4.7</w:t>
            </w:r>
          </w:p>
        </w:tc>
        <w:tc>
          <w:tcPr>
            <w:tcW w:w="4495" w:type="dxa"/>
          </w:tcPr>
          <w:p w:rsidR="00D64605" w:rsidRDefault="00D64605" w:rsidP="00E5208F">
            <w:r w:rsidRPr="008115D0">
              <w:t xml:space="preserve">Fræsning med </w:t>
            </w:r>
            <w:proofErr w:type="spellStart"/>
            <w:r w:rsidRPr="008115D0">
              <w:t>cutterrobot</w:t>
            </w:r>
            <w:proofErr w:type="spellEnd"/>
          </w:p>
        </w:tc>
        <w:tc>
          <w:tcPr>
            <w:tcW w:w="1163" w:type="dxa"/>
            <w:shd w:val="pct20" w:color="auto" w:fill="auto"/>
          </w:tcPr>
          <w:p w:rsidR="00D64605" w:rsidRDefault="00D64605" w:rsidP="00E5208F"/>
        </w:tc>
        <w:tc>
          <w:tcPr>
            <w:tcW w:w="778" w:type="dxa"/>
          </w:tcPr>
          <w:p w:rsidR="00D64605" w:rsidRDefault="00D64605" w:rsidP="00E5208F">
            <w:r>
              <w:t>time</w:t>
            </w:r>
          </w:p>
        </w:tc>
        <w:tc>
          <w:tcPr>
            <w:tcW w:w="986" w:type="dxa"/>
            <w:shd w:val="clear" w:color="auto" w:fill="auto"/>
          </w:tcPr>
          <w:p w:rsidR="00D64605" w:rsidRDefault="00D64605" w:rsidP="00D760CA">
            <w:pPr>
              <w:jc w:val="center"/>
            </w:pPr>
            <w:r>
              <w:t>80</w:t>
            </w:r>
          </w:p>
        </w:tc>
        <w:tc>
          <w:tcPr>
            <w:tcW w:w="1203" w:type="dxa"/>
            <w:shd w:val="clear" w:color="auto" w:fill="00B0F0"/>
          </w:tcPr>
          <w:p w:rsidR="00D64605" w:rsidRDefault="00D64605" w:rsidP="00E5208F"/>
        </w:tc>
        <w:tc>
          <w:tcPr>
            <w:tcW w:w="921" w:type="dxa"/>
            <w:shd w:val="clear" w:color="auto" w:fill="00B0F0"/>
          </w:tcPr>
          <w:p w:rsidR="00D64605" w:rsidRDefault="00D64605" w:rsidP="00E5208F"/>
        </w:tc>
      </w:tr>
      <w:tr w:rsidR="00D64605" w:rsidTr="00DA52D3">
        <w:tc>
          <w:tcPr>
            <w:tcW w:w="871" w:type="dxa"/>
            <w:tcBorders>
              <w:bottom w:val="single" w:sz="4" w:space="0" w:color="auto"/>
            </w:tcBorders>
          </w:tcPr>
          <w:p w:rsidR="00D64605" w:rsidRDefault="00D64605" w:rsidP="00E5208F">
            <w:r>
              <w:t>4.8</w:t>
            </w:r>
          </w:p>
        </w:tc>
        <w:tc>
          <w:tcPr>
            <w:tcW w:w="4495" w:type="dxa"/>
            <w:tcBorders>
              <w:bottom w:val="single" w:sz="4" w:space="0" w:color="auto"/>
            </w:tcBorders>
          </w:tcPr>
          <w:p w:rsidR="00D64605" w:rsidRPr="008115D0" w:rsidRDefault="00D64605" w:rsidP="00E5208F">
            <w:r>
              <w:t>Overpumpning af tilløb til stikledning, pr</w:t>
            </w:r>
            <w:r w:rsidR="00B968BC">
              <w:t>.</w:t>
            </w:r>
            <w:r>
              <w:t xml:space="preserve"> stikledning</w:t>
            </w:r>
          </w:p>
        </w:tc>
        <w:tc>
          <w:tcPr>
            <w:tcW w:w="1163" w:type="dxa"/>
            <w:tcBorders>
              <w:bottom w:val="single" w:sz="4" w:space="0" w:color="auto"/>
            </w:tcBorders>
            <w:shd w:val="pct20" w:color="auto" w:fill="auto"/>
          </w:tcPr>
          <w:p w:rsidR="00D64605" w:rsidRDefault="00D64605" w:rsidP="00E5208F"/>
        </w:tc>
        <w:tc>
          <w:tcPr>
            <w:tcW w:w="778" w:type="dxa"/>
            <w:tcBorders>
              <w:bottom w:val="single" w:sz="4" w:space="0" w:color="auto"/>
            </w:tcBorders>
          </w:tcPr>
          <w:p w:rsidR="00D64605" w:rsidRDefault="00D64605" w:rsidP="00E5208F">
            <w:r>
              <w:t>stk</w:t>
            </w:r>
            <w:r w:rsidR="00034967">
              <w:t>.</w:t>
            </w:r>
          </w:p>
        </w:tc>
        <w:tc>
          <w:tcPr>
            <w:tcW w:w="986" w:type="dxa"/>
            <w:tcBorders>
              <w:bottom w:val="single" w:sz="4" w:space="0" w:color="auto"/>
            </w:tcBorders>
            <w:shd w:val="clear" w:color="auto" w:fill="auto"/>
          </w:tcPr>
          <w:p w:rsidR="00D64605" w:rsidRDefault="00D64605" w:rsidP="00AB5C80">
            <w:pPr>
              <w:jc w:val="center"/>
            </w:pPr>
            <w:r>
              <w:t>25</w:t>
            </w:r>
          </w:p>
        </w:tc>
        <w:tc>
          <w:tcPr>
            <w:tcW w:w="1203" w:type="dxa"/>
            <w:tcBorders>
              <w:bottom w:val="single" w:sz="4" w:space="0" w:color="auto"/>
            </w:tcBorders>
            <w:shd w:val="clear" w:color="auto" w:fill="00B0F0"/>
          </w:tcPr>
          <w:p w:rsidR="00D64605" w:rsidRDefault="00D64605" w:rsidP="00E5208F"/>
        </w:tc>
        <w:tc>
          <w:tcPr>
            <w:tcW w:w="921" w:type="dxa"/>
            <w:tcBorders>
              <w:bottom w:val="single" w:sz="4" w:space="0" w:color="auto"/>
            </w:tcBorders>
            <w:shd w:val="clear" w:color="auto" w:fill="00B0F0"/>
          </w:tcPr>
          <w:p w:rsidR="00D64605" w:rsidRDefault="00D64605" w:rsidP="00E5208F"/>
        </w:tc>
      </w:tr>
      <w:tr w:rsidR="00D64605" w:rsidTr="00DA52D3">
        <w:tc>
          <w:tcPr>
            <w:tcW w:w="871" w:type="dxa"/>
            <w:shd w:val="pct20" w:color="auto" w:fill="auto"/>
          </w:tcPr>
          <w:p w:rsidR="00D64605" w:rsidRDefault="00D64605" w:rsidP="00E5208F"/>
        </w:tc>
        <w:tc>
          <w:tcPr>
            <w:tcW w:w="4495" w:type="dxa"/>
            <w:shd w:val="pct20" w:color="auto" w:fill="auto"/>
          </w:tcPr>
          <w:p w:rsidR="00D64605" w:rsidRDefault="00D64605" w:rsidP="00E5208F"/>
        </w:tc>
        <w:tc>
          <w:tcPr>
            <w:tcW w:w="1163" w:type="dxa"/>
            <w:shd w:val="pct20" w:color="auto" w:fill="auto"/>
          </w:tcPr>
          <w:p w:rsidR="00D64605" w:rsidRDefault="00D64605" w:rsidP="00E5208F"/>
        </w:tc>
        <w:tc>
          <w:tcPr>
            <w:tcW w:w="778" w:type="dxa"/>
            <w:tcBorders>
              <w:bottom w:val="single" w:sz="4" w:space="0" w:color="auto"/>
            </w:tcBorders>
            <w:shd w:val="pct20" w:color="auto" w:fill="auto"/>
          </w:tcPr>
          <w:p w:rsidR="00D64605" w:rsidRDefault="00D64605" w:rsidP="00E5208F"/>
        </w:tc>
        <w:tc>
          <w:tcPr>
            <w:tcW w:w="986" w:type="dxa"/>
            <w:tcBorders>
              <w:bottom w:val="single" w:sz="4" w:space="0" w:color="auto"/>
            </w:tcBorders>
            <w:shd w:val="pct20" w:color="auto" w:fill="auto"/>
          </w:tcPr>
          <w:p w:rsidR="00D64605" w:rsidRDefault="00D64605" w:rsidP="00D760CA">
            <w:pPr>
              <w:jc w:val="center"/>
            </w:pPr>
          </w:p>
        </w:tc>
        <w:tc>
          <w:tcPr>
            <w:tcW w:w="1203" w:type="dxa"/>
            <w:tcBorders>
              <w:bottom w:val="single" w:sz="4" w:space="0" w:color="auto"/>
            </w:tcBorders>
            <w:shd w:val="pct20" w:color="auto" w:fill="auto"/>
          </w:tcPr>
          <w:p w:rsidR="00D64605" w:rsidRDefault="00D64605" w:rsidP="00E5208F"/>
        </w:tc>
        <w:tc>
          <w:tcPr>
            <w:tcW w:w="921" w:type="dxa"/>
            <w:tcBorders>
              <w:bottom w:val="single" w:sz="4" w:space="0" w:color="auto"/>
            </w:tcBorders>
            <w:shd w:val="pct20" w:color="auto" w:fill="auto"/>
          </w:tcPr>
          <w:p w:rsidR="00D64605" w:rsidRDefault="00D64605" w:rsidP="00E5208F"/>
        </w:tc>
      </w:tr>
      <w:tr w:rsidR="00D64605" w:rsidRPr="008115D0" w:rsidTr="00DA52D3">
        <w:tc>
          <w:tcPr>
            <w:tcW w:w="871" w:type="dxa"/>
          </w:tcPr>
          <w:p w:rsidR="00D64605" w:rsidRPr="008115D0" w:rsidRDefault="00D64605" w:rsidP="00E5208F">
            <w:pPr>
              <w:rPr>
                <w:b/>
              </w:rPr>
            </w:pPr>
            <w:r w:rsidRPr="008115D0">
              <w:rPr>
                <w:b/>
              </w:rPr>
              <w:t>5.</w:t>
            </w:r>
          </w:p>
        </w:tc>
        <w:tc>
          <w:tcPr>
            <w:tcW w:w="4495" w:type="dxa"/>
          </w:tcPr>
          <w:p w:rsidR="00D64605" w:rsidRPr="008115D0" w:rsidRDefault="00D64605" w:rsidP="00E5208F">
            <w:pPr>
              <w:rPr>
                <w:b/>
              </w:rPr>
            </w:pPr>
            <w:r w:rsidRPr="008115D0">
              <w:rPr>
                <w:b/>
              </w:rPr>
              <w:t>Renovering af brøndbunde efter foring (hovedbrønde og skelbrønde)</w:t>
            </w:r>
          </w:p>
        </w:tc>
        <w:tc>
          <w:tcPr>
            <w:tcW w:w="1163" w:type="dxa"/>
            <w:shd w:val="pct20" w:color="auto" w:fill="auto"/>
          </w:tcPr>
          <w:p w:rsidR="00D64605" w:rsidRPr="008115D0" w:rsidRDefault="00D64605" w:rsidP="00E5208F">
            <w:pPr>
              <w:rPr>
                <w:b/>
              </w:rPr>
            </w:pPr>
          </w:p>
        </w:tc>
        <w:tc>
          <w:tcPr>
            <w:tcW w:w="778" w:type="dxa"/>
            <w:shd w:val="pct20" w:color="auto" w:fill="auto"/>
          </w:tcPr>
          <w:p w:rsidR="00D64605" w:rsidRPr="008115D0" w:rsidRDefault="00D64605" w:rsidP="00E5208F">
            <w:pPr>
              <w:rPr>
                <w:b/>
              </w:rPr>
            </w:pPr>
          </w:p>
        </w:tc>
        <w:tc>
          <w:tcPr>
            <w:tcW w:w="986" w:type="dxa"/>
            <w:shd w:val="pct20" w:color="auto" w:fill="auto"/>
          </w:tcPr>
          <w:p w:rsidR="00D64605" w:rsidRPr="008115D0" w:rsidRDefault="00D64605" w:rsidP="00D760CA">
            <w:pPr>
              <w:jc w:val="center"/>
              <w:rPr>
                <w:b/>
              </w:rPr>
            </w:pPr>
          </w:p>
        </w:tc>
        <w:tc>
          <w:tcPr>
            <w:tcW w:w="1203" w:type="dxa"/>
            <w:shd w:val="pct20" w:color="auto" w:fill="auto"/>
          </w:tcPr>
          <w:p w:rsidR="00D64605" w:rsidRPr="008115D0" w:rsidRDefault="00D64605" w:rsidP="00E5208F">
            <w:pPr>
              <w:rPr>
                <w:b/>
              </w:rPr>
            </w:pPr>
          </w:p>
        </w:tc>
        <w:tc>
          <w:tcPr>
            <w:tcW w:w="921" w:type="dxa"/>
            <w:shd w:val="pct20" w:color="auto" w:fill="auto"/>
          </w:tcPr>
          <w:p w:rsidR="00D64605" w:rsidRPr="008115D0" w:rsidRDefault="00D64605" w:rsidP="00E5208F">
            <w:pPr>
              <w:rPr>
                <w:b/>
              </w:rPr>
            </w:pPr>
          </w:p>
        </w:tc>
      </w:tr>
      <w:tr w:rsidR="00D64605" w:rsidRPr="008115D0" w:rsidTr="00DA52D3">
        <w:tc>
          <w:tcPr>
            <w:tcW w:w="871" w:type="dxa"/>
          </w:tcPr>
          <w:p w:rsidR="00D64605" w:rsidRPr="008115D0" w:rsidRDefault="00D64605" w:rsidP="00E5208F">
            <w:pPr>
              <w:rPr>
                <w:b/>
              </w:rPr>
            </w:pPr>
            <w:r w:rsidRPr="008115D0">
              <w:rPr>
                <w:b/>
              </w:rPr>
              <w:t>5.1</w:t>
            </w:r>
          </w:p>
        </w:tc>
        <w:tc>
          <w:tcPr>
            <w:tcW w:w="4495" w:type="dxa"/>
          </w:tcPr>
          <w:p w:rsidR="00D64605" w:rsidRPr="008115D0" w:rsidRDefault="00D64605" w:rsidP="00E5208F">
            <w:pPr>
              <w:rPr>
                <w:b/>
              </w:rPr>
            </w:pPr>
            <w:r w:rsidRPr="008115D0">
              <w:rPr>
                <w:b/>
              </w:rPr>
              <w:t>Betonbrønde, diameter 1,0 eller 1,25 m</w:t>
            </w:r>
          </w:p>
        </w:tc>
        <w:tc>
          <w:tcPr>
            <w:tcW w:w="1163" w:type="dxa"/>
            <w:tcBorders>
              <w:bottom w:val="single" w:sz="4" w:space="0" w:color="auto"/>
            </w:tcBorders>
            <w:shd w:val="pct20" w:color="auto" w:fill="auto"/>
          </w:tcPr>
          <w:p w:rsidR="00D64605" w:rsidRPr="008115D0" w:rsidRDefault="00D64605" w:rsidP="00E5208F">
            <w:pPr>
              <w:rPr>
                <w:b/>
              </w:rPr>
            </w:pPr>
          </w:p>
        </w:tc>
        <w:tc>
          <w:tcPr>
            <w:tcW w:w="778" w:type="dxa"/>
            <w:shd w:val="pct20" w:color="auto" w:fill="auto"/>
          </w:tcPr>
          <w:p w:rsidR="00D64605" w:rsidRPr="008115D0" w:rsidRDefault="00D64605" w:rsidP="00E5208F">
            <w:pPr>
              <w:rPr>
                <w:b/>
              </w:rPr>
            </w:pPr>
          </w:p>
        </w:tc>
        <w:tc>
          <w:tcPr>
            <w:tcW w:w="986" w:type="dxa"/>
            <w:shd w:val="pct20" w:color="auto" w:fill="auto"/>
          </w:tcPr>
          <w:p w:rsidR="00D64605" w:rsidRPr="008115D0" w:rsidRDefault="00D64605" w:rsidP="00D760CA">
            <w:pPr>
              <w:jc w:val="center"/>
              <w:rPr>
                <w:b/>
              </w:rPr>
            </w:pPr>
          </w:p>
        </w:tc>
        <w:tc>
          <w:tcPr>
            <w:tcW w:w="1203" w:type="dxa"/>
            <w:shd w:val="pct20" w:color="auto" w:fill="auto"/>
          </w:tcPr>
          <w:p w:rsidR="00D64605" w:rsidRPr="008115D0" w:rsidRDefault="00D64605" w:rsidP="00E5208F">
            <w:pPr>
              <w:rPr>
                <w:b/>
              </w:rPr>
            </w:pPr>
          </w:p>
        </w:tc>
        <w:tc>
          <w:tcPr>
            <w:tcW w:w="921" w:type="dxa"/>
            <w:shd w:val="pct20" w:color="auto" w:fill="auto"/>
          </w:tcPr>
          <w:p w:rsidR="00D64605" w:rsidRPr="008115D0" w:rsidRDefault="00D64605" w:rsidP="00E5208F">
            <w:pPr>
              <w:rPr>
                <w:b/>
              </w:rPr>
            </w:pPr>
          </w:p>
        </w:tc>
      </w:tr>
      <w:tr w:rsidR="00D64605" w:rsidTr="00DA52D3">
        <w:tc>
          <w:tcPr>
            <w:tcW w:w="871" w:type="dxa"/>
            <w:tcBorders>
              <w:bottom w:val="single" w:sz="4" w:space="0" w:color="auto"/>
            </w:tcBorders>
          </w:tcPr>
          <w:p w:rsidR="00D64605" w:rsidRDefault="00D64605" w:rsidP="00E5208F">
            <w:r>
              <w:t>5.1.1</w:t>
            </w:r>
          </w:p>
        </w:tc>
        <w:tc>
          <w:tcPr>
            <w:tcW w:w="4495" w:type="dxa"/>
            <w:tcBorders>
              <w:bottom w:val="single" w:sz="4" w:space="0" w:color="auto"/>
            </w:tcBorders>
          </w:tcPr>
          <w:p w:rsidR="00D64605" w:rsidRDefault="00D64605" w:rsidP="00E5208F">
            <w:r>
              <w:t>Renovering af bund og banketter jf. AAB/SAB/TAG</w:t>
            </w:r>
          </w:p>
        </w:tc>
        <w:tc>
          <w:tcPr>
            <w:tcW w:w="1163" w:type="dxa"/>
            <w:tcBorders>
              <w:bottom w:val="single" w:sz="4" w:space="0" w:color="auto"/>
            </w:tcBorders>
            <w:shd w:val="pct20" w:color="auto" w:fill="auto"/>
          </w:tcPr>
          <w:p w:rsidR="00D64605" w:rsidRDefault="00D64605" w:rsidP="00E5208F"/>
        </w:tc>
        <w:tc>
          <w:tcPr>
            <w:tcW w:w="778" w:type="dxa"/>
            <w:tcBorders>
              <w:bottom w:val="single" w:sz="4" w:space="0" w:color="auto"/>
            </w:tcBorders>
          </w:tcPr>
          <w:p w:rsidR="00D64605" w:rsidRDefault="00D64605" w:rsidP="00E5208F">
            <w:r>
              <w:t>stk</w:t>
            </w:r>
            <w:r w:rsidR="00034967">
              <w:t>.</w:t>
            </w:r>
          </w:p>
        </w:tc>
        <w:tc>
          <w:tcPr>
            <w:tcW w:w="986" w:type="dxa"/>
            <w:tcBorders>
              <w:bottom w:val="single" w:sz="4" w:space="0" w:color="auto"/>
            </w:tcBorders>
            <w:shd w:val="clear" w:color="auto" w:fill="auto"/>
          </w:tcPr>
          <w:p w:rsidR="00D64605" w:rsidRDefault="00D64605" w:rsidP="00D760CA">
            <w:pPr>
              <w:jc w:val="center"/>
            </w:pPr>
            <w:r>
              <w:t>280</w:t>
            </w:r>
          </w:p>
        </w:tc>
        <w:tc>
          <w:tcPr>
            <w:tcW w:w="1203" w:type="dxa"/>
            <w:tcBorders>
              <w:bottom w:val="single" w:sz="4" w:space="0" w:color="auto"/>
            </w:tcBorders>
            <w:shd w:val="clear" w:color="auto" w:fill="00B0F0"/>
          </w:tcPr>
          <w:p w:rsidR="00D64605" w:rsidRDefault="00D64605" w:rsidP="00E5208F"/>
        </w:tc>
        <w:tc>
          <w:tcPr>
            <w:tcW w:w="921" w:type="dxa"/>
            <w:tcBorders>
              <w:bottom w:val="single" w:sz="4" w:space="0" w:color="auto"/>
            </w:tcBorders>
            <w:shd w:val="clear" w:color="auto" w:fill="00B0F0"/>
          </w:tcPr>
          <w:p w:rsidR="00D64605" w:rsidRDefault="00D64605" w:rsidP="00E5208F"/>
        </w:tc>
      </w:tr>
      <w:tr w:rsidR="00D64605" w:rsidTr="00DA52D3">
        <w:tc>
          <w:tcPr>
            <w:tcW w:w="871" w:type="dxa"/>
            <w:tcBorders>
              <w:bottom w:val="single" w:sz="4" w:space="0" w:color="auto"/>
            </w:tcBorders>
            <w:shd w:val="pct20" w:color="auto" w:fill="auto"/>
          </w:tcPr>
          <w:p w:rsidR="00D64605" w:rsidRDefault="00D64605" w:rsidP="00E5208F"/>
        </w:tc>
        <w:tc>
          <w:tcPr>
            <w:tcW w:w="4495" w:type="dxa"/>
            <w:shd w:val="pct20" w:color="auto" w:fill="auto"/>
          </w:tcPr>
          <w:p w:rsidR="00D64605" w:rsidRDefault="00D64605" w:rsidP="00E5208F"/>
        </w:tc>
        <w:tc>
          <w:tcPr>
            <w:tcW w:w="1163" w:type="dxa"/>
            <w:shd w:val="pct20" w:color="auto" w:fill="auto"/>
          </w:tcPr>
          <w:p w:rsidR="00D64605" w:rsidRDefault="00D64605" w:rsidP="00E5208F"/>
        </w:tc>
        <w:tc>
          <w:tcPr>
            <w:tcW w:w="778" w:type="dxa"/>
            <w:shd w:val="pct20" w:color="auto" w:fill="auto"/>
          </w:tcPr>
          <w:p w:rsidR="00D64605" w:rsidRDefault="00D64605" w:rsidP="00E5208F"/>
        </w:tc>
        <w:tc>
          <w:tcPr>
            <w:tcW w:w="986" w:type="dxa"/>
            <w:tcBorders>
              <w:bottom w:val="single" w:sz="4" w:space="0" w:color="auto"/>
            </w:tcBorders>
            <w:shd w:val="pct20" w:color="auto" w:fill="auto"/>
          </w:tcPr>
          <w:p w:rsidR="00D64605" w:rsidRDefault="00D64605" w:rsidP="00D760CA">
            <w:pPr>
              <w:jc w:val="center"/>
            </w:pPr>
          </w:p>
        </w:tc>
        <w:tc>
          <w:tcPr>
            <w:tcW w:w="1203" w:type="dxa"/>
            <w:tcBorders>
              <w:bottom w:val="single" w:sz="4" w:space="0" w:color="auto"/>
            </w:tcBorders>
            <w:shd w:val="pct20" w:color="auto" w:fill="auto"/>
          </w:tcPr>
          <w:p w:rsidR="00D64605" w:rsidRDefault="00D64605" w:rsidP="00E5208F"/>
        </w:tc>
        <w:tc>
          <w:tcPr>
            <w:tcW w:w="921" w:type="dxa"/>
            <w:shd w:val="pct20" w:color="auto" w:fill="auto"/>
          </w:tcPr>
          <w:p w:rsidR="00D64605" w:rsidRDefault="00D64605" w:rsidP="00E5208F"/>
        </w:tc>
      </w:tr>
      <w:tr w:rsidR="00D64605" w:rsidRPr="00B24295" w:rsidTr="00DA52D3">
        <w:tc>
          <w:tcPr>
            <w:tcW w:w="871" w:type="dxa"/>
            <w:tcBorders>
              <w:bottom w:val="single" w:sz="4" w:space="0" w:color="auto"/>
            </w:tcBorders>
            <w:shd w:val="pct20" w:color="auto" w:fill="auto"/>
          </w:tcPr>
          <w:p w:rsidR="00D64605" w:rsidRPr="00B24295" w:rsidRDefault="00D64605" w:rsidP="00E5208F">
            <w:pPr>
              <w:rPr>
                <w:b/>
              </w:rPr>
            </w:pPr>
          </w:p>
        </w:tc>
        <w:tc>
          <w:tcPr>
            <w:tcW w:w="4495" w:type="dxa"/>
            <w:tcBorders>
              <w:bottom w:val="single" w:sz="4" w:space="0" w:color="auto"/>
            </w:tcBorders>
          </w:tcPr>
          <w:p w:rsidR="00D64605" w:rsidRPr="00B24295" w:rsidRDefault="00D64605" w:rsidP="00E5208F">
            <w:pPr>
              <w:rPr>
                <w:b/>
              </w:rPr>
            </w:pPr>
            <w:r w:rsidRPr="00B24295">
              <w:rPr>
                <w:b/>
              </w:rPr>
              <w:t>Tilbudssum, Hovedydelser i alt, overføres til side 1</w:t>
            </w:r>
          </w:p>
        </w:tc>
        <w:tc>
          <w:tcPr>
            <w:tcW w:w="1163" w:type="dxa"/>
            <w:tcBorders>
              <w:bottom w:val="single" w:sz="4" w:space="0" w:color="auto"/>
            </w:tcBorders>
            <w:shd w:val="pct20" w:color="auto" w:fill="auto"/>
          </w:tcPr>
          <w:p w:rsidR="00D64605" w:rsidRPr="00B24295" w:rsidRDefault="00D64605" w:rsidP="00E5208F">
            <w:pPr>
              <w:rPr>
                <w:b/>
              </w:rPr>
            </w:pPr>
          </w:p>
        </w:tc>
        <w:tc>
          <w:tcPr>
            <w:tcW w:w="778" w:type="dxa"/>
            <w:tcBorders>
              <w:bottom w:val="single" w:sz="4" w:space="0" w:color="auto"/>
            </w:tcBorders>
          </w:tcPr>
          <w:p w:rsidR="00D64605" w:rsidRPr="00B24295" w:rsidRDefault="00D64605" w:rsidP="00E5208F">
            <w:pPr>
              <w:rPr>
                <w:b/>
              </w:rPr>
            </w:pPr>
            <w:r w:rsidRPr="00B24295">
              <w:rPr>
                <w:b/>
              </w:rPr>
              <w:t>sum</w:t>
            </w:r>
          </w:p>
        </w:tc>
        <w:tc>
          <w:tcPr>
            <w:tcW w:w="986" w:type="dxa"/>
            <w:tcBorders>
              <w:bottom w:val="single" w:sz="4" w:space="0" w:color="auto"/>
            </w:tcBorders>
            <w:shd w:val="pct20" w:color="auto" w:fill="auto"/>
          </w:tcPr>
          <w:p w:rsidR="00D64605" w:rsidRPr="00B24295" w:rsidRDefault="00D64605" w:rsidP="00D760CA">
            <w:pPr>
              <w:jc w:val="center"/>
              <w:rPr>
                <w:b/>
              </w:rPr>
            </w:pPr>
          </w:p>
        </w:tc>
        <w:tc>
          <w:tcPr>
            <w:tcW w:w="1203" w:type="dxa"/>
            <w:tcBorders>
              <w:bottom w:val="single" w:sz="4" w:space="0" w:color="auto"/>
            </w:tcBorders>
            <w:shd w:val="pct20" w:color="auto" w:fill="auto"/>
          </w:tcPr>
          <w:p w:rsidR="00D64605" w:rsidRPr="00B24295" w:rsidRDefault="00D64605" w:rsidP="00E5208F">
            <w:pPr>
              <w:rPr>
                <w:b/>
              </w:rPr>
            </w:pPr>
          </w:p>
        </w:tc>
        <w:tc>
          <w:tcPr>
            <w:tcW w:w="921" w:type="dxa"/>
            <w:tcBorders>
              <w:bottom w:val="single" w:sz="4" w:space="0" w:color="auto"/>
            </w:tcBorders>
            <w:shd w:val="clear" w:color="auto" w:fill="00B0F0"/>
          </w:tcPr>
          <w:p w:rsidR="00D64605" w:rsidRPr="00B24295" w:rsidRDefault="00D64605" w:rsidP="00E5208F">
            <w:pPr>
              <w:rPr>
                <w:b/>
              </w:rPr>
            </w:pPr>
          </w:p>
        </w:tc>
      </w:tr>
      <w:tr w:rsidR="00D64605" w:rsidRPr="00B24295" w:rsidTr="00DA52D3">
        <w:tc>
          <w:tcPr>
            <w:tcW w:w="871" w:type="dxa"/>
            <w:tcBorders>
              <w:bottom w:val="single" w:sz="4" w:space="0" w:color="auto"/>
            </w:tcBorders>
            <w:shd w:val="pct20" w:color="auto" w:fill="auto"/>
          </w:tcPr>
          <w:p w:rsidR="00D64605" w:rsidRPr="00B24295" w:rsidRDefault="00D64605" w:rsidP="00E5208F">
            <w:pPr>
              <w:rPr>
                <w:b/>
              </w:rPr>
            </w:pPr>
          </w:p>
        </w:tc>
        <w:tc>
          <w:tcPr>
            <w:tcW w:w="4495" w:type="dxa"/>
            <w:shd w:val="pct20" w:color="auto" w:fill="auto"/>
          </w:tcPr>
          <w:p w:rsidR="00D64605" w:rsidRPr="00B24295" w:rsidRDefault="00D64605" w:rsidP="00E5208F">
            <w:pPr>
              <w:rPr>
                <w:b/>
              </w:rPr>
            </w:pPr>
          </w:p>
        </w:tc>
        <w:tc>
          <w:tcPr>
            <w:tcW w:w="1163" w:type="dxa"/>
            <w:shd w:val="pct20" w:color="auto" w:fill="auto"/>
          </w:tcPr>
          <w:p w:rsidR="00D64605" w:rsidRPr="00B24295" w:rsidRDefault="00D64605" w:rsidP="00E5208F">
            <w:pPr>
              <w:rPr>
                <w:b/>
              </w:rPr>
            </w:pPr>
          </w:p>
        </w:tc>
        <w:tc>
          <w:tcPr>
            <w:tcW w:w="778" w:type="dxa"/>
            <w:tcBorders>
              <w:bottom w:val="single" w:sz="4" w:space="0" w:color="auto"/>
            </w:tcBorders>
            <w:shd w:val="pct20" w:color="auto" w:fill="auto"/>
          </w:tcPr>
          <w:p w:rsidR="00D64605" w:rsidRPr="00B24295" w:rsidRDefault="00D64605" w:rsidP="00E5208F">
            <w:pPr>
              <w:rPr>
                <w:b/>
              </w:rPr>
            </w:pPr>
          </w:p>
        </w:tc>
        <w:tc>
          <w:tcPr>
            <w:tcW w:w="986" w:type="dxa"/>
            <w:shd w:val="pct20" w:color="auto" w:fill="auto"/>
          </w:tcPr>
          <w:p w:rsidR="00D64605" w:rsidRPr="00B24295" w:rsidRDefault="00D64605" w:rsidP="00D760CA">
            <w:pPr>
              <w:jc w:val="center"/>
              <w:rPr>
                <w:b/>
              </w:rPr>
            </w:pPr>
          </w:p>
        </w:tc>
        <w:tc>
          <w:tcPr>
            <w:tcW w:w="1203" w:type="dxa"/>
            <w:shd w:val="pct20" w:color="auto" w:fill="auto"/>
          </w:tcPr>
          <w:p w:rsidR="00D64605" w:rsidRPr="00B24295" w:rsidRDefault="00D64605" w:rsidP="00E5208F">
            <w:pPr>
              <w:rPr>
                <w:b/>
              </w:rPr>
            </w:pPr>
          </w:p>
        </w:tc>
        <w:tc>
          <w:tcPr>
            <w:tcW w:w="921" w:type="dxa"/>
            <w:tcBorders>
              <w:bottom w:val="single" w:sz="4" w:space="0" w:color="auto"/>
            </w:tcBorders>
            <w:shd w:val="pct20" w:color="auto" w:fill="auto"/>
          </w:tcPr>
          <w:p w:rsidR="00D64605" w:rsidRPr="00B24295" w:rsidRDefault="00D64605" w:rsidP="00E5208F">
            <w:pPr>
              <w:rPr>
                <w:b/>
              </w:rPr>
            </w:pPr>
          </w:p>
        </w:tc>
      </w:tr>
      <w:tr w:rsidR="00D64605" w:rsidRPr="00B24295" w:rsidTr="00DA52D3">
        <w:tc>
          <w:tcPr>
            <w:tcW w:w="871" w:type="dxa"/>
            <w:tcBorders>
              <w:bottom w:val="single" w:sz="4" w:space="0" w:color="auto"/>
            </w:tcBorders>
            <w:shd w:val="clear" w:color="auto" w:fill="auto"/>
          </w:tcPr>
          <w:p w:rsidR="00D64605" w:rsidRPr="00B24295" w:rsidRDefault="00D64605" w:rsidP="00E5208F">
            <w:pPr>
              <w:rPr>
                <w:b/>
              </w:rPr>
            </w:pPr>
            <w:r>
              <w:rPr>
                <w:b/>
              </w:rPr>
              <w:t>6.</w:t>
            </w:r>
          </w:p>
        </w:tc>
        <w:tc>
          <w:tcPr>
            <w:tcW w:w="4495" w:type="dxa"/>
            <w:tcBorders>
              <w:bottom w:val="single" w:sz="4" w:space="0" w:color="auto"/>
            </w:tcBorders>
          </w:tcPr>
          <w:p w:rsidR="00D64605" w:rsidRPr="00B24295" w:rsidRDefault="00D64605" w:rsidP="00E5208F">
            <w:pPr>
              <w:rPr>
                <w:b/>
              </w:rPr>
            </w:pPr>
            <w:r>
              <w:rPr>
                <w:b/>
              </w:rPr>
              <w:t>Supplerende enhedspriser</w:t>
            </w:r>
          </w:p>
        </w:tc>
        <w:tc>
          <w:tcPr>
            <w:tcW w:w="1163" w:type="dxa"/>
            <w:tcBorders>
              <w:bottom w:val="single" w:sz="4" w:space="0" w:color="auto"/>
            </w:tcBorders>
            <w:shd w:val="pct20" w:color="auto" w:fill="auto"/>
          </w:tcPr>
          <w:p w:rsidR="00D64605" w:rsidRPr="00B24295" w:rsidRDefault="00D64605" w:rsidP="00E5208F">
            <w:pPr>
              <w:rPr>
                <w:b/>
              </w:rPr>
            </w:pPr>
          </w:p>
        </w:tc>
        <w:tc>
          <w:tcPr>
            <w:tcW w:w="778" w:type="dxa"/>
            <w:tcBorders>
              <w:bottom w:val="single" w:sz="4" w:space="0" w:color="auto"/>
            </w:tcBorders>
            <w:shd w:val="pct20" w:color="auto" w:fill="auto"/>
          </w:tcPr>
          <w:p w:rsidR="00D64605" w:rsidRPr="00B24295" w:rsidRDefault="00D64605" w:rsidP="00E5208F">
            <w:pPr>
              <w:rPr>
                <w:b/>
              </w:rPr>
            </w:pPr>
          </w:p>
        </w:tc>
        <w:tc>
          <w:tcPr>
            <w:tcW w:w="986" w:type="dxa"/>
            <w:tcBorders>
              <w:bottom w:val="single" w:sz="4" w:space="0" w:color="auto"/>
            </w:tcBorders>
            <w:shd w:val="pct20" w:color="auto" w:fill="auto"/>
          </w:tcPr>
          <w:p w:rsidR="00D64605" w:rsidRPr="00B24295" w:rsidRDefault="00D64605" w:rsidP="00D760CA">
            <w:pPr>
              <w:jc w:val="center"/>
              <w:rPr>
                <w:b/>
              </w:rPr>
            </w:pPr>
          </w:p>
        </w:tc>
        <w:tc>
          <w:tcPr>
            <w:tcW w:w="1203" w:type="dxa"/>
            <w:tcBorders>
              <w:bottom w:val="single" w:sz="4" w:space="0" w:color="auto"/>
            </w:tcBorders>
            <w:shd w:val="pct20" w:color="auto" w:fill="auto"/>
          </w:tcPr>
          <w:p w:rsidR="00D64605" w:rsidRPr="00B24295" w:rsidRDefault="00D64605" w:rsidP="00E5208F">
            <w:pPr>
              <w:rPr>
                <w:b/>
              </w:rPr>
            </w:pPr>
          </w:p>
        </w:tc>
        <w:tc>
          <w:tcPr>
            <w:tcW w:w="921" w:type="dxa"/>
            <w:tcBorders>
              <w:bottom w:val="single" w:sz="4" w:space="0" w:color="auto"/>
            </w:tcBorders>
            <w:shd w:val="pct20" w:color="auto" w:fill="auto"/>
          </w:tcPr>
          <w:p w:rsidR="00D64605" w:rsidRPr="00B24295" w:rsidRDefault="00D64605" w:rsidP="00E5208F">
            <w:pPr>
              <w:rPr>
                <w:b/>
              </w:rPr>
            </w:pPr>
          </w:p>
        </w:tc>
      </w:tr>
      <w:tr w:rsidR="00D64605" w:rsidRPr="00B24295" w:rsidTr="00DA52D3">
        <w:tc>
          <w:tcPr>
            <w:tcW w:w="871" w:type="dxa"/>
            <w:shd w:val="clear" w:color="auto" w:fill="auto"/>
          </w:tcPr>
          <w:p w:rsidR="00D64605" w:rsidRPr="00B24295" w:rsidRDefault="00D64605" w:rsidP="00E5208F">
            <w:pPr>
              <w:rPr>
                <w:b/>
              </w:rPr>
            </w:pPr>
            <w:r>
              <w:rPr>
                <w:b/>
              </w:rPr>
              <w:t>6.1</w:t>
            </w:r>
          </w:p>
        </w:tc>
        <w:tc>
          <w:tcPr>
            <w:tcW w:w="4495" w:type="dxa"/>
            <w:shd w:val="clear" w:color="auto" w:fill="auto"/>
          </w:tcPr>
          <w:p w:rsidR="00D64605" w:rsidRPr="00B24295" w:rsidRDefault="00D64605" w:rsidP="00E5208F">
            <w:pPr>
              <w:rPr>
                <w:b/>
              </w:rPr>
            </w:pPr>
            <w:r>
              <w:rPr>
                <w:b/>
              </w:rPr>
              <w:t>Udførelse af foring udenfor normal arbejdstid</w:t>
            </w:r>
          </w:p>
        </w:tc>
        <w:tc>
          <w:tcPr>
            <w:tcW w:w="1163" w:type="dxa"/>
            <w:shd w:val="pct20" w:color="auto" w:fill="auto"/>
          </w:tcPr>
          <w:p w:rsidR="00D64605" w:rsidRPr="00B24295" w:rsidRDefault="00D64605" w:rsidP="00E5208F">
            <w:pPr>
              <w:rPr>
                <w:b/>
              </w:rPr>
            </w:pPr>
          </w:p>
        </w:tc>
        <w:tc>
          <w:tcPr>
            <w:tcW w:w="778" w:type="dxa"/>
            <w:shd w:val="pct20" w:color="auto" w:fill="auto"/>
          </w:tcPr>
          <w:p w:rsidR="00D64605" w:rsidRPr="00B24295" w:rsidRDefault="00D64605" w:rsidP="00E5208F">
            <w:pPr>
              <w:rPr>
                <w:b/>
              </w:rPr>
            </w:pPr>
          </w:p>
        </w:tc>
        <w:tc>
          <w:tcPr>
            <w:tcW w:w="986" w:type="dxa"/>
            <w:shd w:val="pct20" w:color="auto" w:fill="auto"/>
          </w:tcPr>
          <w:p w:rsidR="00D64605" w:rsidRPr="00B24295" w:rsidRDefault="00D64605" w:rsidP="00D760CA">
            <w:pPr>
              <w:jc w:val="center"/>
              <w:rPr>
                <w:b/>
              </w:rPr>
            </w:pPr>
          </w:p>
        </w:tc>
        <w:tc>
          <w:tcPr>
            <w:tcW w:w="1203" w:type="dxa"/>
            <w:shd w:val="pct20" w:color="auto" w:fill="auto"/>
          </w:tcPr>
          <w:p w:rsidR="00D64605" w:rsidRPr="00B24295" w:rsidRDefault="00D64605" w:rsidP="00E5208F">
            <w:pPr>
              <w:rPr>
                <w:b/>
              </w:rPr>
            </w:pPr>
          </w:p>
        </w:tc>
        <w:tc>
          <w:tcPr>
            <w:tcW w:w="921" w:type="dxa"/>
            <w:shd w:val="pct20" w:color="auto" w:fill="auto"/>
          </w:tcPr>
          <w:p w:rsidR="00D64605" w:rsidRPr="00B24295" w:rsidRDefault="00D64605" w:rsidP="00E5208F">
            <w:pPr>
              <w:rPr>
                <w:b/>
              </w:rPr>
            </w:pPr>
          </w:p>
        </w:tc>
      </w:tr>
      <w:tr w:rsidR="00D64605" w:rsidRPr="007F7F6A" w:rsidTr="00DA52D3">
        <w:tc>
          <w:tcPr>
            <w:tcW w:w="871" w:type="dxa"/>
            <w:tcBorders>
              <w:bottom w:val="single" w:sz="4" w:space="0" w:color="auto"/>
            </w:tcBorders>
            <w:shd w:val="clear" w:color="auto" w:fill="auto"/>
          </w:tcPr>
          <w:p w:rsidR="00D64605" w:rsidRPr="007F7F6A" w:rsidRDefault="00D64605" w:rsidP="00E5208F">
            <w:r w:rsidRPr="007F7F6A">
              <w:t>6.1.1</w:t>
            </w:r>
          </w:p>
        </w:tc>
        <w:tc>
          <w:tcPr>
            <w:tcW w:w="4495" w:type="dxa"/>
            <w:shd w:val="clear" w:color="auto" w:fill="auto"/>
          </w:tcPr>
          <w:p w:rsidR="00D64605" w:rsidRPr="007F7F6A" w:rsidRDefault="00D64605" w:rsidP="00E5208F">
            <w:r w:rsidRPr="007F7F6A">
              <w:t xml:space="preserve">Krævet udførelse mellem kl 18.00 og 07.00. </w:t>
            </w:r>
          </w:p>
        </w:tc>
        <w:tc>
          <w:tcPr>
            <w:tcW w:w="1163" w:type="dxa"/>
            <w:shd w:val="pct20" w:color="auto" w:fill="auto"/>
          </w:tcPr>
          <w:p w:rsidR="00D64605" w:rsidRPr="007F7F6A" w:rsidRDefault="00D64605" w:rsidP="00E5208F"/>
        </w:tc>
        <w:tc>
          <w:tcPr>
            <w:tcW w:w="778" w:type="dxa"/>
            <w:tcBorders>
              <w:bottom w:val="single" w:sz="4" w:space="0" w:color="auto"/>
            </w:tcBorders>
            <w:shd w:val="clear" w:color="auto" w:fill="auto"/>
          </w:tcPr>
          <w:p w:rsidR="00D64605" w:rsidRPr="007F7F6A" w:rsidRDefault="00D64605" w:rsidP="00E5208F">
            <w:r w:rsidRPr="007F7F6A">
              <w:t>stk.</w:t>
            </w:r>
          </w:p>
        </w:tc>
        <w:tc>
          <w:tcPr>
            <w:tcW w:w="986" w:type="dxa"/>
            <w:tcBorders>
              <w:bottom w:val="single" w:sz="4" w:space="0" w:color="auto"/>
            </w:tcBorders>
            <w:shd w:val="clear" w:color="auto" w:fill="auto"/>
          </w:tcPr>
          <w:p w:rsidR="00D64605" w:rsidRPr="007F7F6A" w:rsidRDefault="00D64605" w:rsidP="00D760CA">
            <w:pPr>
              <w:jc w:val="center"/>
            </w:pPr>
            <w:r>
              <w:t>5</w:t>
            </w:r>
          </w:p>
        </w:tc>
        <w:tc>
          <w:tcPr>
            <w:tcW w:w="1203" w:type="dxa"/>
            <w:tcBorders>
              <w:bottom w:val="single" w:sz="4" w:space="0" w:color="auto"/>
            </w:tcBorders>
            <w:shd w:val="clear" w:color="auto" w:fill="00B0F0"/>
          </w:tcPr>
          <w:p w:rsidR="00D64605" w:rsidRPr="007F7F6A" w:rsidRDefault="00D64605" w:rsidP="00E5208F"/>
        </w:tc>
        <w:tc>
          <w:tcPr>
            <w:tcW w:w="921" w:type="dxa"/>
            <w:shd w:val="clear" w:color="auto" w:fill="00B0F0"/>
          </w:tcPr>
          <w:p w:rsidR="00D64605" w:rsidRPr="007F7F6A" w:rsidRDefault="00D64605" w:rsidP="00E5208F"/>
        </w:tc>
      </w:tr>
      <w:tr w:rsidR="00D64605" w:rsidRPr="00B24295" w:rsidTr="00DA52D3">
        <w:tc>
          <w:tcPr>
            <w:tcW w:w="871" w:type="dxa"/>
            <w:shd w:val="pct20" w:color="auto" w:fill="auto"/>
          </w:tcPr>
          <w:p w:rsidR="00D64605" w:rsidRPr="00B24295" w:rsidRDefault="00D64605" w:rsidP="00E5208F">
            <w:pPr>
              <w:rPr>
                <w:b/>
              </w:rPr>
            </w:pPr>
          </w:p>
        </w:tc>
        <w:tc>
          <w:tcPr>
            <w:tcW w:w="4495" w:type="dxa"/>
            <w:shd w:val="clear" w:color="auto" w:fill="auto"/>
          </w:tcPr>
          <w:p w:rsidR="00D64605" w:rsidRPr="00B24295" w:rsidRDefault="00D64605" w:rsidP="00E5208F">
            <w:pPr>
              <w:rPr>
                <w:b/>
              </w:rPr>
            </w:pPr>
            <w:r>
              <w:rPr>
                <w:b/>
              </w:rPr>
              <w:t>Tilbudssum, Supplerende enhedspriser, overføres til side 1</w:t>
            </w:r>
          </w:p>
        </w:tc>
        <w:tc>
          <w:tcPr>
            <w:tcW w:w="1163" w:type="dxa"/>
            <w:shd w:val="pct20" w:color="auto" w:fill="auto"/>
          </w:tcPr>
          <w:p w:rsidR="00D64605" w:rsidRPr="00B24295" w:rsidRDefault="00D64605" w:rsidP="00E5208F">
            <w:pPr>
              <w:rPr>
                <w:b/>
              </w:rPr>
            </w:pPr>
          </w:p>
        </w:tc>
        <w:tc>
          <w:tcPr>
            <w:tcW w:w="778" w:type="dxa"/>
            <w:shd w:val="pct20" w:color="auto" w:fill="auto"/>
          </w:tcPr>
          <w:p w:rsidR="00D64605" w:rsidRPr="00B24295" w:rsidRDefault="00D64605" w:rsidP="00E5208F">
            <w:pPr>
              <w:rPr>
                <w:b/>
              </w:rPr>
            </w:pPr>
          </w:p>
        </w:tc>
        <w:tc>
          <w:tcPr>
            <w:tcW w:w="986" w:type="dxa"/>
            <w:shd w:val="pct20" w:color="auto" w:fill="auto"/>
          </w:tcPr>
          <w:p w:rsidR="00D64605" w:rsidRPr="00B24295" w:rsidRDefault="00D64605" w:rsidP="00D760CA">
            <w:pPr>
              <w:jc w:val="center"/>
              <w:rPr>
                <w:b/>
              </w:rPr>
            </w:pPr>
          </w:p>
        </w:tc>
        <w:tc>
          <w:tcPr>
            <w:tcW w:w="1203" w:type="dxa"/>
            <w:shd w:val="pct20" w:color="auto" w:fill="auto"/>
          </w:tcPr>
          <w:p w:rsidR="00D64605" w:rsidRPr="00B24295" w:rsidRDefault="00D64605" w:rsidP="00E5208F">
            <w:pPr>
              <w:rPr>
                <w:b/>
              </w:rPr>
            </w:pPr>
          </w:p>
        </w:tc>
        <w:tc>
          <w:tcPr>
            <w:tcW w:w="921" w:type="dxa"/>
            <w:shd w:val="clear" w:color="auto" w:fill="00B0F0"/>
          </w:tcPr>
          <w:p w:rsidR="00D64605" w:rsidRPr="00B24295" w:rsidRDefault="00D64605" w:rsidP="00E5208F">
            <w:pPr>
              <w:rPr>
                <w:b/>
              </w:rPr>
            </w:pPr>
          </w:p>
        </w:tc>
      </w:tr>
    </w:tbl>
    <w:p w:rsidR="00DA52D3" w:rsidRDefault="00DA52D3" w:rsidP="00DA52D3">
      <w:pPr>
        <w:spacing w:line="240" w:lineRule="auto"/>
        <w:ind w:left="-993"/>
        <w:rPr>
          <w:rFonts w:cs="Arial"/>
        </w:rPr>
      </w:pPr>
    </w:p>
    <w:tbl>
      <w:tblPr>
        <w:tblStyle w:val="Tabel-Gitter"/>
        <w:tblW w:w="0" w:type="auto"/>
        <w:tblInd w:w="-743" w:type="dxa"/>
        <w:tblLook w:val="04A0" w:firstRow="1" w:lastRow="0" w:firstColumn="1" w:lastColumn="0" w:noHBand="0" w:noVBand="1"/>
      </w:tblPr>
      <w:tblGrid>
        <w:gridCol w:w="851"/>
        <w:gridCol w:w="4521"/>
      </w:tblGrid>
      <w:tr w:rsidR="00034967" w:rsidTr="00034967">
        <w:tc>
          <w:tcPr>
            <w:tcW w:w="851" w:type="dxa"/>
            <w:tcBorders>
              <w:right w:val="single" w:sz="4" w:space="0" w:color="auto"/>
            </w:tcBorders>
            <w:shd w:val="clear" w:color="auto" w:fill="00B0F0"/>
          </w:tcPr>
          <w:p w:rsidR="00034967" w:rsidRDefault="00034967" w:rsidP="00034967"/>
        </w:tc>
        <w:tc>
          <w:tcPr>
            <w:tcW w:w="4521" w:type="dxa"/>
            <w:tcBorders>
              <w:top w:val="nil"/>
              <w:left w:val="single" w:sz="4" w:space="0" w:color="auto"/>
              <w:bottom w:val="nil"/>
              <w:right w:val="nil"/>
            </w:tcBorders>
          </w:tcPr>
          <w:p w:rsidR="00034967" w:rsidRDefault="00034967" w:rsidP="00034967">
            <w:r>
              <w:t>udfyldes af entreprenør</w:t>
            </w:r>
          </w:p>
        </w:tc>
      </w:tr>
    </w:tbl>
    <w:p w:rsidR="00034967" w:rsidRDefault="00034967" w:rsidP="00DA52D3">
      <w:pPr>
        <w:spacing w:line="240" w:lineRule="auto"/>
        <w:ind w:left="-993"/>
        <w:rPr>
          <w:rFonts w:cs="Arial"/>
        </w:rPr>
      </w:pPr>
    </w:p>
    <w:p w:rsidR="00034967" w:rsidRDefault="00034967" w:rsidP="00DA52D3">
      <w:pPr>
        <w:spacing w:line="240" w:lineRule="auto"/>
        <w:ind w:left="-993"/>
        <w:rPr>
          <w:rFonts w:cs="Arial"/>
        </w:rPr>
      </w:pPr>
    </w:p>
    <w:p w:rsidR="00DA52D3" w:rsidRPr="00DA52D3" w:rsidRDefault="00DA52D3" w:rsidP="00DA52D3">
      <w:pPr>
        <w:spacing w:line="240" w:lineRule="auto"/>
        <w:ind w:left="-851"/>
        <w:rPr>
          <w:rFonts w:cs="Arial"/>
        </w:rPr>
      </w:pPr>
      <w:r w:rsidRPr="00DA52D3">
        <w:rPr>
          <w:rFonts w:cs="Arial"/>
        </w:rPr>
        <w:t>Dokumentationsniveauet for foringen skal oplyses</w:t>
      </w:r>
      <w:proofErr w:type="gramStart"/>
      <w:r w:rsidRPr="00DA52D3">
        <w:rPr>
          <w:rFonts w:cs="Arial"/>
        </w:rPr>
        <w:t xml:space="preserve"> (A: Kontrolordningen for ledningsrenovering,</w:t>
      </w:r>
      <w:proofErr w:type="gramEnd"/>
    </w:p>
    <w:p w:rsidR="00DA52D3" w:rsidRPr="00DA52D3" w:rsidRDefault="00DA52D3" w:rsidP="00DA52D3">
      <w:pPr>
        <w:spacing w:line="240" w:lineRule="auto"/>
        <w:ind w:left="-851"/>
        <w:rPr>
          <w:rFonts w:cs="Arial"/>
        </w:rPr>
      </w:pPr>
      <w:r w:rsidRPr="00DA52D3">
        <w:rPr>
          <w:rFonts w:cs="Arial"/>
        </w:rPr>
        <w:t xml:space="preserve">B: </w:t>
      </w:r>
      <w:r w:rsidR="00B968BC">
        <w:rPr>
          <w:rFonts w:cs="Arial"/>
        </w:rPr>
        <w:t>U</w:t>
      </w:r>
      <w:r w:rsidR="00B968BC" w:rsidRPr="00DA52D3">
        <w:rPr>
          <w:rFonts w:cs="Arial"/>
        </w:rPr>
        <w:t xml:space="preserve">nder </w:t>
      </w:r>
      <w:r w:rsidRPr="00DA52D3">
        <w:rPr>
          <w:rFonts w:cs="Arial"/>
        </w:rPr>
        <w:t xml:space="preserve">optagelse, eller C: Efter de 11 punkter (ledninger)/hver </w:t>
      </w:r>
      <w:r w:rsidR="00B968BC">
        <w:rPr>
          <w:rFonts w:cs="Arial"/>
        </w:rPr>
        <w:t>femte</w:t>
      </w:r>
      <w:r w:rsidR="00B968BC" w:rsidRPr="00DA52D3">
        <w:rPr>
          <w:rFonts w:cs="Arial"/>
        </w:rPr>
        <w:t xml:space="preserve"> </w:t>
      </w:r>
      <w:r w:rsidRPr="00DA52D3">
        <w:rPr>
          <w:rFonts w:cs="Arial"/>
        </w:rPr>
        <w:t>trykprøves (overgangsprofiler))</w:t>
      </w:r>
    </w:p>
    <w:p w:rsidR="00DA52D3" w:rsidRPr="00DA52D3" w:rsidRDefault="00DA52D3" w:rsidP="00DA52D3">
      <w:pPr>
        <w:spacing w:line="240" w:lineRule="auto"/>
        <w:ind w:left="-851"/>
        <w:rPr>
          <w:rFonts w:cs="Arial"/>
        </w:rPr>
      </w:pPr>
      <w:r w:rsidRPr="00DA52D3">
        <w:rPr>
          <w:rFonts w:cs="Arial"/>
        </w:rPr>
        <w:t>Dokumentation skal leveres sammen med tilbud.</w:t>
      </w:r>
    </w:p>
    <w:p w:rsidR="00DA52D3" w:rsidRPr="00DA52D3" w:rsidRDefault="00DA52D3" w:rsidP="00DA52D3">
      <w:pPr>
        <w:ind w:left="-851"/>
        <w:rPr>
          <w:szCs w:val="24"/>
        </w:rPr>
      </w:pPr>
      <w:r w:rsidRPr="00DA52D3">
        <w:t>Såfremt nogle poster dokumenteres efter forskellige dokumentationsniveauer indenfor samme tilbudslistepost, skal alle dokumentationsniveauer (</w:t>
      </w:r>
      <w:proofErr w:type="gramStart"/>
      <w:r w:rsidRPr="00DA52D3">
        <w:t>A,B</w:t>
      </w:r>
      <w:proofErr w:type="gramEnd"/>
      <w:r w:rsidRPr="00DA52D3">
        <w:t xml:space="preserve"> og/eller C) angives i tilbudslisten</w:t>
      </w:r>
      <w:r w:rsidR="00B968BC">
        <w:t>,</w:t>
      </w:r>
      <w:r w:rsidRPr="00DA52D3">
        <w:t xml:space="preserve"> og entreprenøren skal på </w:t>
      </w:r>
      <w:r w:rsidR="00B968BC">
        <w:t xml:space="preserve">en </w:t>
      </w:r>
      <w:r w:rsidRPr="00DA52D3">
        <w:t>overskuelig måde, f.eks. under ”leveringsprogram”</w:t>
      </w:r>
      <w:r w:rsidR="00B968BC">
        <w:t>,</w:t>
      </w:r>
      <w:r w:rsidRPr="00DA52D3">
        <w:t xml:space="preserve"> angive</w:t>
      </w:r>
      <w:r w:rsidR="00B968BC">
        <w:t>,</w:t>
      </w:r>
      <w:r w:rsidRPr="00DA52D3">
        <w:t xml:space="preserve"> hvor de enkelte dokumentationsniveauer</w:t>
      </w:r>
      <w:r w:rsidRPr="00DA52D3">
        <w:rPr>
          <w:szCs w:val="24"/>
        </w:rPr>
        <w:t xml:space="preserve"> er gældende.</w:t>
      </w:r>
    </w:p>
    <w:p w:rsidR="00A134A7" w:rsidRDefault="00A134A7" w:rsidP="00101596"/>
    <w:p w:rsidR="00B80099" w:rsidRDefault="00B80099" w:rsidP="00101596">
      <w:pPr>
        <w:sectPr w:rsidR="00B80099" w:rsidSect="00B24295">
          <w:headerReference w:type="default" r:id="rId40"/>
          <w:pgSz w:w="11906" w:h="16838" w:code="9"/>
          <w:pgMar w:top="663" w:right="1191" w:bottom="907" w:left="1814" w:header="357" w:footer="454" w:gutter="0"/>
          <w:cols w:space="708"/>
          <w:docGrid w:linePitch="360"/>
        </w:sectPr>
      </w:pPr>
    </w:p>
    <w:p w:rsidR="001E24D0" w:rsidRDefault="001E24D0" w:rsidP="00C30FB7">
      <w:pPr>
        <w:pStyle w:val="Overskrift1"/>
      </w:pPr>
      <w:bookmarkStart w:id="141" w:name="_Toc460353878"/>
      <w:r>
        <w:lastRenderedPageBreak/>
        <w:t>Kontrakt</w:t>
      </w:r>
      <w:r w:rsidR="00971B13">
        <w:t xml:space="preserve"> DETAILPROJEKT</w:t>
      </w:r>
      <w:bookmarkEnd w:id="141"/>
    </w:p>
    <w:p w:rsidR="00BC6F29" w:rsidRPr="00BC6F29" w:rsidRDefault="00BC6F29" w:rsidP="00BC6F29">
      <w:pPr>
        <w:rPr>
          <w:b/>
        </w:rPr>
      </w:pPr>
      <w:r w:rsidRPr="00BC6F29">
        <w:rPr>
          <w:b/>
        </w:rPr>
        <w:t>Kontrakt</w:t>
      </w:r>
    </w:p>
    <w:p w:rsidR="00BC6F29" w:rsidRDefault="00BC6F29" w:rsidP="00BC6F29"/>
    <w:p w:rsidR="00BC6F29" w:rsidRDefault="00BC6F29" w:rsidP="00BC6F29"/>
    <w:p w:rsidR="00BC6F29" w:rsidRPr="00034967" w:rsidRDefault="00BC6F29" w:rsidP="00BC6F29"/>
    <w:p w:rsidR="00BC6F29" w:rsidRPr="00034967" w:rsidRDefault="00BC6F29" w:rsidP="00BC6F29">
      <w:r w:rsidRPr="00034967">
        <w:tab/>
        <w:t>AFTALE</w:t>
      </w:r>
    </w:p>
    <w:p w:rsidR="00BC6F29" w:rsidRDefault="00BC6F29" w:rsidP="00BC6F29">
      <w:r>
        <w:tab/>
        <w:t>Mellem parterne:</w:t>
      </w:r>
    </w:p>
    <w:p w:rsidR="00BC6F29" w:rsidRDefault="00BC6F29" w:rsidP="00BC6F29"/>
    <w:p w:rsidR="00BC6F29" w:rsidRPr="00034967" w:rsidRDefault="00BC6F29" w:rsidP="00BC6F29">
      <w:pPr>
        <w:rPr>
          <w:i/>
          <w:highlight w:val="yellow"/>
        </w:rPr>
      </w:pPr>
      <w:r>
        <w:tab/>
      </w:r>
      <w:r w:rsidR="00356C04" w:rsidRPr="00034967">
        <w:rPr>
          <w:i/>
          <w:highlight w:val="yellow"/>
        </w:rPr>
        <w:t>Bygherre</w:t>
      </w:r>
      <w:r w:rsidRPr="00034967">
        <w:rPr>
          <w:i/>
          <w:highlight w:val="yellow"/>
        </w:rPr>
        <w:t xml:space="preserve"> </w:t>
      </w:r>
    </w:p>
    <w:p w:rsidR="00BC6F29" w:rsidRPr="00034967" w:rsidRDefault="00BC6F29" w:rsidP="00BC6F29">
      <w:pPr>
        <w:rPr>
          <w:i/>
          <w:highlight w:val="yellow"/>
        </w:rPr>
      </w:pPr>
      <w:r w:rsidRPr="00034967">
        <w:rPr>
          <w:i/>
        </w:rPr>
        <w:tab/>
      </w:r>
      <w:r w:rsidRPr="00034967">
        <w:rPr>
          <w:i/>
          <w:highlight w:val="yellow"/>
        </w:rPr>
        <w:t>Adresse</w:t>
      </w:r>
    </w:p>
    <w:p w:rsidR="00BC6F29" w:rsidRPr="00034967" w:rsidRDefault="00BC6F29" w:rsidP="00BC6F29">
      <w:pPr>
        <w:rPr>
          <w:i/>
        </w:rPr>
      </w:pPr>
      <w:r w:rsidRPr="00034967">
        <w:rPr>
          <w:i/>
        </w:rPr>
        <w:tab/>
      </w:r>
      <w:r w:rsidRPr="00034967">
        <w:rPr>
          <w:i/>
          <w:highlight w:val="yellow"/>
        </w:rPr>
        <w:t>Postnummer og by</w:t>
      </w:r>
    </w:p>
    <w:p w:rsidR="00BC6F29" w:rsidRDefault="00BC6F29" w:rsidP="00BC6F29"/>
    <w:p w:rsidR="00BC6F29" w:rsidRDefault="00BC6F29" w:rsidP="00BC6F29">
      <w:r>
        <w:t>i det følgende kaldet bygherren</w:t>
      </w:r>
    </w:p>
    <w:p w:rsidR="00BC6F29" w:rsidRDefault="00BC6F29" w:rsidP="00BC6F29"/>
    <w:p w:rsidR="00BC6F29" w:rsidRDefault="00BC6F29" w:rsidP="00BC6F29">
      <w:r>
        <w:t xml:space="preserve">og </w:t>
      </w:r>
    </w:p>
    <w:p w:rsidR="00BC6F29" w:rsidRDefault="00BC6F29" w:rsidP="00BC6F29"/>
    <w:p w:rsidR="00BC6F29" w:rsidRDefault="009F0470" w:rsidP="00267D71">
      <w:pPr>
        <w:ind w:firstLine="1304"/>
      </w:pPr>
      <w:r>
        <w:t>_______________</w:t>
      </w:r>
    </w:p>
    <w:p w:rsidR="00BC6F29" w:rsidRDefault="009F0470" w:rsidP="00267D71">
      <w:pPr>
        <w:ind w:firstLine="1304"/>
      </w:pPr>
      <w:r>
        <w:t>_______________</w:t>
      </w:r>
    </w:p>
    <w:p w:rsidR="00BC6F29" w:rsidRDefault="009F0470" w:rsidP="00267D71">
      <w:pPr>
        <w:ind w:firstLine="1304"/>
      </w:pPr>
      <w:r>
        <w:t>_______________</w:t>
      </w:r>
    </w:p>
    <w:p w:rsidR="00BC6F29" w:rsidRDefault="00BC6F29" w:rsidP="00BC6F29"/>
    <w:p w:rsidR="00BC6F29" w:rsidRDefault="00BC6F29" w:rsidP="00BC6F29">
      <w:r>
        <w:t xml:space="preserve">i det følgende kaldet entreprenøren </w:t>
      </w:r>
    </w:p>
    <w:p w:rsidR="00BC6F29" w:rsidRDefault="00BC6F29" w:rsidP="00BC6F29"/>
    <w:p w:rsidR="00BC6F29" w:rsidRDefault="00BC6F29" w:rsidP="00BC6F29">
      <w:r>
        <w:t>indgås herved en entreprisekontrakt om udførelse af:</w:t>
      </w:r>
    </w:p>
    <w:p w:rsidR="00BC6F29" w:rsidRDefault="00BC6F29" w:rsidP="00BC6F29"/>
    <w:p w:rsidR="00BC6F29" w:rsidRDefault="00BC6F29" w:rsidP="00BC6F29">
      <w:r>
        <w:t xml:space="preserve"> ”Foring af </w:t>
      </w:r>
      <w:proofErr w:type="gramStart"/>
      <w:r>
        <w:t>………..</w:t>
      </w:r>
      <w:proofErr w:type="gramEnd"/>
      <w:r>
        <w:t>”</w:t>
      </w:r>
    </w:p>
    <w:p w:rsidR="00BC6F29" w:rsidRDefault="00BC6F29" w:rsidP="00BC6F29"/>
    <w:p w:rsidR="00BC6F29" w:rsidRDefault="00BC6F29" w:rsidP="00BC6F29">
      <w:r>
        <w:t xml:space="preserve">Kontaktperson hos bygherren i forbindelse med nærværende aftale er </w:t>
      </w:r>
      <w:r w:rsidR="00267D71">
        <w:t>_________________.</w:t>
      </w:r>
    </w:p>
    <w:p w:rsidR="00BC6F29" w:rsidRDefault="00BC6F29" w:rsidP="00BC6F29"/>
    <w:p w:rsidR="00BC6F29" w:rsidRDefault="00BC6F29" w:rsidP="00BC6F29">
      <w:r>
        <w:t xml:space="preserve">Kontaktperson hos entreprenøren i forbindelse med nærværende aftale er </w:t>
      </w:r>
      <w:r w:rsidR="00267D71">
        <w:t>______________.</w:t>
      </w:r>
    </w:p>
    <w:p w:rsidR="00BC6F29" w:rsidRDefault="00BC6F29" w:rsidP="00BC6F29"/>
    <w:p w:rsidR="00BC6F29" w:rsidRDefault="00BC6F29" w:rsidP="00BC6F29"/>
    <w:p w:rsidR="00BC6F29" w:rsidRDefault="00BC6F29" w:rsidP="00BC6F29">
      <w:r>
        <w:t>GRUNDLAG FOR AFTALEN</w:t>
      </w:r>
    </w:p>
    <w:p w:rsidR="00BC6F29" w:rsidRDefault="00BC6F29" w:rsidP="00BC6F29">
      <w:r>
        <w:t>Entreprenøren forpligter sig til at udføre entreprisen under denne kontrakt i overensstemmelse med følgende:</w:t>
      </w:r>
    </w:p>
    <w:p w:rsidR="00BC6F29" w:rsidRDefault="00BC6F29" w:rsidP="00BC6F29"/>
    <w:p w:rsidR="00BC6F29" w:rsidRDefault="00BC6F29" w:rsidP="00356C04">
      <w:pPr>
        <w:pStyle w:val="Opstilling-punkttegn"/>
      </w:pPr>
      <w:r>
        <w:t xml:space="preserve">Entreprenørens enhedspriser iht. vedlagte tilbudslister dateret </w:t>
      </w:r>
      <w:proofErr w:type="spellStart"/>
      <w:r w:rsidRPr="00034967">
        <w:rPr>
          <w:highlight w:val="yellow"/>
        </w:rPr>
        <w:t>dd.mm.yyyy</w:t>
      </w:r>
      <w:proofErr w:type="spellEnd"/>
      <w:r>
        <w:t xml:space="preserve"> for såvel kontraktarbejder som </w:t>
      </w:r>
      <w:r w:rsidR="00971B13">
        <w:t>”supplerende enhedspriser”</w:t>
      </w:r>
    </w:p>
    <w:p w:rsidR="00BC6F29" w:rsidRDefault="00BC6F29" w:rsidP="00356C04">
      <w:pPr>
        <w:pStyle w:val="Opstilling-punkttegn"/>
      </w:pPr>
      <w:r>
        <w:t>Referat fra opstartsmøde</w:t>
      </w:r>
      <w:r w:rsidR="00D51717">
        <w:t>/ kontrakt</w:t>
      </w:r>
      <w:r w:rsidR="00034967">
        <w:t>møde</w:t>
      </w:r>
      <w:r>
        <w:t xml:space="preserve"> den </w:t>
      </w:r>
      <w:proofErr w:type="spellStart"/>
      <w:r w:rsidRPr="00034967">
        <w:rPr>
          <w:i/>
          <w:highlight w:val="yellow"/>
        </w:rPr>
        <w:t>dd.mm.yyyy</w:t>
      </w:r>
      <w:proofErr w:type="spellEnd"/>
    </w:p>
    <w:p w:rsidR="00BC6F29" w:rsidRDefault="00034967" w:rsidP="00356C04">
      <w:pPr>
        <w:pStyle w:val="Opstilling-punkttegn"/>
      </w:pPr>
      <w:r>
        <w:t>U</w:t>
      </w:r>
      <w:r w:rsidR="00BC6F29">
        <w:t xml:space="preserve">dbudsbrev af </w:t>
      </w:r>
      <w:proofErr w:type="spellStart"/>
      <w:r w:rsidR="00BC6F29" w:rsidRPr="00034967">
        <w:rPr>
          <w:i/>
          <w:highlight w:val="yellow"/>
        </w:rPr>
        <w:t>dd.mm.yyyy</w:t>
      </w:r>
      <w:proofErr w:type="spellEnd"/>
      <w:r w:rsidR="00BC6F29">
        <w:t xml:space="preserve"> og øvrigt udbudsmateriale dateret </w:t>
      </w:r>
      <w:proofErr w:type="spellStart"/>
      <w:r w:rsidR="00BC6F29" w:rsidRPr="00034967">
        <w:rPr>
          <w:i/>
          <w:highlight w:val="yellow"/>
        </w:rPr>
        <w:t>dd.mm.yyyy</w:t>
      </w:r>
      <w:proofErr w:type="spellEnd"/>
      <w:r w:rsidR="00971B13">
        <w:t>. Herunder oplistet i prioriteret rækkefølge.</w:t>
      </w:r>
    </w:p>
    <w:p w:rsidR="00D51717" w:rsidRDefault="00D51717" w:rsidP="0009586C">
      <w:pPr>
        <w:pStyle w:val="Opstilling-punkttegn"/>
        <w:numPr>
          <w:ilvl w:val="0"/>
          <w:numId w:val="0"/>
        </w:numPr>
        <w:ind w:left="340"/>
      </w:pPr>
    </w:p>
    <w:p w:rsidR="00D51717" w:rsidRDefault="00D51717" w:rsidP="00B06957">
      <w:pPr>
        <w:pStyle w:val="Opstilling-punkttegn"/>
        <w:numPr>
          <w:ilvl w:val="0"/>
          <w:numId w:val="33"/>
        </w:numPr>
      </w:pPr>
      <w:r>
        <w:t>Tilbuds- og afregningsgrundlag (TAG)</w:t>
      </w:r>
    </w:p>
    <w:p w:rsidR="00D51717" w:rsidRDefault="00D51717" w:rsidP="00B06957">
      <w:pPr>
        <w:pStyle w:val="Opstilling-punkttegn"/>
        <w:numPr>
          <w:ilvl w:val="0"/>
          <w:numId w:val="33"/>
        </w:numPr>
      </w:pPr>
      <w:r>
        <w:t>Tilbudsliste (TBL)</w:t>
      </w:r>
    </w:p>
    <w:p w:rsidR="00D51717" w:rsidRDefault="00D51717" w:rsidP="00B06957">
      <w:pPr>
        <w:pStyle w:val="Opstilling-punkttegn"/>
        <w:numPr>
          <w:ilvl w:val="0"/>
          <w:numId w:val="33"/>
        </w:numPr>
      </w:pPr>
      <w:r>
        <w:t xml:space="preserve">Særlige </w:t>
      </w:r>
      <w:r w:rsidR="001550D6">
        <w:t>arbejdsbeskrivelser</w:t>
      </w:r>
      <w:r>
        <w:t xml:space="preserve"> (SAB)</w:t>
      </w:r>
    </w:p>
    <w:p w:rsidR="00D51717" w:rsidRDefault="00D51717" w:rsidP="00B06957">
      <w:pPr>
        <w:pStyle w:val="Opstilling-punkttegn"/>
        <w:numPr>
          <w:ilvl w:val="0"/>
          <w:numId w:val="33"/>
        </w:numPr>
      </w:pPr>
      <w:r>
        <w:t>Særlige betingelser</w:t>
      </w:r>
      <w:r w:rsidR="00511B39">
        <w:t xml:space="preserve">, herunder ordregivers fravigelser til AB92. </w:t>
      </w:r>
      <w:r>
        <w:t xml:space="preserve"> (SB)</w:t>
      </w:r>
    </w:p>
    <w:p w:rsidR="00D51717" w:rsidRDefault="00D51717" w:rsidP="00B06957">
      <w:pPr>
        <w:pStyle w:val="Opstilling-punkttegn"/>
        <w:numPr>
          <w:ilvl w:val="0"/>
          <w:numId w:val="33"/>
        </w:numPr>
      </w:pPr>
      <w:r>
        <w:t>Almindelige arbejdsbeskrivelser (AAB)</w:t>
      </w:r>
    </w:p>
    <w:p w:rsidR="00511B39" w:rsidRDefault="00511B39" w:rsidP="00B06957">
      <w:pPr>
        <w:pStyle w:val="Opstilling-punkttegn"/>
        <w:numPr>
          <w:ilvl w:val="0"/>
          <w:numId w:val="33"/>
        </w:numPr>
      </w:pPr>
      <w:r>
        <w:t xml:space="preserve">Gældende love, standarder, normer, </w:t>
      </w:r>
      <w:r w:rsidR="001550D6">
        <w:t>forskrifter</w:t>
      </w:r>
      <w:r>
        <w:t xml:space="preserve"> mv. for de aktuelle arbejdsopgaver, herunder fx kloakarbejderbekendtgørelsen inkl. </w:t>
      </w:r>
      <w:r w:rsidR="001550D6">
        <w:t>tillæg</w:t>
      </w:r>
      <w:r>
        <w:t xml:space="preserve">, </w:t>
      </w:r>
      <w:r w:rsidR="001550D6">
        <w:t xml:space="preserve">afmærkning af </w:t>
      </w:r>
      <w:r w:rsidR="00F709FE">
        <w:t>vejarbejder</w:t>
      </w:r>
      <w:r>
        <w:t xml:space="preserve">, sikkerhedsarbejde ved bygge- og </w:t>
      </w:r>
      <w:r w:rsidR="00F709FE">
        <w:t>anlægsarbejder</w:t>
      </w:r>
      <w:r w:rsidR="00B968BC">
        <w:t xml:space="preserve"> </w:t>
      </w:r>
      <w:r>
        <w:t xml:space="preserve">og standardregulativ for udførelse af </w:t>
      </w:r>
      <w:r w:rsidR="00F709FE">
        <w:t>ledningsarbejder</w:t>
      </w:r>
      <w:r w:rsidR="00B968BC">
        <w:t xml:space="preserve"> </w:t>
      </w:r>
      <w:r>
        <w:t xml:space="preserve">og andre </w:t>
      </w:r>
      <w:r w:rsidR="00F709FE">
        <w:t>arbejder</w:t>
      </w:r>
      <w:r w:rsidR="00B968BC">
        <w:t xml:space="preserve"> </w:t>
      </w:r>
      <w:r>
        <w:t>i og over veje.</w:t>
      </w:r>
    </w:p>
    <w:p w:rsidR="00511B39" w:rsidRDefault="00511B39" w:rsidP="00B06957">
      <w:pPr>
        <w:pStyle w:val="Opstilling-punkttegn"/>
        <w:numPr>
          <w:ilvl w:val="0"/>
          <w:numId w:val="33"/>
        </w:numPr>
      </w:pPr>
      <w:r>
        <w:t xml:space="preserve">Ordregivers regler og </w:t>
      </w:r>
      <w:r w:rsidR="001550D6">
        <w:t>retningslinjer</w:t>
      </w:r>
      <w:r>
        <w:t xml:space="preserve"> for eksterne entreprenører</w:t>
      </w:r>
    </w:p>
    <w:p w:rsidR="00511B39" w:rsidRDefault="00511B39" w:rsidP="00B06957">
      <w:pPr>
        <w:pStyle w:val="Opstilling-punkttegn"/>
        <w:numPr>
          <w:ilvl w:val="0"/>
          <w:numId w:val="33"/>
        </w:numPr>
      </w:pPr>
      <w:r>
        <w:t>Ordregivers formular for tro og love erklæring</w:t>
      </w:r>
    </w:p>
    <w:p w:rsidR="00511B39" w:rsidRDefault="00511B39" w:rsidP="00B06957">
      <w:pPr>
        <w:pStyle w:val="Opstilling-punkttegn"/>
        <w:numPr>
          <w:ilvl w:val="0"/>
          <w:numId w:val="33"/>
        </w:numPr>
      </w:pPr>
      <w:r>
        <w:t>Konkurrencestyrelsens vejledning vedrørende relevante oplysninger om skatter, afgifter mv.</w:t>
      </w:r>
    </w:p>
    <w:p w:rsidR="00511B39" w:rsidRDefault="00511B39" w:rsidP="00B06957">
      <w:pPr>
        <w:pStyle w:val="Opstilling-punkttegn"/>
        <w:numPr>
          <w:ilvl w:val="0"/>
          <w:numId w:val="33"/>
        </w:numPr>
      </w:pPr>
      <w:r>
        <w:t>Entreprenørens sikkerhedsstillelse.</w:t>
      </w:r>
    </w:p>
    <w:p w:rsidR="00BC6F29" w:rsidRDefault="00BC6F29" w:rsidP="00BC6F29"/>
    <w:p w:rsidR="00BC6F29" w:rsidRDefault="00BC6F29" w:rsidP="00BC6F29">
      <w:r>
        <w:t>Ovennævnte dokumenter danner i forbindelse med nærværende aftale eneste retsgrundlag mellem parterne. Nærværende aftale har i tilfælde af uoverensstemmelser forrang for de nævnte dokumenter. Dokumenterne gælder i øvrigt i den prioriterede rækkefølge, hvori de er angivet.</w:t>
      </w:r>
    </w:p>
    <w:p w:rsidR="00BC6F29" w:rsidRDefault="00BC6F29" w:rsidP="00BC6F29"/>
    <w:p w:rsidR="00BC6F29" w:rsidRDefault="00BC6F29" w:rsidP="00BC6F29"/>
    <w:p w:rsidR="00BC6F29" w:rsidRDefault="00BC6F29" w:rsidP="00D162FD">
      <w:pPr>
        <w:keepNext/>
        <w:keepLines/>
      </w:pPr>
      <w:r>
        <w:t>KONTRAKTSUM</w:t>
      </w:r>
    </w:p>
    <w:p w:rsidR="00BC6F29" w:rsidRDefault="00BC6F29" w:rsidP="00D162FD">
      <w:pPr>
        <w:keepNext/>
        <w:keepLines/>
      </w:pPr>
      <w:r>
        <w:t>For udførelse af arbejdet i henhold til kontraktgrundlaget er kontraktsummen fastsat til:</w:t>
      </w:r>
    </w:p>
    <w:p w:rsidR="00BC6F29" w:rsidRDefault="00BC6F29" w:rsidP="00BC6F29"/>
    <w:p w:rsidR="00BC6F29" w:rsidRDefault="00BC6F29" w:rsidP="00BC6F29">
      <w:proofErr w:type="gramStart"/>
      <w:r>
        <w:t xml:space="preserve">Kr.  </w:t>
      </w:r>
      <w:r w:rsidR="009F0470">
        <w:t>_</w:t>
      </w:r>
      <w:proofErr w:type="gramEnd"/>
      <w:r w:rsidR="009F0470">
        <w:t>_____________________</w:t>
      </w:r>
      <w:r>
        <w:t xml:space="preserve"> ekskl. moms</w:t>
      </w:r>
    </w:p>
    <w:p w:rsidR="00BC6F29" w:rsidRDefault="00BC6F29" w:rsidP="00BC6F29"/>
    <w:p w:rsidR="00BC6F29" w:rsidRDefault="00BC6F29" w:rsidP="00BC6F29">
      <w:r>
        <w:t xml:space="preserve">Skriver kr.:  </w:t>
      </w:r>
      <w:r w:rsidR="009F0470">
        <w:t>________________________________________</w:t>
      </w:r>
      <w:r>
        <w:t xml:space="preserve"> ekskl. moms</w:t>
      </w:r>
    </w:p>
    <w:p w:rsidR="00BC6F29" w:rsidRDefault="00BC6F29" w:rsidP="00BC6F29"/>
    <w:p w:rsidR="00BC6F29" w:rsidRDefault="00BC6F29" w:rsidP="00BC6F29"/>
    <w:p w:rsidR="00BC6F29" w:rsidRDefault="00BC6F29" w:rsidP="00BC6F29">
      <w:r>
        <w:t>ENHEDSPRISER</w:t>
      </w:r>
    </w:p>
    <w:p w:rsidR="00BC6F29" w:rsidRDefault="00BC6F29" w:rsidP="00BC6F29">
      <w:r>
        <w:t>Den overdragne entreprise afregnes efter de tilbudte enhedspriser.</w:t>
      </w:r>
    </w:p>
    <w:p w:rsidR="00BC6F29" w:rsidRDefault="00BC6F29" w:rsidP="00BC6F29"/>
    <w:p w:rsidR="00BC6F29" w:rsidRDefault="00971B13" w:rsidP="00BC6F29">
      <w:r>
        <w:t xml:space="preserve">Afregning </w:t>
      </w:r>
      <w:r w:rsidR="00BC6F29">
        <w:t xml:space="preserve">sker i henhold til opmåling/opgørelse af faktisk udført arbejde og til de anførte enhedspriser.  </w:t>
      </w:r>
    </w:p>
    <w:p w:rsidR="00BC6F29" w:rsidRDefault="00BC6F29" w:rsidP="00BC6F29"/>
    <w:p w:rsidR="00BC6F29" w:rsidRDefault="00BC6F29" w:rsidP="00BC6F29">
      <w:r>
        <w:t>De anførte enhedspriser er prisniveau årstal. Enhedspriserne er faste til og med udgangen af måned år og reguleres derefter efter indeks i SB.</w:t>
      </w:r>
    </w:p>
    <w:p w:rsidR="00BC6F29" w:rsidRDefault="00BC6F29" w:rsidP="00BC6F29"/>
    <w:p w:rsidR="00BC6F29" w:rsidRDefault="00BC6F29" w:rsidP="00BC6F29"/>
    <w:p w:rsidR="00BC6F29" w:rsidRDefault="00BC6F29" w:rsidP="00BC6F29">
      <w:r>
        <w:t>SIKKERHEDSSTILLELSE</w:t>
      </w:r>
    </w:p>
    <w:p w:rsidR="00BC6F29" w:rsidRDefault="00BC6F29" w:rsidP="00BC6F29">
      <w:r>
        <w:t>Som sikkerhed for opfyldelse af de ved denne kontrakt pådragne forpligtigelser stiller entreprenøren, forinden arbejdet iværksættes, sikkerhed i henhold til AB 92</w:t>
      </w:r>
      <w:r w:rsidR="00D162FD">
        <w:t xml:space="preserve"> og SB</w:t>
      </w:r>
      <w:r>
        <w:t xml:space="preserve">. </w:t>
      </w:r>
    </w:p>
    <w:p w:rsidR="00BC6F29" w:rsidRDefault="00BC6F29" w:rsidP="00BC6F29"/>
    <w:p w:rsidR="00BC6F29" w:rsidRDefault="00BC6F29" w:rsidP="00BC6F29">
      <w:r>
        <w:t xml:space="preserve">Sikkerhedsstillelsen andrager: Kr. </w:t>
      </w:r>
      <w:r w:rsidR="009F0470">
        <w:t>_____________</w:t>
      </w:r>
    </w:p>
    <w:p w:rsidR="00BC6F29" w:rsidRDefault="00BC6F29" w:rsidP="00BC6F29"/>
    <w:p w:rsidR="00BC6F29" w:rsidRDefault="00BC6F29" w:rsidP="00BC6F29"/>
    <w:p w:rsidR="00BC6F29" w:rsidRDefault="00BC6F29" w:rsidP="00BC6F29">
      <w:r>
        <w:t>TIDSPLAN</w:t>
      </w:r>
    </w:p>
    <w:p w:rsidR="00BC6F29" w:rsidRDefault="00BC6F29" w:rsidP="00BC6F29">
      <w:r>
        <w:t>Alle tidsfrister for arbejderne skal fremgå af en gensidig godkendt tidsplan, som udarbejdes i forbindelse med hver enkelt delaftale. I forbindelse med udarbejdelse af tidsplan skal der tages stilling til, hvilke frister der er dagbod</w:t>
      </w:r>
      <w:r w:rsidR="00971B13">
        <w:t>s</w:t>
      </w:r>
      <w:r>
        <w:t>belagte.</w:t>
      </w:r>
    </w:p>
    <w:p w:rsidR="00BC6F29" w:rsidRDefault="00BC6F29" w:rsidP="00BC6F29"/>
    <w:p w:rsidR="00BC6F29" w:rsidRDefault="00BC6F29" w:rsidP="00BC6F29">
      <w:r>
        <w:t>Det påhviler parterne at følge denne plan og uopholdeligt at give skriftlig meddelelse, såfremt planen ikke kan overholdes samt angive årsag og forslag til indhentning af eventuelle forsinkelser.</w:t>
      </w:r>
    </w:p>
    <w:p w:rsidR="00BC6F29" w:rsidRDefault="00BC6F29" w:rsidP="00BC6F29"/>
    <w:p w:rsidR="00BC6F29" w:rsidRDefault="00BC6F29" w:rsidP="00BC6F29">
      <w:r>
        <w:t>KONTRAKTENS VARIGHED</w:t>
      </w:r>
    </w:p>
    <w:p w:rsidR="00BC6F29" w:rsidRDefault="00BC6F29" w:rsidP="00BC6F29">
      <w:r>
        <w:t xml:space="preserve">Denne kontrakt </w:t>
      </w:r>
      <w:r w:rsidR="00971B13">
        <w:t>træder i kraft</w:t>
      </w:r>
      <w:r>
        <w:t xml:space="preserve"> ved underskrift og ophører den </w:t>
      </w:r>
      <w:proofErr w:type="spellStart"/>
      <w:r w:rsidRPr="00034967">
        <w:rPr>
          <w:i/>
          <w:highlight w:val="yellow"/>
        </w:rPr>
        <w:t>dd.mm.yyyy</w:t>
      </w:r>
      <w:proofErr w:type="spellEnd"/>
      <w:r w:rsidR="00971B13">
        <w:t xml:space="preserve"> uden yderligere varsel.</w:t>
      </w:r>
      <w:r w:rsidR="00971B13" w:rsidDel="00971B13">
        <w:t xml:space="preserve"> </w:t>
      </w:r>
    </w:p>
    <w:p w:rsidR="00034967" w:rsidRDefault="00034967" w:rsidP="00BC6F29"/>
    <w:p w:rsidR="00BC6F29" w:rsidRDefault="00BC6F29" w:rsidP="00BC6F29">
      <w:r>
        <w:t>UDFÆRDIGELSE AF KONTRAKT</w:t>
      </w:r>
    </w:p>
    <w:p w:rsidR="00BC6F29" w:rsidRDefault="00BC6F29" w:rsidP="00BC6F29">
      <w:r>
        <w:t xml:space="preserve">Nærværende aftale udfærdiges i to enslydende eksemplarer. </w:t>
      </w:r>
    </w:p>
    <w:p w:rsidR="00BC6F29" w:rsidRDefault="00BC6F29" w:rsidP="00BC6F29"/>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639"/>
        <w:gridCol w:w="3755"/>
      </w:tblGrid>
      <w:tr w:rsidR="00D162FD" w:rsidTr="00D162FD">
        <w:tc>
          <w:tcPr>
            <w:tcW w:w="4219" w:type="dxa"/>
          </w:tcPr>
          <w:p w:rsidR="00D162FD" w:rsidRDefault="00D162FD" w:rsidP="00BC6F29">
            <w:r>
              <w:t>For bygherren</w:t>
            </w:r>
          </w:p>
        </w:tc>
        <w:tc>
          <w:tcPr>
            <w:tcW w:w="639" w:type="dxa"/>
          </w:tcPr>
          <w:p w:rsidR="00D162FD" w:rsidRDefault="00D162FD" w:rsidP="00BC6F29"/>
        </w:tc>
        <w:tc>
          <w:tcPr>
            <w:tcW w:w="3755" w:type="dxa"/>
          </w:tcPr>
          <w:p w:rsidR="00D162FD" w:rsidRDefault="00D162FD" w:rsidP="00BC6F29">
            <w:r>
              <w:t>For entreprenøren</w:t>
            </w:r>
          </w:p>
        </w:tc>
      </w:tr>
    </w:tbl>
    <w:p w:rsidR="00BC6F29" w:rsidRDefault="00BC6F29" w:rsidP="00BC6F29"/>
    <w:p w:rsidR="00D162FD" w:rsidRDefault="00D162FD" w:rsidP="00BC6F29"/>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8"/>
        <w:gridCol w:w="805"/>
        <w:gridCol w:w="1276"/>
        <w:gridCol w:w="584"/>
        <w:gridCol w:w="2166"/>
        <w:gridCol w:w="794"/>
        <w:gridCol w:w="1276"/>
      </w:tblGrid>
      <w:tr w:rsidR="00D162FD" w:rsidTr="00D162FD">
        <w:tc>
          <w:tcPr>
            <w:tcW w:w="2138" w:type="dxa"/>
            <w:tcBorders>
              <w:bottom w:val="single" w:sz="4" w:space="0" w:color="auto"/>
            </w:tcBorders>
          </w:tcPr>
          <w:p w:rsidR="00D162FD" w:rsidRDefault="00D162FD" w:rsidP="00BC6F29"/>
        </w:tc>
        <w:tc>
          <w:tcPr>
            <w:tcW w:w="805" w:type="dxa"/>
          </w:tcPr>
          <w:p w:rsidR="00D162FD" w:rsidRDefault="00D162FD" w:rsidP="00BC6F29">
            <w:r>
              <w:t>, den</w:t>
            </w:r>
          </w:p>
        </w:tc>
        <w:tc>
          <w:tcPr>
            <w:tcW w:w="1276" w:type="dxa"/>
            <w:tcBorders>
              <w:bottom w:val="single" w:sz="4" w:space="0" w:color="auto"/>
            </w:tcBorders>
          </w:tcPr>
          <w:p w:rsidR="00D162FD" w:rsidRDefault="00D162FD" w:rsidP="00BC6F29"/>
        </w:tc>
        <w:tc>
          <w:tcPr>
            <w:tcW w:w="584" w:type="dxa"/>
          </w:tcPr>
          <w:p w:rsidR="00D162FD" w:rsidRDefault="00D162FD" w:rsidP="00BC6F29"/>
        </w:tc>
        <w:tc>
          <w:tcPr>
            <w:tcW w:w="2166" w:type="dxa"/>
            <w:tcBorders>
              <w:bottom w:val="single" w:sz="4" w:space="0" w:color="auto"/>
            </w:tcBorders>
          </w:tcPr>
          <w:p w:rsidR="00D162FD" w:rsidRDefault="00D162FD" w:rsidP="00BC6F29"/>
        </w:tc>
        <w:tc>
          <w:tcPr>
            <w:tcW w:w="794" w:type="dxa"/>
          </w:tcPr>
          <w:p w:rsidR="00D162FD" w:rsidRDefault="00D162FD" w:rsidP="00BC6F29">
            <w:r>
              <w:t>, den</w:t>
            </w:r>
          </w:p>
        </w:tc>
        <w:tc>
          <w:tcPr>
            <w:tcW w:w="1276" w:type="dxa"/>
            <w:tcBorders>
              <w:bottom w:val="single" w:sz="4" w:space="0" w:color="auto"/>
            </w:tcBorders>
          </w:tcPr>
          <w:p w:rsidR="00D162FD" w:rsidRDefault="00D162FD" w:rsidP="00BC6F29"/>
        </w:tc>
      </w:tr>
    </w:tbl>
    <w:p w:rsidR="00D162FD" w:rsidRDefault="00D162FD" w:rsidP="00BC6F29"/>
    <w:p w:rsidR="00D162FD" w:rsidRDefault="00D162FD" w:rsidP="00BC6F29"/>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639"/>
        <w:gridCol w:w="4181"/>
      </w:tblGrid>
      <w:tr w:rsidR="00D162FD" w:rsidTr="00E704ED">
        <w:tc>
          <w:tcPr>
            <w:tcW w:w="4219" w:type="dxa"/>
            <w:tcBorders>
              <w:bottom w:val="single" w:sz="4" w:space="0" w:color="auto"/>
            </w:tcBorders>
          </w:tcPr>
          <w:p w:rsidR="00D162FD" w:rsidRDefault="00D162FD" w:rsidP="00267D71"/>
        </w:tc>
        <w:tc>
          <w:tcPr>
            <w:tcW w:w="639" w:type="dxa"/>
          </w:tcPr>
          <w:p w:rsidR="00D162FD" w:rsidRDefault="00D162FD" w:rsidP="00267D71"/>
        </w:tc>
        <w:tc>
          <w:tcPr>
            <w:tcW w:w="4181" w:type="dxa"/>
            <w:tcBorders>
              <w:bottom w:val="single" w:sz="4" w:space="0" w:color="auto"/>
            </w:tcBorders>
          </w:tcPr>
          <w:p w:rsidR="00D162FD" w:rsidRDefault="00D162FD" w:rsidP="00267D71"/>
        </w:tc>
      </w:tr>
      <w:tr w:rsidR="00D162FD" w:rsidTr="00E704ED">
        <w:tc>
          <w:tcPr>
            <w:tcW w:w="4219" w:type="dxa"/>
            <w:tcBorders>
              <w:top w:val="single" w:sz="4" w:space="0" w:color="auto"/>
            </w:tcBorders>
          </w:tcPr>
          <w:p w:rsidR="00D162FD" w:rsidRDefault="00D162FD" w:rsidP="00D162FD">
            <w:pPr>
              <w:jc w:val="center"/>
            </w:pPr>
            <w:r>
              <w:t>(underskrift)</w:t>
            </w:r>
          </w:p>
        </w:tc>
        <w:tc>
          <w:tcPr>
            <w:tcW w:w="639" w:type="dxa"/>
          </w:tcPr>
          <w:p w:rsidR="00D162FD" w:rsidRDefault="00D162FD" w:rsidP="00267D71"/>
        </w:tc>
        <w:tc>
          <w:tcPr>
            <w:tcW w:w="4181" w:type="dxa"/>
            <w:tcBorders>
              <w:top w:val="single" w:sz="4" w:space="0" w:color="auto"/>
            </w:tcBorders>
          </w:tcPr>
          <w:p w:rsidR="00D162FD" w:rsidRDefault="00D162FD" w:rsidP="00D162FD">
            <w:pPr>
              <w:jc w:val="center"/>
            </w:pPr>
            <w:r>
              <w:t>(underskrift)</w:t>
            </w:r>
          </w:p>
        </w:tc>
      </w:tr>
    </w:tbl>
    <w:p w:rsidR="00511B39" w:rsidRDefault="00511B39">
      <w:r>
        <w:br w:type="page"/>
      </w:r>
    </w:p>
    <w:p w:rsidR="00BC6F29" w:rsidRDefault="00511B39" w:rsidP="00C30FB7">
      <w:pPr>
        <w:pStyle w:val="Overskrift1"/>
      </w:pPr>
      <w:bookmarkStart w:id="142" w:name="_Toc460353879"/>
      <w:r>
        <w:lastRenderedPageBreak/>
        <w:t>Kontrakt rammeaftale</w:t>
      </w:r>
      <w:bookmarkEnd w:id="142"/>
    </w:p>
    <w:p w:rsidR="00D618C2" w:rsidRPr="00BC6F29" w:rsidRDefault="00D618C2" w:rsidP="00D618C2">
      <w:pPr>
        <w:rPr>
          <w:b/>
        </w:rPr>
      </w:pPr>
      <w:r w:rsidRPr="00BC6F29">
        <w:rPr>
          <w:b/>
        </w:rPr>
        <w:t>Kontrakt</w:t>
      </w:r>
    </w:p>
    <w:p w:rsidR="00D618C2" w:rsidRDefault="00D618C2" w:rsidP="00D618C2"/>
    <w:p w:rsidR="00D618C2" w:rsidRDefault="00D618C2" w:rsidP="00D618C2">
      <w:r>
        <w:tab/>
        <w:t>AFTALE</w:t>
      </w:r>
    </w:p>
    <w:p w:rsidR="00D618C2" w:rsidRDefault="00D618C2" w:rsidP="00D618C2">
      <w:r>
        <w:tab/>
        <w:t>Mellem parterne:</w:t>
      </w:r>
    </w:p>
    <w:p w:rsidR="00D618C2" w:rsidRDefault="00D618C2" w:rsidP="00D618C2"/>
    <w:p w:rsidR="00D618C2" w:rsidRPr="00034967" w:rsidRDefault="00D618C2" w:rsidP="00D618C2">
      <w:pPr>
        <w:rPr>
          <w:i/>
          <w:highlight w:val="yellow"/>
        </w:rPr>
      </w:pPr>
      <w:r>
        <w:tab/>
      </w:r>
      <w:r w:rsidRPr="00034967">
        <w:rPr>
          <w:i/>
          <w:highlight w:val="yellow"/>
        </w:rPr>
        <w:t xml:space="preserve">Bygherre </w:t>
      </w:r>
    </w:p>
    <w:p w:rsidR="00D618C2" w:rsidRPr="00034967" w:rsidRDefault="00D618C2" w:rsidP="00D618C2">
      <w:pPr>
        <w:rPr>
          <w:i/>
          <w:highlight w:val="yellow"/>
        </w:rPr>
      </w:pPr>
      <w:r w:rsidRPr="001550D6">
        <w:rPr>
          <w:i/>
        </w:rPr>
        <w:tab/>
      </w:r>
      <w:r w:rsidRPr="00034967">
        <w:rPr>
          <w:i/>
          <w:highlight w:val="yellow"/>
        </w:rPr>
        <w:t>Adresse</w:t>
      </w:r>
    </w:p>
    <w:p w:rsidR="00D618C2" w:rsidRPr="00034967" w:rsidRDefault="00D618C2" w:rsidP="00D618C2">
      <w:pPr>
        <w:rPr>
          <w:i/>
        </w:rPr>
      </w:pPr>
      <w:r w:rsidRPr="001550D6">
        <w:rPr>
          <w:i/>
        </w:rPr>
        <w:tab/>
      </w:r>
      <w:r w:rsidRPr="00034967">
        <w:rPr>
          <w:i/>
          <w:highlight w:val="yellow"/>
        </w:rPr>
        <w:t>Postnummer og by</w:t>
      </w:r>
    </w:p>
    <w:p w:rsidR="00D618C2" w:rsidRDefault="00D618C2" w:rsidP="00D618C2"/>
    <w:p w:rsidR="00D618C2" w:rsidRDefault="00D618C2" w:rsidP="00D618C2">
      <w:r>
        <w:t>i det følgende kaldet bygherren</w:t>
      </w:r>
    </w:p>
    <w:p w:rsidR="00D618C2" w:rsidRDefault="00D618C2" w:rsidP="00D618C2"/>
    <w:p w:rsidR="00D618C2" w:rsidRDefault="00D618C2" w:rsidP="00D618C2">
      <w:r>
        <w:t xml:space="preserve">og </w:t>
      </w:r>
    </w:p>
    <w:p w:rsidR="00D618C2" w:rsidRDefault="00D618C2" w:rsidP="00D618C2"/>
    <w:p w:rsidR="00D618C2" w:rsidRDefault="00D618C2" w:rsidP="00D618C2">
      <w:pPr>
        <w:ind w:firstLine="1304"/>
      </w:pPr>
      <w:r>
        <w:t>_______________</w:t>
      </w:r>
    </w:p>
    <w:p w:rsidR="00D618C2" w:rsidRDefault="00D618C2" w:rsidP="00D618C2">
      <w:pPr>
        <w:ind w:firstLine="1304"/>
      </w:pPr>
      <w:r>
        <w:t>_______________</w:t>
      </w:r>
    </w:p>
    <w:p w:rsidR="00D618C2" w:rsidRDefault="00D618C2" w:rsidP="00D618C2">
      <w:pPr>
        <w:ind w:firstLine="1304"/>
      </w:pPr>
      <w:r>
        <w:t>_______________</w:t>
      </w:r>
    </w:p>
    <w:p w:rsidR="00D618C2" w:rsidRDefault="00D618C2" w:rsidP="00D618C2"/>
    <w:p w:rsidR="00D618C2" w:rsidRDefault="00D618C2" w:rsidP="00D618C2">
      <w:r>
        <w:t xml:space="preserve">i det følgende kaldet entreprenøren </w:t>
      </w:r>
    </w:p>
    <w:p w:rsidR="00D618C2" w:rsidRDefault="00D618C2" w:rsidP="00D618C2"/>
    <w:p w:rsidR="00D618C2" w:rsidRDefault="00D618C2" w:rsidP="00D618C2">
      <w:r>
        <w:t>indgås herved en Rammeaftale for udførelse af:</w:t>
      </w:r>
      <w:proofErr w:type="gramStart"/>
      <w:r>
        <w:t>……………………………………………</w:t>
      </w:r>
      <w:proofErr w:type="gramEnd"/>
    </w:p>
    <w:p w:rsidR="00D618C2" w:rsidRDefault="00D618C2" w:rsidP="00D618C2"/>
    <w:p w:rsidR="00D618C2" w:rsidRDefault="00D618C2" w:rsidP="00D618C2">
      <w:r>
        <w:t>Kontaktperson hos bygherren i forbindelse med nærværende aftale er _________________.</w:t>
      </w:r>
    </w:p>
    <w:p w:rsidR="00D618C2" w:rsidRDefault="00D618C2" w:rsidP="00D618C2"/>
    <w:p w:rsidR="00D618C2" w:rsidRDefault="00D618C2" w:rsidP="00D618C2">
      <w:r>
        <w:t>Kontaktperson hos entreprenøren i forbindelse med nærværende aftale er ______________.</w:t>
      </w:r>
    </w:p>
    <w:p w:rsidR="00D618C2" w:rsidRDefault="00D618C2" w:rsidP="00D618C2"/>
    <w:p w:rsidR="00D618C2" w:rsidRDefault="00D618C2" w:rsidP="00D618C2">
      <w:r>
        <w:t>GRUNDLAG FOR AFTALEN</w:t>
      </w:r>
    </w:p>
    <w:p w:rsidR="00D618C2" w:rsidRDefault="00D618C2" w:rsidP="00D618C2">
      <w:r>
        <w:t>Entreprenøren forpligter sig til at udføre delentrepriser under denne kontrakt i overensstemmelse med følgende:</w:t>
      </w:r>
    </w:p>
    <w:p w:rsidR="00D618C2" w:rsidRDefault="00D618C2" w:rsidP="00D618C2"/>
    <w:p w:rsidR="00D618C2" w:rsidRDefault="00D618C2" w:rsidP="00D618C2">
      <w:pPr>
        <w:pStyle w:val="Opstilling-punkttegn"/>
      </w:pPr>
      <w:r>
        <w:t xml:space="preserve">Entreprenørens enhedspriser iht. vedlagte tilbudslister dateret </w:t>
      </w:r>
      <w:proofErr w:type="spellStart"/>
      <w:r w:rsidRPr="00034967">
        <w:rPr>
          <w:i/>
          <w:highlight w:val="yellow"/>
        </w:rPr>
        <w:t>dd.mm.yyyy</w:t>
      </w:r>
      <w:proofErr w:type="spellEnd"/>
      <w:r>
        <w:t xml:space="preserve"> for såvel kontrakt</w:t>
      </w:r>
      <w:r w:rsidR="00F709FE">
        <w:t>arbejder</w:t>
      </w:r>
      <w:r>
        <w:t xml:space="preserve"> som ”supplerende enhedspriser”</w:t>
      </w:r>
    </w:p>
    <w:p w:rsidR="00D618C2" w:rsidRDefault="00D618C2" w:rsidP="00D618C2">
      <w:pPr>
        <w:pStyle w:val="Opstilling-punkttegn"/>
      </w:pPr>
      <w:r>
        <w:t>Referat fra opstartsmøde/ kontrakt</w:t>
      </w:r>
      <w:r w:rsidR="00034967">
        <w:t>møde</w:t>
      </w:r>
      <w:r>
        <w:t xml:space="preserve"> den </w:t>
      </w:r>
      <w:proofErr w:type="spellStart"/>
      <w:r w:rsidRPr="00034967">
        <w:rPr>
          <w:i/>
          <w:highlight w:val="yellow"/>
        </w:rPr>
        <w:t>dd.mm.yyyy</w:t>
      </w:r>
      <w:proofErr w:type="spellEnd"/>
    </w:p>
    <w:p w:rsidR="00D618C2" w:rsidRDefault="00034967" w:rsidP="00D618C2">
      <w:pPr>
        <w:pStyle w:val="Opstilling-punkttegn"/>
      </w:pPr>
      <w:r>
        <w:t>U</w:t>
      </w:r>
      <w:r w:rsidR="00D618C2">
        <w:t xml:space="preserve">dbudsbrev af </w:t>
      </w:r>
      <w:proofErr w:type="spellStart"/>
      <w:r w:rsidR="00D618C2" w:rsidRPr="00034967">
        <w:rPr>
          <w:i/>
          <w:highlight w:val="yellow"/>
        </w:rPr>
        <w:t>dd.mm.yyyy</w:t>
      </w:r>
      <w:proofErr w:type="spellEnd"/>
      <w:r w:rsidR="00D618C2">
        <w:t xml:space="preserve"> og øvrigt udbudsmateriale dateret </w:t>
      </w:r>
      <w:proofErr w:type="spellStart"/>
      <w:r w:rsidR="00D618C2" w:rsidRPr="00034967">
        <w:rPr>
          <w:i/>
          <w:highlight w:val="yellow"/>
        </w:rPr>
        <w:t>dd.mm.yyyy</w:t>
      </w:r>
      <w:proofErr w:type="spellEnd"/>
      <w:r w:rsidR="00D618C2">
        <w:t>. Herunder oplistet i prioriteret rækkefølge.</w:t>
      </w:r>
    </w:p>
    <w:p w:rsidR="00D618C2" w:rsidRDefault="00D618C2" w:rsidP="00D618C2">
      <w:pPr>
        <w:pStyle w:val="Opstilling-punkttegn"/>
        <w:numPr>
          <w:ilvl w:val="0"/>
          <w:numId w:val="0"/>
        </w:numPr>
        <w:ind w:left="340"/>
      </w:pPr>
    </w:p>
    <w:p w:rsidR="00D618C2" w:rsidRDefault="00D618C2" w:rsidP="003F4C1B">
      <w:pPr>
        <w:pStyle w:val="Opstilling-punkttegn"/>
        <w:numPr>
          <w:ilvl w:val="0"/>
          <w:numId w:val="72"/>
        </w:numPr>
      </w:pPr>
      <w:r>
        <w:t>Tilbuds- og afregningsgrundlag (TAG)</w:t>
      </w:r>
    </w:p>
    <w:p w:rsidR="00D618C2" w:rsidRDefault="00D618C2" w:rsidP="003F4C1B">
      <w:pPr>
        <w:pStyle w:val="Opstilling-punkttegn"/>
        <w:numPr>
          <w:ilvl w:val="0"/>
          <w:numId w:val="72"/>
        </w:numPr>
      </w:pPr>
      <w:r>
        <w:t>Tilbudsliste (TBL)</w:t>
      </w:r>
    </w:p>
    <w:p w:rsidR="00D618C2" w:rsidRDefault="00D618C2" w:rsidP="003F4C1B">
      <w:pPr>
        <w:pStyle w:val="Opstilling-punkttegn"/>
        <w:numPr>
          <w:ilvl w:val="0"/>
          <w:numId w:val="72"/>
        </w:numPr>
      </w:pPr>
      <w:r>
        <w:t xml:space="preserve">Særlige </w:t>
      </w:r>
      <w:r w:rsidR="001550D6">
        <w:t>arbejdsbeskrivelser</w:t>
      </w:r>
      <w:r>
        <w:t xml:space="preserve"> (SAB)</w:t>
      </w:r>
    </w:p>
    <w:p w:rsidR="00D618C2" w:rsidRDefault="00D618C2" w:rsidP="003F4C1B">
      <w:pPr>
        <w:pStyle w:val="Opstilling-punkttegn"/>
        <w:numPr>
          <w:ilvl w:val="0"/>
          <w:numId w:val="72"/>
        </w:numPr>
      </w:pPr>
      <w:r>
        <w:t>Særlige betingelser, herunder ordregivers fravigelser til AB92.  (SB)</w:t>
      </w:r>
    </w:p>
    <w:p w:rsidR="00D618C2" w:rsidRDefault="00D618C2" w:rsidP="003F4C1B">
      <w:pPr>
        <w:pStyle w:val="Opstilling-punkttegn"/>
        <w:numPr>
          <w:ilvl w:val="0"/>
          <w:numId w:val="72"/>
        </w:numPr>
      </w:pPr>
      <w:r>
        <w:t>Almindelige arbejdsbeskrivelser (AAB)</w:t>
      </w:r>
    </w:p>
    <w:p w:rsidR="00D618C2" w:rsidRDefault="00D618C2" w:rsidP="003F4C1B">
      <w:pPr>
        <w:pStyle w:val="Opstilling-punkttegn"/>
        <w:numPr>
          <w:ilvl w:val="0"/>
          <w:numId w:val="72"/>
        </w:numPr>
      </w:pPr>
      <w:r>
        <w:t xml:space="preserve">Gældende love, standarder, normer, </w:t>
      </w:r>
      <w:r w:rsidR="001550D6">
        <w:t>forskrifter</w:t>
      </w:r>
      <w:r>
        <w:t xml:space="preserve"> mv. for de aktuelle arbejdsopgaver, herunder fx kloakarbejderbekendtgørelsen inkl. </w:t>
      </w:r>
      <w:r w:rsidR="001550D6">
        <w:t>til</w:t>
      </w:r>
      <w:r>
        <w:t xml:space="preserve">læg, afmærkning af </w:t>
      </w:r>
      <w:r w:rsidR="00D74A80">
        <w:t>vejopgaver</w:t>
      </w:r>
      <w:r>
        <w:t xml:space="preserve">, sikkerhedsarbejde ved bygge- og </w:t>
      </w:r>
      <w:r w:rsidR="00F709FE">
        <w:t xml:space="preserve">anlægsarbejder </w:t>
      </w:r>
      <w:r>
        <w:t>og standardregulativ for udførelse af lednings</w:t>
      </w:r>
      <w:r w:rsidR="00F709FE">
        <w:t>arbejder</w:t>
      </w:r>
      <w:r>
        <w:t xml:space="preserve"> og andre </w:t>
      </w:r>
      <w:r w:rsidR="00F709FE">
        <w:t>arbejder</w:t>
      </w:r>
      <w:r>
        <w:t xml:space="preserve"> i og over veje.</w:t>
      </w:r>
    </w:p>
    <w:p w:rsidR="00D618C2" w:rsidRDefault="00D618C2" w:rsidP="003F4C1B">
      <w:pPr>
        <w:pStyle w:val="Opstilling-punkttegn"/>
        <w:numPr>
          <w:ilvl w:val="0"/>
          <w:numId w:val="72"/>
        </w:numPr>
      </w:pPr>
      <w:r>
        <w:t xml:space="preserve">Ordregivers regler og </w:t>
      </w:r>
      <w:r w:rsidR="001550D6">
        <w:t>retningslinjer</w:t>
      </w:r>
      <w:r>
        <w:t xml:space="preserve"> for eksterne entreprenører</w:t>
      </w:r>
    </w:p>
    <w:p w:rsidR="00D618C2" w:rsidRDefault="00D618C2" w:rsidP="003F4C1B">
      <w:pPr>
        <w:pStyle w:val="Opstilling-punkttegn"/>
        <w:numPr>
          <w:ilvl w:val="0"/>
          <w:numId w:val="72"/>
        </w:numPr>
      </w:pPr>
      <w:r>
        <w:t>Ordregivers formular for tro og love erklæring.</w:t>
      </w:r>
    </w:p>
    <w:p w:rsidR="00D618C2" w:rsidRDefault="00D618C2" w:rsidP="003F4C1B">
      <w:pPr>
        <w:pStyle w:val="Opstilling-punkttegn"/>
        <w:numPr>
          <w:ilvl w:val="0"/>
          <w:numId w:val="72"/>
        </w:numPr>
      </w:pPr>
      <w:r>
        <w:t>Konkurrencestyrelsens vejledning vedrørende relevante oplysninger om skatter, afgifter mv.</w:t>
      </w:r>
    </w:p>
    <w:p w:rsidR="00D618C2" w:rsidRDefault="00D618C2" w:rsidP="003F4C1B">
      <w:pPr>
        <w:pStyle w:val="Opstilling-punkttegn"/>
        <w:numPr>
          <w:ilvl w:val="0"/>
          <w:numId w:val="72"/>
        </w:numPr>
      </w:pPr>
      <w:r>
        <w:t>Entreprenørens sikkerhedsstillelse.</w:t>
      </w:r>
    </w:p>
    <w:p w:rsidR="00D618C2" w:rsidRDefault="00D618C2" w:rsidP="00D618C2"/>
    <w:p w:rsidR="00D618C2" w:rsidRDefault="00D618C2" w:rsidP="00D618C2">
      <w:r>
        <w:t>Ovennævnte dokumenter danner i forbindelse med nærværende aftale eneste retsgrundlag mellem parterne. Nærværende aftale har i tilfælde af uoverensstemmelser forrang for de nævnte dokumenter. Dokumenterne gælder i øvrigt i den prioriterede rækkefølge, hvori de er angivet.</w:t>
      </w:r>
    </w:p>
    <w:p w:rsidR="00D618C2" w:rsidRDefault="00D618C2" w:rsidP="00D618C2"/>
    <w:p w:rsidR="00D618C2" w:rsidRDefault="00D618C2" w:rsidP="00D618C2">
      <w:r>
        <w:lastRenderedPageBreak/>
        <w:t>DELAFTALER</w:t>
      </w:r>
    </w:p>
    <w:p w:rsidR="00D618C2" w:rsidRDefault="00D618C2" w:rsidP="00D618C2">
      <w:r>
        <w:t>For hver enkelt delentreprise udfærdiges en delaftale som bilag til denne kontrakt.</w:t>
      </w:r>
    </w:p>
    <w:p w:rsidR="00D618C2" w:rsidRDefault="00D618C2" w:rsidP="00D618C2"/>
    <w:p w:rsidR="00D618C2" w:rsidRDefault="00D618C2" w:rsidP="00D618C2"/>
    <w:p w:rsidR="00D618C2" w:rsidRDefault="00D618C2" w:rsidP="00D618C2">
      <w:pPr>
        <w:keepNext/>
        <w:keepLines/>
      </w:pPr>
      <w:r>
        <w:t>KONTRAKTSUM</w:t>
      </w:r>
    </w:p>
    <w:p w:rsidR="00D618C2" w:rsidRDefault="00D618C2" w:rsidP="00D618C2">
      <w:pPr>
        <w:keepNext/>
        <w:keepLines/>
      </w:pPr>
      <w:r>
        <w:t>For udførelse af arbejdet i henhold til kontraktgrundlaget er kontraktsummen fastsat til:</w:t>
      </w:r>
    </w:p>
    <w:p w:rsidR="00D618C2" w:rsidRDefault="00D618C2" w:rsidP="00D618C2"/>
    <w:p w:rsidR="00D618C2" w:rsidRDefault="00D618C2" w:rsidP="00D618C2">
      <w:proofErr w:type="gramStart"/>
      <w:r>
        <w:t>Kr.  _</w:t>
      </w:r>
      <w:proofErr w:type="gramEnd"/>
      <w:r>
        <w:t>_____________________ ekskl. moms</w:t>
      </w:r>
    </w:p>
    <w:p w:rsidR="00D618C2" w:rsidRDefault="00D618C2" w:rsidP="00D618C2"/>
    <w:p w:rsidR="00D618C2" w:rsidRDefault="00D618C2" w:rsidP="00D618C2">
      <w:r>
        <w:t>Skriver kr.:  ________________________________________ ekskl. moms</w:t>
      </w:r>
    </w:p>
    <w:p w:rsidR="00D618C2" w:rsidRDefault="00D618C2" w:rsidP="00D618C2"/>
    <w:p w:rsidR="00D618C2" w:rsidRDefault="00D618C2" w:rsidP="00D618C2"/>
    <w:p w:rsidR="00D618C2" w:rsidRDefault="00D618C2" w:rsidP="00D618C2">
      <w:r>
        <w:t>ENHEDSPRISER</w:t>
      </w:r>
    </w:p>
    <w:p w:rsidR="00D618C2" w:rsidRDefault="00D618C2" w:rsidP="00D618C2">
      <w:r>
        <w:t>Den overdragne entreprise afregnes efter de tilbudte enhedspriser.</w:t>
      </w:r>
    </w:p>
    <w:p w:rsidR="00D618C2" w:rsidRDefault="00D618C2" w:rsidP="00D618C2"/>
    <w:p w:rsidR="00D618C2" w:rsidRDefault="00D618C2" w:rsidP="00D618C2">
      <w:r>
        <w:t xml:space="preserve">Afregning sker i henhold til opmåling/opgørelse af faktisk udført arbejde og til de anførte enhedspriser.  </w:t>
      </w:r>
    </w:p>
    <w:p w:rsidR="00D618C2" w:rsidRDefault="00D618C2" w:rsidP="00D618C2"/>
    <w:p w:rsidR="00D618C2" w:rsidRDefault="00D618C2" w:rsidP="00D618C2">
      <w:r>
        <w:t>De anførte enhedspriser er prisniveau årstal. Enhedspriserne er faste til og med udgangen af måned år og reguleres derefter efter indeks i SB.</w:t>
      </w:r>
    </w:p>
    <w:p w:rsidR="00D618C2" w:rsidRDefault="00D618C2" w:rsidP="00D618C2"/>
    <w:p w:rsidR="00D618C2" w:rsidRDefault="00D618C2" w:rsidP="00D618C2"/>
    <w:p w:rsidR="00D618C2" w:rsidRDefault="00D618C2" w:rsidP="00D618C2">
      <w:r>
        <w:t>SIKKERHEDSSTILLELSE</w:t>
      </w:r>
    </w:p>
    <w:p w:rsidR="00D618C2" w:rsidRDefault="00D618C2" w:rsidP="00D618C2">
      <w:r>
        <w:t xml:space="preserve">Som sikkerhed for opfyldelse af de ved denne kontrakt pådragne forpligtigelser stiller entreprenøren, forinden arbejdet iværksættes, sikkerhed i henhold til AB 92 og SB. </w:t>
      </w:r>
    </w:p>
    <w:p w:rsidR="00D618C2" w:rsidRDefault="00D618C2" w:rsidP="00D618C2"/>
    <w:p w:rsidR="00D618C2" w:rsidRDefault="00D618C2" w:rsidP="00D618C2">
      <w:r>
        <w:t>Sikkerhedsstillelsen andrager: Kr. _____________</w:t>
      </w:r>
    </w:p>
    <w:p w:rsidR="00D618C2" w:rsidRDefault="00D618C2" w:rsidP="00D618C2"/>
    <w:p w:rsidR="00D618C2" w:rsidRDefault="00D618C2" w:rsidP="00D618C2"/>
    <w:p w:rsidR="00D618C2" w:rsidRDefault="00D618C2" w:rsidP="00D618C2">
      <w:r>
        <w:t>TIDSPLAN</w:t>
      </w:r>
    </w:p>
    <w:p w:rsidR="00D618C2" w:rsidRDefault="00D618C2" w:rsidP="00D618C2">
      <w:r>
        <w:t>Alle tidsfrister for arbejderne skal fremgå af en gensidig godkendt tidsplan, som udarbejdes i forbindelse med hver enkelt delaftale. I forbindelse med udarbejdelse af tidsplan skal der tages stilling til, hvilke frister der er dagbodsbelagte.</w:t>
      </w:r>
    </w:p>
    <w:p w:rsidR="00D618C2" w:rsidRDefault="00D618C2" w:rsidP="00D618C2"/>
    <w:p w:rsidR="00D618C2" w:rsidRDefault="00D618C2" w:rsidP="00D618C2">
      <w:r>
        <w:t>Det påhviler parterne at følge denne plan og uopholdeligt at give skriftlig meddelelse, såfremt planen ikke kan overholdes samt angive årsag og forslag til indhentning af eventuelle forsinkelser.</w:t>
      </w:r>
    </w:p>
    <w:p w:rsidR="00D618C2" w:rsidRDefault="00D618C2" w:rsidP="00D618C2"/>
    <w:p w:rsidR="00D618C2" w:rsidRDefault="00D618C2" w:rsidP="00D618C2">
      <w:r>
        <w:t>KONTRAKTENS VARIGHED</w:t>
      </w:r>
    </w:p>
    <w:p w:rsidR="00D618C2" w:rsidRDefault="00D618C2" w:rsidP="00D618C2">
      <w:r>
        <w:t xml:space="preserve">Denne kontrakt træder i kraft ved underskrift og ophører den </w:t>
      </w:r>
      <w:proofErr w:type="spellStart"/>
      <w:r w:rsidRPr="00034967">
        <w:rPr>
          <w:i/>
          <w:highlight w:val="yellow"/>
        </w:rPr>
        <w:t>dd.mm.yyyy</w:t>
      </w:r>
      <w:proofErr w:type="spellEnd"/>
      <w:r>
        <w:t xml:space="preserve"> uden yderligere varsel.</w:t>
      </w:r>
      <w:r w:rsidDel="00971B13">
        <w:t xml:space="preserve"> </w:t>
      </w:r>
    </w:p>
    <w:p w:rsidR="00034967" w:rsidRDefault="00034967" w:rsidP="00D618C2"/>
    <w:p w:rsidR="00D618C2" w:rsidRDefault="00D618C2" w:rsidP="00D618C2">
      <w:r>
        <w:t>UDFÆRDIGELSE AF KONTRAKT</w:t>
      </w:r>
    </w:p>
    <w:p w:rsidR="00D618C2" w:rsidRDefault="00D618C2" w:rsidP="00D618C2">
      <w:r>
        <w:t xml:space="preserve">Nærværende aftale udfærdiges i to enslydende eksemplarer. </w:t>
      </w:r>
    </w:p>
    <w:p w:rsidR="00D618C2" w:rsidRDefault="00D618C2" w:rsidP="00D618C2"/>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639"/>
        <w:gridCol w:w="3755"/>
      </w:tblGrid>
      <w:tr w:rsidR="00D618C2" w:rsidTr="0027648E">
        <w:tc>
          <w:tcPr>
            <w:tcW w:w="4219" w:type="dxa"/>
          </w:tcPr>
          <w:p w:rsidR="00D618C2" w:rsidRDefault="00D618C2" w:rsidP="0027648E">
            <w:r>
              <w:t>For bygherren</w:t>
            </w:r>
          </w:p>
        </w:tc>
        <w:tc>
          <w:tcPr>
            <w:tcW w:w="639" w:type="dxa"/>
          </w:tcPr>
          <w:p w:rsidR="00D618C2" w:rsidRDefault="00D618C2" w:rsidP="0027648E"/>
        </w:tc>
        <w:tc>
          <w:tcPr>
            <w:tcW w:w="3755" w:type="dxa"/>
          </w:tcPr>
          <w:p w:rsidR="00D618C2" w:rsidRDefault="00D618C2" w:rsidP="0027648E">
            <w:r>
              <w:t>For entreprenøren</w:t>
            </w:r>
          </w:p>
        </w:tc>
      </w:tr>
    </w:tbl>
    <w:p w:rsidR="00D618C2" w:rsidRDefault="00D618C2" w:rsidP="00D618C2"/>
    <w:p w:rsidR="00D618C2" w:rsidRDefault="00D618C2" w:rsidP="00D618C2"/>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8"/>
        <w:gridCol w:w="805"/>
        <w:gridCol w:w="1276"/>
        <w:gridCol w:w="584"/>
        <w:gridCol w:w="2166"/>
        <w:gridCol w:w="794"/>
        <w:gridCol w:w="1276"/>
      </w:tblGrid>
      <w:tr w:rsidR="00D618C2" w:rsidTr="0027648E">
        <w:tc>
          <w:tcPr>
            <w:tcW w:w="2138" w:type="dxa"/>
            <w:tcBorders>
              <w:bottom w:val="single" w:sz="4" w:space="0" w:color="auto"/>
            </w:tcBorders>
          </w:tcPr>
          <w:p w:rsidR="00D618C2" w:rsidRDefault="00D618C2" w:rsidP="0027648E"/>
        </w:tc>
        <w:tc>
          <w:tcPr>
            <w:tcW w:w="805" w:type="dxa"/>
          </w:tcPr>
          <w:p w:rsidR="00D618C2" w:rsidRDefault="00D618C2" w:rsidP="0027648E">
            <w:r>
              <w:t>, den</w:t>
            </w:r>
          </w:p>
        </w:tc>
        <w:tc>
          <w:tcPr>
            <w:tcW w:w="1276" w:type="dxa"/>
            <w:tcBorders>
              <w:bottom w:val="single" w:sz="4" w:space="0" w:color="auto"/>
            </w:tcBorders>
          </w:tcPr>
          <w:p w:rsidR="00D618C2" w:rsidRDefault="00D618C2" w:rsidP="0027648E"/>
        </w:tc>
        <w:tc>
          <w:tcPr>
            <w:tcW w:w="584" w:type="dxa"/>
          </w:tcPr>
          <w:p w:rsidR="00D618C2" w:rsidRDefault="00D618C2" w:rsidP="0027648E"/>
        </w:tc>
        <w:tc>
          <w:tcPr>
            <w:tcW w:w="2166" w:type="dxa"/>
            <w:tcBorders>
              <w:bottom w:val="single" w:sz="4" w:space="0" w:color="auto"/>
            </w:tcBorders>
          </w:tcPr>
          <w:p w:rsidR="00D618C2" w:rsidRDefault="00D618C2" w:rsidP="0027648E"/>
        </w:tc>
        <w:tc>
          <w:tcPr>
            <w:tcW w:w="794" w:type="dxa"/>
          </w:tcPr>
          <w:p w:rsidR="00D618C2" w:rsidRDefault="00D618C2" w:rsidP="0027648E">
            <w:r>
              <w:t>, den</w:t>
            </w:r>
          </w:p>
        </w:tc>
        <w:tc>
          <w:tcPr>
            <w:tcW w:w="1276" w:type="dxa"/>
            <w:tcBorders>
              <w:bottom w:val="single" w:sz="4" w:space="0" w:color="auto"/>
            </w:tcBorders>
          </w:tcPr>
          <w:p w:rsidR="00D618C2" w:rsidRDefault="00D618C2" w:rsidP="0027648E"/>
        </w:tc>
      </w:tr>
    </w:tbl>
    <w:p w:rsidR="00D618C2" w:rsidRDefault="00D618C2" w:rsidP="00D618C2"/>
    <w:p w:rsidR="00D618C2" w:rsidRDefault="00D618C2" w:rsidP="00D618C2"/>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639"/>
        <w:gridCol w:w="4181"/>
      </w:tblGrid>
      <w:tr w:rsidR="00D618C2" w:rsidTr="0027648E">
        <w:tc>
          <w:tcPr>
            <w:tcW w:w="4219" w:type="dxa"/>
            <w:tcBorders>
              <w:bottom w:val="single" w:sz="4" w:space="0" w:color="auto"/>
            </w:tcBorders>
          </w:tcPr>
          <w:p w:rsidR="00D618C2" w:rsidRDefault="00D618C2" w:rsidP="0027648E"/>
        </w:tc>
        <w:tc>
          <w:tcPr>
            <w:tcW w:w="639" w:type="dxa"/>
          </w:tcPr>
          <w:p w:rsidR="00D618C2" w:rsidRDefault="00D618C2" w:rsidP="0027648E"/>
        </w:tc>
        <w:tc>
          <w:tcPr>
            <w:tcW w:w="4181" w:type="dxa"/>
            <w:tcBorders>
              <w:bottom w:val="single" w:sz="4" w:space="0" w:color="auto"/>
            </w:tcBorders>
          </w:tcPr>
          <w:p w:rsidR="00D618C2" w:rsidRDefault="00D618C2" w:rsidP="0027648E"/>
        </w:tc>
      </w:tr>
      <w:tr w:rsidR="00D618C2" w:rsidTr="0027648E">
        <w:tc>
          <w:tcPr>
            <w:tcW w:w="4219" w:type="dxa"/>
            <w:tcBorders>
              <w:top w:val="single" w:sz="4" w:space="0" w:color="auto"/>
            </w:tcBorders>
          </w:tcPr>
          <w:p w:rsidR="00D618C2" w:rsidRDefault="00D618C2" w:rsidP="0027648E">
            <w:pPr>
              <w:jc w:val="center"/>
            </w:pPr>
            <w:r>
              <w:t>(underskrift)</w:t>
            </w:r>
          </w:p>
        </w:tc>
        <w:tc>
          <w:tcPr>
            <w:tcW w:w="639" w:type="dxa"/>
          </w:tcPr>
          <w:p w:rsidR="00D618C2" w:rsidRDefault="00D618C2" w:rsidP="0027648E"/>
        </w:tc>
        <w:tc>
          <w:tcPr>
            <w:tcW w:w="4181" w:type="dxa"/>
            <w:tcBorders>
              <w:top w:val="single" w:sz="4" w:space="0" w:color="auto"/>
            </w:tcBorders>
          </w:tcPr>
          <w:p w:rsidR="00D618C2" w:rsidRDefault="00D618C2" w:rsidP="0027648E">
            <w:pPr>
              <w:jc w:val="center"/>
            </w:pPr>
            <w:r>
              <w:t>(underskrift)</w:t>
            </w:r>
          </w:p>
        </w:tc>
      </w:tr>
    </w:tbl>
    <w:p w:rsidR="00D618C2" w:rsidRDefault="00D618C2" w:rsidP="00D618C2"/>
    <w:p w:rsidR="00D618C2" w:rsidRDefault="00D618C2" w:rsidP="00101596">
      <w:pPr>
        <w:sectPr w:rsidR="00D618C2" w:rsidSect="00B24295">
          <w:headerReference w:type="default" r:id="rId41"/>
          <w:pgSz w:w="11906" w:h="16838" w:code="9"/>
          <w:pgMar w:top="663" w:right="1191" w:bottom="907" w:left="1814" w:header="357" w:footer="454" w:gutter="0"/>
          <w:cols w:space="708"/>
          <w:docGrid w:linePitch="360"/>
        </w:sectPr>
      </w:pPr>
    </w:p>
    <w:p w:rsidR="001E24D0" w:rsidRPr="00487FDF" w:rsidRDefault="001E24D0" w:rsidP="0009586C">
      <w:pPr>
        <w:pStyle w:val="Overskrift2"/>
      </w:pPr>
      <w:bookmarkStart w:id="143" w:name="_Toc460353880"/>
      <w:r>
        <w:lastRenderedPageBreak/>
        <w:t>Delaftale</w:t>
      </w:r>
      <w:r w:rsidR="00511B39">
        <w:t xml:space="preserve"> bilag til kontrakt for rammeaftale.</w:t>
      </w:r>
      <w:bookmarkEnd w:id="143"/>
    </w:p>
    <w:p w:rsidR="003F02C3" w:rsidRDefault="003F02C3" w:rsidP="003F02C3">
      <w:r>
        <w:t>Delaftale</w:t>
      </w:r>
    </w:p>
    <w:p w:rsidR="003F02C3" w:rsidRDefault="003F02C3" w:rsidP="003F02C3"/>
    <w:p w:rsidR="003F02C3" w:rsidRDefault="003F02C3" w:rsidP="003F02C3"/>
    <w:p w:rsidR="003F02C3" w:rsidRDefault="003F02C3" w:rsidP="003F02C3">
      <w:r>
        <w:t xml:space="preserve">Med baggrund i rammeaftalen dateret </w:t>
      </w:r>
      <w:proofErr w:type="spellStart"/>
      <w:r w:rsidRPr="001550D6">
        <w:rPr>
          <w:i/>
          <w:highlight w:val="yellow"/>
        </w:rPr>
        <w:t>dd.mm.yyyy</w:t>
      </w:r>
      <w:proofErr w:type="spellEnd"/>
      <w:r>
        <w:t xml:space="preserve"> mellem parterne </w:t>
      </w:r>
      <w:r w:rsidR="00E704ED">
        <w:t>Bygherre</w:t>
      </w:r>
      <w:r>
        <w:t xml:space="preserve"> og Entreprenør er der aftalt udførelse af</w:t>
      </w:r>
      <w:r w:rsidR="00511B39">
        <w:t xml:space="preserve"> følgende</w:t>
      </w:r>
      <w:r>
        <w:t xml:space="preserve"> foringer i </w:t>
      </w:r>
      <w:r w:rsidRPr="001550D6">
        <w:rPr>
          <w:i/>
          <w:highlight w:val="yellow"/>
        </w:rPr>
        <w:t>område/årstal</w:t>
      </w:r>
      <w:r>
        <w:t>.</w:t>
      </w:r>
    </w:p>
    <w:p w:rsidR="00E704ED" w:rsidRDefault="00E704ED" w:rsidP="003F02C3"/>
    <w:p w:rsidR="003F02C3" w:rsidRDefault="003F02C3" w:rsidP="003F02C3">
      <w:r>
        <w:t xml:space="preserve">Kontaktperson hos bygherren i forbindelse med nærværende delaftale er </w:t>
      </w:r>
      <w:r w:rsidR="00E704ED">
        <w:t>__________________</w:t>
      </w:r>
    </w:p>
    <w:p w:rsidR="003F02C3" w:rsidRDefault="003F02C3" w:rsidP="003F02C3"/>
    <w:p w:rsidR="003F02C3" w:rsidRDefault="003F02C3" w:rsidP="003F02C3">
      <w:r>
        <w:t xml:space="preserve">Kontaktperson hos entreprenøren i forbindelse med nærværende delaftale er </w:t>
      </w:r>
      <w:r w:rsidR="00E704ED">
        <w:t>_______________</w:t>
      </w:r>
    </w:p>
    <w:p w:rsidR="003F02C3" w:rsidRDefault="003F02C3" w:rsidP="003F02C3"/>
    <w:p w:rsidR="003F02C3" w:rsidRDefault="003F02C3" w:rsidP="003F02C3">
      <w:r>
        <w:t xml:space="preserve">Nærværende delaftale udfærdiges i to enslydende eksemplarer. </w:t>
      </w:r>
    </w:p>
    <w:p w:rsidR="003F02C3" w:rsidRDefault="003F02C3" w:rsidP="003F02C3"/>
    <w:p w:rsidR="003F02C3" w:rsidRDefault="003F02C3" w:rsidP="003F02C3">
      <w:r>
        <w:t>GRUNDLAG FOR AFTALEN</w:t>
      </w:r>
    </w:p>
    <w:p w:rsidR="003F02C3" w:rsidRDefault="003F02C3" w:rsidP="003F02C3">
      <w:r>
        <w:t>Entreprenøren forpligter sig til at udføre entreprisen under denne delaftale i overensstemmelse med følgende:</w:t>
      </w:r>
    </w:p>
    <w:p w:rsidR="003F02C3" w:rsidRDefault="003F02C3" w:rsidP="003F02C3"/>
    <w:p w:rsidR="003F02C3" w:rsidRDefault="003F02C3" w:rsidP="003F02C3">
      <w:r>
        <w:t>•</w:t>
      </w:r>
      <w:r>
        <w:tab/>
        <w:t>Indgået rammeaftale med tilhørende bilag.</w:t>
      </w:r>
    </w:p>
    <w:p w:rsidR="003F02C3" w:rsidRDefault="003F02C3" w:rsidP="003F02C3"/>
    <w:p w:rsidR="003F02C3" w:rsidRDefault="003F02C3" w:rsidP="003F02C3">
      <w:r>
        <w:t>•</w:t>
      </w:r>
      <w:r>
        <w:tab/>
        <w:t xml:space="preserve">Referat fra projektmøde for delaftale den </w:t>
      </w:r>
      <w:proofErr w:type="spellStart"/>
      <w:r w:rsidRPr="001550D6">
        <w:rPr>
          <w:i/>
          <w:highlight w:val="yellow"/>
        </w:rPr>
        <w:t>dd.mm.yyyy</w:t>
      </w:r>
      <w:proofErr w:type="spellEnd"/>
      <w:r>
        <w:t>.</w:t>
      </w:r>
    </w:p>
    <w:p w:rsidR="003F02C3" w:rsidRDefault="003F02C3" w:rsidP="003F02C3"/>
    <w:p w:rsidR="003F02C3" w:rsidRDefault="003F02C3" w:rsidP="003F02C3"/>
    <w:p w:rsidR="003F02C3" w:rsidRDefault="003F02C3" w:rsidP="003F02C3">
      <w:r>
        <w:t>KONTRAKTSUM</w:t>
      </w:r>
    </w:p>
    <w:p w:rsidR="003F02C3" w:rsidRDefault="003F02C3" w:rsidP="003F02C3">
      <w:r>
        <w:t>For udførelse af arbejdet i henhold til kontraktgrundlaget er kontraktsummen fastsat til:</w:t>
      </w:r>
    </w:p>
    <w:p w:rsidR="003F02C3" w:rsidRDefault="003F02C3" w:rsidP="003F02C3"/>
    <w:p w:rsidR="003F02C3" w:rsidRDefault="003F02C3" w:rsidP="003F02C3">
      <w:proofErr w:type="gramStart"/>
      <w:r>
        <w:t xml:space="preserve">Kr.  </w:t>
      </w:r>
      <w:r w:rsidR="00E704ED">
        <w:t>_</w:t>
      </w:r>
      <w:proofErr w:type="gramEnd"/>
      <w:r w:rsidR="00E704ED">
        <w:t>______________</w:t>
      </w:r>
      <w:r>
        <w:t xml:space="preserve"> ekskl. moms</w:t>
      </w:r>
    </w:p>
    <w:p w:rsidR="003F02C3" w:rsidRDefault="003F02C3" w:rsidP="003F02C3"/>
    <w:p w:rsidR="003F02C3" w:rsidRDefault="003F02C3" w:rsidP="003F02C3">
      <w:r>
        <w:t xml:space="preserve">Skriver kr.:  </w:t>
      </w:r>
      <w:r w:rsidR="00E704ED">
        <w:t>________________________________________________</w:t>
      </w:r>
      <w:r>
        <w:t xml:space="preserve"> ekskl. moms</w:t>
      </w:r>
    </w:p>
    <w:p w:rsidR="003F02C3" w:rsidRDefault="003F02C3" w:rsidP="003F02C3"/>
    <w:p w:rsidR="003F02C3" w:rsidRDefault="003F02C3" w:rsidP="003F02C3"/>
    <w:p w:rsidR="003F02C3" w:rsidRDefault="003F02C3" w:rsidP="003F02C3">
      <w:r>
        <w:t>TIDSPLAN</w:t>
      </w:r>
    </w:p>
    <w:p w:rsidR="003F02C3" w:rsidRDefault="003F02C3" w:rsidP="003F02C3">
      <w:r>
        <w:t>Følgende hovedtidsplan er gældende for kontrakten:</w:t>
      </w:r>
    </w:p>
    <w:p w:rsidR="003F02C3" w:rsidRDefault="003F02C3" w:rsidP="003F02C3"/>
    <w:p w:rsidR="003F02C3" w:rsidRDefault="003F02C3" w:rsidP="003F02C3"/>
    <w:p w:rsidR="003F02C3" w:rsidRDefault="003F02C3" w:rsidP="003F02C3">
      <w:r>
        <w:t>Arbejdet udføres i følgende termin:</w:t>
      </w:r>
    </w:p>
    <w:p w:rsidR="003F02C3" w:rsidRDefault="003F02C3" w:rsidP="003F02C3">
      <w:r>
        <w:t xml:space="preserve">Start </w:t>
      </w:r>
      <w:proofErr w:type="gramStart"/>
      <w:r>
        <w:t xml:space="preserve">anlægsarbejde:  </w:t>
      </w:r>
      <w:proofErr w:type="spellStart"/>
      <w:r w:rsidRPr="00034967">
        <w:rPr>
          <w:i/>
          <w:highlight w:val="yellow"/>
        </w:rPr>
        <w:t>dd</w:t>
      </w:r>
      <w:proofErr w:type="gramEnd"/>
      <w:r w:rsidRPr="00034967">
        <w:rPr>
          <w:i/>
          <w:highlight w:val="yellow"/>
        </w:rPr>
        <w:t>.mm.yyyy</w:t>
      </w:r>
      <w:proofErr w:type="spellEnd"/>
      <w:r>
        <w:t>.</w:t>
      </w:r>
    </w:p>
    <w:p w:rsidR="003F02C3" w:rsidRDefault="003F02C3" w:rsidP="003F02C3">
      <w:r>
        <w:t xml:space="preserve">Slut </w:t>
      </w:r>
      <w:proofErr w:type="gramStart"/>
      <w:r>
        <w:t xml:space="preserve">anlægsarbejde:  </w:t>
      </w:r>
      <w:proofErr w:type="spellStart"/>
      <w:r w:rsidRPr="00034967">
        <w:rPr>
          <w:i/>
          <w:highlight w:val="yellow"/>
        </w:rPr>
        <w:t>dd</w:t>
      </w:r>
      <w:proofErr w:type="gramEnd"/>
      <w:r w:rsidRPr="00034967">
        <w:rPr>
          <w:i/>
          <w:highlight w:val="yellow"/>
        </w:rPr>
        <w:t>.mm.yyyy</w:t>
      </w:r>
      <w:proofErr w:type="spellEnd"/>
    </w:p>
    <w:p w:rsidR="003F02C3" w:rsidRDefault="003F02C3" w:rsidP="003F02C3"/>
    <w:p w:rsidR="00E704ED" w:rsidRDefault="00E704ED" w:rsidP="00E704ED"/>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639"/>
        <w:gridCol w:w="3755"/>
      </w:tblGrid>
      <w:tr w:rsidR="00E704ED" w:rsidTr="00E5208F">
        <w:tc>
          <w:tcPr>
            <w:tcW w:w="4219" w:type="dxa"/>
          </w:tcPr>
          <w:p w:rsidR="00E704ED" w:rsidRDefault="00E704ED" w:rsidP="00E5208F">
            <w:r>
              <w:t>For bygherren</w:t>
            </w:r>
          </w:p>
        </w:tc>
        <w:tc>
          <w:tcPr>
            <w:tcW w:w="639" w:type="dxa"/>
          </w:tcPr>
          <w:p w:rsidR="00E704ED" w:rsidRDefault="00E704ED" w:rsidP="00E5208F"/>
        </w:tc>
        <w:tc>
          <w:tcPr>
            <w:tcW w:w="3755" w:type="dxa"/>
          </w:tcPr>
          <w:p w:rsidR="00E704ED" w:rsidRDefault="00E704ED" w:rsidP="00E5208F">
            <w:r>
              <w:t>For entreprenøren</w:t>
            </w:r>
          </w:p>
        </w:tc>
      </w:tr>
    </w:tbl>
    <w:p w:rsidR="00E704ED" w:rsidRDefault="00E704ED" w:rsidP="00E704ED"/>
    <w:p w:rsidR="00E704ED" w:rsidRDefault="00E704ED" w:rsidP="00E704ED"/>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8"/>
        <w:gridCol w:w="805"/>
        <w:gridCol w:w="1276"/>
        <w:gridCol w:w="584"/>
        <w:gridCol w:w="2166"/>
        <w:gridCol w:w="794"/>
        <w:gridCol w:w="1276"/>
      </w:tblGrid>
      <w:tr w:rsidR="00E704ED" w:rsidTr="00E5208F">
        <w:tc>
          <w:tcPr>
            <w:tcW w:w="2138" w:type="dxa"/>
            <w:tcBorders>
              <w:bottom w:val="single" w:sz="4" w:space="0" w:color="auto"/>
            </w:tcBorders>
          </w:tcPr>
          <w:p w:rsidR="00E704ED" w:rsidRDefault="00E704ED" w:rsidP="00E5208F"/>
        </w:tc>
        <w:tc>
          <w:tcPr>
            <w:tcW w:w="805" w:type="dxa"/>
          </w:tcPr>
          <w:p w:rsidR="00E704ED" w:rsidRDefault="00E704ED" w:rsidP="00E5208F">
            <w:r>
              <w:t>, den</w:t>
            </w:r>
          </w:p>
        </w:tc>
        <w:tc>
          <w:tcPr>
            <w:tcW w:w="1276" w:type="dxa"/>
            <w:tcBorders>
              <w:bottom w:val="single" w:sz="4" w:space="0" w:color="auto"/>
            </w:tcBorders>
          </w:tcPr>
          <w:p w:rsidR="00E704ED" w:rsidRDefault="00E704ED" w:rsidP="00E5208F"/>
        </w:tc>
        <w:tc>
          <w:tcPr>
            <w:tcW w:w="584" w:type="dxa"/>
          </w:tcPr>
          <w:p w:rsidR="00E704ED" w:rsidRDefault="00E704ED" w:rsidP="00E5208F"/>
        </w:tc>
        <w:tc>
          <w:tcPr>
            <w:tcW w:w="2166" w:type="dxa"/>
            <w:tcBorders>
              <w:bottom w:val="single" w:sz="4" w:space="0" w:color="auto"/>
            </w:tcBorders>
          </w:tcPr>
          <w:p w:rsidR="00E704ED" w:rsidRDefault="00E704ED" w:rsidP="00E5208F"/>
        </w:tc>
        <w:tc>
          <w:tcPr>
            <w:tcW w:w="794" w:type="dxa"/>
          </w:tcPr>
          <w:p w:rsidR="00E704ED" w:rsidRDefault="00E704ED" w:rsidP="00E5208F">
            <w:r>
              <w:t>, den</w:t>
            </w:r>
          </w:p>
        </w:tc>
        <w:tc>
          <w:tcPr>
            <w:tcW w:w="1276" w:type="dxa"/>
            <w:tcBorders>
              <w:bottom w:val="single" w:sz="4" w:space="0" w:color="auto"/>
            </w:tcBorders>
          </w:tcPr>
          <w:p w:rsidR="00E704ED" w:rsidRDefault="00E704ED" w:rsidP="00E5208F"/>
        </w:tc>
      </w:tr>
    </w:tbl>
    <w:p w:rsidR="00E704ED" w:rsidRDefault="00E704ED" w:rsidP="00E704ED"/>
    <w:p w:rsidR="00E704ED" w:rsidRDefault="00E704ED" w:rsidP="00E704ED"/>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639"/>
        <w:gridCol w:w="4181"/>
      </w:tblGrid>
      <w:tr w:rsidR="00E704ED" w:rsidTr="00E5208F">
        <w:tc>
          <w:tcPr>
            <w:tcW w:w="4219" w:type="dxa"/>
            <w:tcBorders>
              <w:bottom w:val="single" w:sz="4" w:space="0" w:color="auto"/>
            </w:tcBorders>
          </w:tcPr>
          <w:p w:rsidR="00E704ED" w:rsidRDefault="00E704ED" w:rsidP="00E5208F"/>
        </w:tc>
        <w:tc>
          <w:tcPr>
            <w:tcW w:w="639" w:type="dxa"/>
          </w:tcPr>
          <w:p w:rsidR="00E704ED" w:rsidRDefault="00E704ED" w:rsidP="00E5208F"/>
        </w:tc>
        <w:tc>
          <w:tcPr>
            <w:tcW w:w="4181" w:type="dxa"/>
            <w:tcBorders>
              <w:bottom w:val="single" w:sz="4" w:space="0" w:color="auto"/>
            </w:tcBorders>
          </w:tcPr>
          <w:p w:rsidR="00E704ED" w:rsidRDefault="00E704ED" w:rsidP="00E5208F"/>
        </w:tc>
      </w:tr>
      <w:tr w:rsidR="00E704ED" w:rsidTr="00E5208F">
        <w:tc>
          <w:tcPr>
            <w:tcW w:w="4219" w:type="dxa"/>
            <w:tcBorders>
              <w:top w:val="single" w:sz="4" w:space="0" w:color="auto"/>
            </w:tcBorders>
          </w:tcPr>
          <w:p w:rsidR="00E704ED" w:rsidRDefault="00E704ED" w:rsidP="00E5208F">
            <w:pPr>
              <w:jc w:val="center"/>
            </w:pPr>
            <w:r>
              <w:t>(underskrift)</w:t>
            </w:r>
          </w:p>
        </w:tc>
        <w:tc>
          <w:tcPr>
            <w:tcW w:w="639" w:type="dxa"/>
          </w:tcPr>
          <w:p w:rsidR="00E704ED" w:rsidRDefault="00E704ED" w:rsidP="00E5208F"/>
        </w:tc>
        <w:tc>
          <w:tcPr>
            <w:tcW w:w="4181" w:type="dxa"/>
            <w:tcBorders>
              <w:top w:val="single" w:sz="4" w:space="0" w:color="auto"/>
            </w:tcBorders>
          </w:tcPr>
          <w:p w:rsidR="00E704ED" w:rsidRDefault="00E704ED" w:rsidP="00E5208F">
            <w:pPr>
              <w:jc w:val="center"/>
            </w:pPr>
            <w:r>
              <w:t>(underskrift)</w:t>
            </w:r>
          </w:p>
        </w:tc>
      </w:tr>
    </w:tbl>
    <w:p w:rsidR="00DE108C" w:rsidRDefault="00DE108C" w:rsidP="009E4BAC">
      <w:pPr>
        <w:sectPr w:rsidR="00DE108C" w:rsidSect="00B24295">
          <w:headerReference w:type="even" r:id="rId42"/>
          <w:headerReference w:type="default" r:id="rId43"/>
          <w:footerReference w:type="default" r:id="rId44"/>
          <w:pgSz w:w="11906" w:h="16838" w:code="9"/>
          <w:pgMar w:top="663" w:right="1191" w:bottom="907" w:left="1814" w:header="357" w:footer="454" w:gutter="0"/>
          <w:cols w:space="708"/>
          <w:docGrid w:linePitch="360"/>
        </w:sectPr>
      </w:pPr>
    </w:p>
    <w:p w:rsidR="00E704ED" w:rsidRDefault="00DE108C" w:rsidP="00C30FB7">
      <w:pPr>
        <w:pStyle w:val="Overskrift1"/>
      </w:pPr>
      <w:bookmarkStart w:id="144" w:name="_Toc460353881"/>
      <w:r>
        <w:lastRenderedPageBreak/>
        <w:t xml:space="preserve">Bilag til de </w:t>
      </w:r>
      <w:r w:rsidR="00D74A80">
        <w:t xml:space="preserve">ni </w:t>
      </w:r>
      <w:r>
        <w:t>punkter</w:t>
      </w:r>
      <w:bookmarkEnd w:id="144"/>
    </w:p>
    <w:p w:rsidR="00DE108C" w:rsidRPr="00322C49" w:rsidRDefault="00DE108C" w:rsidP="00DE108C">
      <w:pPr>
        <w:pStyle w:val="Overskrift2"/>
      </w:pPr>
      <w:bookmarkStart w:id="145" w:name="_Toc460353882"/>
      <w:r w:rsidRPr="00322C49">
        <w:t>Bilag nr. 1 – Krav til deklaration</w:t>
      </w:r>
      <w:bookmarkStart w:id="146" w:name="_Toc206401501"/>
      <w:bookmarkStart w:id="147" w:name="_Ref207694157"/>
      <w:bookmarkStart w:id="148" w:name="_Toc429047563"/>
      <w:bookmarkEnd w:id="145"/>
    </w:p>
    <w:p w:rsidR="00DE108C" w:rsidRPr="00322C49" w:rsidRDefault="00DE108C" w:rsidP="00DE108C">
      <w:pPr>
        <w:spacing w:line="276" w:lineRule="auto"/>
        <w:ind w:left="567" w:hanging="567"/>
        <w:rPr>
          <w:b/>
        </w:rPr>
      </w:pPr>
      <w:r w:rsidRPr="00322C49">
        <w:rPr>
          <w:b/>
        </w:rPr>
        <w:t>1.1</w:t>
      </w:r>
      <w:r w:rsidRPr="00322C49">
        <w:rPr>
          <w:b/>
        </w:rPr>
        <w:tab/>
        <w:t>Deklaration for stram foring af gravitationsledninger</w:t>
      </w:r>
      <w:bookmarkEnd w:id="146"/>
      <w:bookmarkEnd w:id="147"/>
      <w:bookmarkEnd w:id="148"/>
    </w:p>
    <w:p w:rsidR="00DE108C" w:rsidRPr="00322C49" w:rsidRDefault="00DE108C" w:rsidP="00DE108C">
      <w:pPr>
        <w:pStyle w:val="Brdtekstindrykning2"/>
        <w:spacing w:after="0" w:line="276" w:lineRule="auto"/>
        <w:ind w:left="0"/>
      </w:pPr>
      <w:r w:rsidRPr="00322C49">
        <w:t>Hver side i deklarationen skal forsynes med udgavenummer, dato, sidenummer og totalsideantal.</w:t>
      </w:r>
    </w:p>
    <w:p w:rsidR="00DE108C" w:rsidRPr="00322C49" w:rsidRDefault="00DE108C" w:rsidP="00DE108C">
      <w:pPr>
        <w:pStyle w:val="Brdtekstindrykning2"/>
        <w:spacing w:after="0" w:line="240" w:lineRule="auto"/>
        <w:ind w:left="0"/>
      </w:pPr>
    </w:p>
    <w:p w:rsidR="00DE108C" w:rsidRPr="00322C49" w:rsidRDefault="00DE108C" w:rsidP="00DE108C">
      <w:pPr>
        <w:spacing w:line="276" w:lineRule="auto"/>
        <w:ind w:left="567" w:hanging="567"/>
        <w:rPr>
          <w:b/>
        </w:rPr>
      </w:pPr>
      <w:r w:rsidRPr="00322C49">
        <w:rPr>
          <w:b/>
        </w:rPr>
        <w:t>1</w:t>
      </w:r>
      <w:r w:rsidRPr="00322C49">
        <w:rPr>
          <w:b/>
        </w:rPr>
        <w:tab/>
        <w:t>Navne- og adresseforhold</w:t>
      </w:r>
    </w:p>
    <w:p w:rsidR="00DE108C" w:rsidRDefault="00DE108C" w:rsidP="00DE108C">
      <w:pPr>
        <w:spacing w:line="276" w:lineRule="auto"/>
      </w:pPr>
      <w:r w:rsidRPr="00322C49">
        <w:t>Virksomhedens navn, adresse, telefonnummer og eventuelt logo.</w:t>
      </w:r>
    </w:p>
    <w:p w:rsidR="00DE108C" w:rsidRPr="00322C49" w:rsidRDefault="00DE108C" w:rsidP="00DE108C">
      <w:pPr>
        <w:spacing w:line="276" w:lineRule="auto"/>
      </w:pPr>
    </w:p>
    <w:p w:rsidR="00DE108C" w:rsidRPr="00322C49" w:rsidRDefault="00DE108C" w:rsidP="00DE108C">
      <w:pPr>
        <w:spacing w:line="276" w:lineRule="auto"/>
        <w:ind w:left="567" w:hanging="567"/>
        <w:rPr>
          <w:b/>
        </w:rPr>
      </w:pPr>
      <w:r w:rsidRPr="00322C49">
        <w:rPr>
          <w:b/>
        </w:rPr>
        <w:t>2</w:t>
      </w:r>
      <w:r w:rsidRPr="00322C49">
        <w:rPr>
          <w:b/>
        </w:rPr>
        <w:tab/>
        <w:t>System- og produktbetegnelse</w:t>
      </w:r>
    </w:p>
    <w:p w:rsidR="00DE108C" w:rsidRDefault="00DE108C" w:rsidP="00DE108C">
      <w:pPr>
        <w:spacing w:line="276" w:lineRule="auto"/>
      </w:pPr>
      <w:r w:rsidRPr="00322C49">
        <w:t>En entydig betegnelse for systemet eventuelt med en beskrivende undertekst.</w:t>
      </w:r>
    </w:p>
    <w:p w:rsidR="00DE108C" w:rsidRPr="00322C49" w:rsidRDefault="00DE108C" w:rsidP="00DE108C">
      <w:pPr>
        <w:spacing w:line="276" w:lineRule="auto"/>
      </w:pPr>
    </w:p>
    <w:p w:rsidR="00DE108C" w:rsidRPr="00322C49" w:rsidRDefault="00DE108C" w:rsidP="00DE108C">
      <w:pPr>
        <w:spacing w:line="276" w:lineRule="auto"/>
        <w:ind w:left="567" w:hanging="567"/>
        <w:rPr>
          <w:b/>
        </w:rPr>
      </w:pPr>
      <w:r w:rsidRPr="00322C49">
        <w:rPr>
          <w:b/>
        </w:rPr>
        <w:t>3</w:t>
      </w:r>
      <w:r w:rsidRPr="00322C49">
        <w:rPr>
          <w:b/>
        </w:rPr>
        <w:tab/>
        <w:t>System- og produktbeskrivelse</w:t>
      </w:r>
    </w:p>
    <w:p w:rsidR="00DE108C" w:rsidRDefault="00DE108C" w:rsidP="00DE108C">
      <w:pPr>
        <w:spacing w:line="276" w:lineRule="auto"/>
      </w:pPr>
      <w:r w:rsidRPr="00322C49">
        <w:t>Principperne i systemets udseende og konstruktion samt rørvæggens opbygning beskrives. Godstykkelsesprogram og dimensionsområde beskrives. Principperne i systemets installation beskrives.</w:t>
      </w:r>
    </w:p>
    <w:p w:rsidR="00DE108C" w:rsidRPr="00322C49" w:rsidRDefault="00DE108C" w:rsidP="00DE108C">
      <w:pPr>
        <w:spacing w:line="276" w:lineRule="auto"/>
      </w:pPr>
    </w:p>
    <w:p w:rsidR="00DE108C" w:rsidRDefault="00DE108C" w:rsidP="00DE108C">
      <w:pPr>
        <w:spacing w:line="276" w:lineRule="auto"/>
      </w:pPr>
      <w:r w:rsidRPr="00322C49">
        <w:t xml:space="preserve">Systemet </w:t>
      </w:r>
      <w:r w:rsidRPr="00322C49">
        <w:rPr>
          <w:u w:val="single"/>
        </w:rPr>
        <w:t>før</w:t>
      </w:r>
      <w:r w:rsidRPr="00322C49">
        <w:t xml:space="preserve"> installationsdimensioner, som er nødvendige for at opnå de specificerede dimensioner </w:t>
      </w:r>
      <w:r w:rsidRPr="00322C49">
        <w:rPr>
          <w:u w:val="single"/>
        </w:rPr>
        <w:t>efter</w:t>
      </w:r>
      <w:r w:rsidRPr="00322C49">
        <w:t xml:space="preserve"> installation, skal deklareres med deres tolerancer.</w:t>
      </w:r>
    </w:p>
    <w:p w:rsidR="00DE108C" w:rsidRPr="00322C49" w:rsidRDefault="00DE108C" w:rsidP="00DE108C">
      <w:pPr>
        <w:spacing w:line="276" w:lineRule="auto"/>
      </w:pPr>
    </w:p>
    <w:p w:rsidR="00DE108C" w:rsidRPr="00322C49" w:rsidRDefault="00DE108C" w:rsidP="00DE108C">
      <w:pPr>
        <w:spacing w:line="276" w:lineRule="auto"/>
        <w:ind w:left="567" w:hanging="567"/>
        <w:rPr>
          <w:b/>
        </w:rPr>
      </w:pPr>
      <w:r w:rsidRPr="00322C49">
        <w:rPr>
          <w:b/>
        </w:rPr>
        <w:t>4</w:t>
      </w:r>
      <w:r w:rsidRPr="00322C49">
        <w:rPr>
          <w:b/>
        </w:rPr>
        <w:tab/>
        <w:t>Anvendelsesområde</w:t>
      </w:r>
    </w:p>
    <w:p w:rsidR="00DE108C" w:rsidRDefault="00DE108C" w:rsidP="00DE108C">
      <w:pPr>
        <w:spacing w:line="276" w:lineRule="auto"/>
      </w:pPr>
      <w:r w:rsidRPr="00322C49">
        <w:t>Her redegøres for de anvendelsesområder, der er indeholdt i optagelsen i kontrolordningen, samt for systemets begrænsninger. Det skal beskrives, at deklarationen kun gælder for afløbsledninger ved gravitation.</w:t>
      </w:r>
    </w:p>
    <w:p w:rsidR="00DE108C" w:rsidRPr="00322C49" w:rsidRDefault="00DE108C" w:rsidP="00DE108C">
      <w:pPr>
        <w:spacing w:line="276" w:lineRule="auto"/>
      </w:pPr>
    </w:p>
    <w:p w:rsidR="00DE108C" w:rsidRDefault="00DE108C" w:rsidP="00DE108C">
      <w:pPr>
        <w:spacing w:line="276" w:lineRule="auto"/>
      </w:pPr>
      <w:r w:rsidRPr="00322C49">
        <w:t>Der skal for hver nominel diameter i systemet deklareres et interval, hvori den eksisterende lednings indvendige diameter skal befinde sig, for at installationen kan udføres uden problemer.</w:t>
      </w:r>
    </w:p>
    <w:p w:rsidR="00DE108C" w:rsidRPr="00322C49" w:rsidRDefault="00DE108C" w:rsidP="00DE108C">
      <w:pPr>
        <w:spacing w:line="276" w:lineRule="auto"/>
      </w:pPr>
    </w:p>
    <w:p w:rsidR="00DE108C" w:rsidRPr="00322C49" w:rsidRDefault="00DE108C" w:rsidP="00DE108C">
      <w:pPr>
        <w:spacing w:line="276" w:lineRule="auto"/>
        <w:ind w:left="567" w:hanging="567"/>
        <w:rPr>
          <w:b/>
        </w:rPr>
      </w:pPr>
      <w:r w:rsidRPr="00322C49">
        <w:rPr>
          <w:b/>
        </w:rPr>
        <w:t>5</w:t>
      </w:r>
      <w:r w:rsidRPr="00322C49">
        <w:rPr>
          <w:b/>
        </w:rPr>
        <w:tab/>
        <w:t>Materialeegenskaber</w:t>
      </w:r>
    </w:p>
    <w:p w:rsidR="00DE108C" w:rsidRPr="00322C49" w:rsidRDefault="00DE108C" w:rsidP="00DE108C">
      <w:pPr>
        <w:spacing w:line="276" w:lineRule="auto"/>
      </w:pPr>
      <w:r w:rsidRPr="00322C49">
        <w:t>Materialerne, der indgår i opbygningen af rørvæggen, beskrives, og deres egenskaber deklareres med angivelse af anvendt prøvningsmetode.</w:t>
      </w:r>
    </w:p>
    <w:p w:rsidR="00DE108C" w:rsidRDefault="00DE108C" w:rsidP="00DE108C">
      <w:pPr>
        <w:pStyle w:val="Brdtekstindrykning2"/>
        <w:spacing w:line="276" w:lineRule="auto"/>
        <w:ind w:left="0"/>
      </w:pPr>
      <w:r w:rsidRPr="00322C49">
        <w:t>Følgende materialeegenskaber skal deklareres:</w:t>
      </w:r>
    </w:p>
    <w:p w:rsidR="00DE108C" w:rsidRDefault="00DE108C" w:rsidP="00DE108C">
      <w:pPr>
        <w:rPr>
          <w:spacing w:val="2"/>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895"/>
        <w:gridCol w:w="1559"/>
        <w:gridCol w:w="2552"/>
      </w:tblGrid>
      <w:tr w:rsidR="00DE108C" w:rsidRPr="00322C49" w:rsidTr="00DE108C">
        <w:trPr>
          <w:trHeight w:val="568"/>
        </w:trPr>
        <w:tc>
          <w:tcPr>
            <w:tcW w:w="4895" w:type="dxa"/>
            <w:tcBorders>
              <w:top w:val="single" w:sz="4" w:space="0" w:color="auto"/>
              <w:left w:val="single" w:sz="4" w:space="0" w:color="auto"/>
              <w:bottom w:val="single" w:sz="4" w:space="0" w:color="auto"/>
              <w:right w:val="single" w:sz="4" w:space="0" w:color="auto"/>
            </w:tcBorders>
          </w:tcPr>
          <w:p w:rsidR="00DE108C" w:rsidRPr="00322C49" w:rsidRDefault="00DE108C" w:rsidP="00DE108C">
            <w:pPr>
              <w:tabs>
                <w:tab w:val="left" w:pos="900"/>
              </w:tabs>
              <w:spacing w:line="276" w:lineRule="auto"/>
              <w:rPr>
                <w:b/>
              </w:rPr>
            </w:pPr>
            <w:r w:rsidRPr="00322C49">
              <w:rPr>
                <w:b/>
              </w:rPr>
              <w:t>Egenskab for system af PVC</w:t>
            </w:r>
          </w:p>
        </w:tc>
        <w:tc>
          <w:tcPr>
            <w:tcW w:w="1559"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0"/>
                <w:tab w:val="left" w:pos="900"/>
              </w:tabs>
              <w:spacing w:line="276" w:lineRule="auto"/>
              <w:jc w:val="center"/>
              <w:rPr>
                <w:b/>
              </w:rPr>
            </w:pPr>
            <w:r w:rsidRPr="00322C49">
              <w:rPr>
                <w:b/>
              </w:rPr>
              <w:t>Deklareret værdi</w:t>
            </w:r>
          </w:p>
        </w:tc>
        <w:tc>
          <w:tcPr>
            <w:tcW w:w="2552" w:type="dxa"/>
            <w:tcBorders>
              <w:top w:val="single" w:sz="4" w:space="0" w:color="auto"/>
              <w:left w:val="single" w:sz="4" w:space="0" w:color="auto"/>
              <w:bottom w:val="single" w:sz="4" w:space="0" w:color="auto"/>
              <w:right w:val="single" w:sz="4" w:space="0" w:color="auto"/>
            </w:tcBorders>
          </w:tcPr>
          <w:p w:rsidR="00DE108C" w:rsidRPr="00322C49" w:rsidRDefault="00DE108C" w:rsidP="00DE108C">
            <w:pPr>
              <w:tabs>
                <w:tab w:val="left" w:pos="0"/>
                <w:tab w:val="left" w:pos="900"/>
              </w:tabs>
              <w:spacing w:line="276" w:lineRule="auto"/>
              <w:jc w:val="center"/>
              <w:rPr>
                <w:b/>
              </w:rPr>
            </w:pPr>
            <w:r w:rsidRPr="00322C49">
              <w:rPr>
                <w:b/>
              </w:rPr>
              <w:t>Prøvningsmetode</w:t>
            </w:r>
          </w:p>
        </w:tc>
      </w:tr>
      <w:tr w:rsidR="00DE108C" w:rsidRPr="00322C49" w:rsidTr="00DE108C">
        <w:trPr>
          <w:trHeight w:val="360"/>
        </w:trPr>
        <w:tc>
          <w:tcPr>
            <w:tcW w:w="48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pPr>
            <w:r w:rsidRPr="00322C49">
              <w:t>PVC indhold</w:t>
            </w:r>
          </w:p>
        </w:tc>
        <w:tc>
          <w:tcPr>
            <w:tcW w:w="1559"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0"/>
                <w:tab w:val="left" w:pos="900"/>
              </w:tabs>
              <w:spacing w:line="276" w:lineRule="auto"/>
            </w:pPr>
          </w:p>
        </w:tc>
        <w:tc>
          <w:tcPr>
            <w:tcW w:w="2552"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0"/>
                <w:tab w:val="left" w:pos="900"/>
              </w:tabs>
              <w:spacing w:line="276" w:lineRule="auto"/>
            </w:pPr>
            <w:r w:rsidRPr="00322C49">
              <w:t>EN 1905</w:t>
            </w:r>
          </w:p>
        </w:tc>
      </w:tr>
      <w:tr w:rsidR="00DE108C" w:rsidRPr="00322C49" w:rsidTr="00DE108C">
        <w:trPr>
          <w:trHeight w:val="360"/>
        </w:trPr>
        <w:tc>
          <w:tcPr>
            <w:tcW w:w="48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7"/>
                <w:tab w:val="left" w:pos="900"/>
              </w:tabs>
              <w:spacing w:line="276" w:lineRule="auto"/>
            </w:pPr>
            <w:r w:rsidRPr="00322C49">
              <w:t>Densitet</w:t>
            </w:r>
          </w:p>
        </w:tc>
        <w:tc>
          <w:tcPr>
            <w:tcW w:w="1559"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7"/>
                <w:tab w:val="left" w:pos="0"/>
                <w:tab w:val="left" w:pos="900"/>
              </w:tabs>
              <w:spacing w:line="276" w:lineRule="auto"/>
            </w:pPr>
          </w:p>
        </w:tc>
        <w:tc>
          <w:tcPr>
            <w:tcW w:w="2552"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7"/>
                <w:tab w:val="left" w:pos="0"/>
                <w:tab w:val="left" w:pos="900"/>
              </w:tabs>
              <w:spacing w:line="276" w:lineRule="auto"/>
            </w:pPr>
            <w:r w:rsidRPr="00322C49">
              <w:t>ISO 1183</w:t>
            </w:r>
          </w:p>
        </w:tc>
      </w:tr>
      <w:tr w:rsidR="00DE108C" w:rsidRPr="00322C49" w:rsidTr="00DE108C">
        <w:trPr>
          <w:trHeight w:val="360"/>
        </w:trPr>
        <w:tc>
          <w:tcPr>
            <w:tcW w:w="48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7"/>
                <w:tab w:val="left" w:pos="900"/>
              </w:tabs>
              <w:spacing w:line="276" w:lineRule="auto"/>
            </w:pPr>
            <w:r w:rsidRPr="00322C49">
              <w:t>Træk E-modul (</w:t>
            </w:r>
            <w:r w:rsidRPr="00322C49">
              <w:sym w:font="Symbol" w:char="00B3"/>
            </w:r>
            <w:r w:rsidRPr="00322C49">
              <w:t xml:space="preserve"> 1.200 MPa)</w:t>
            </w:r>
          </w:p>
        </w:tc>
        <w:tc>
          <w:tcPr>
            <w:tcW w:w="1559"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7"/>
                <w:tab w:val="left" w:pos="0"/>
                <w:tab w:val="left" w:pos="900"/>
              </w:tabs>
              <w:spacing w:line="276" w:lineRule="auto"/>
            </w:pPr>
          </w:p>
        </w:tc>
        <w:tc>
          <w:tcPr>
            <w:tcW w:w="2552"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7"/>
                <w:tab w:val="left" w:pos="0"/>
                <w:tab w:val="left" w:pos="900"/>
              </w:tabs>
              <w:spacing w:line="276" w:lineRule="auto"/>
            </w:pPr>
            <w:r w:rsidRPr="00322C49">
              <w:t>EN ISO 527-2</w:t>
            </w:r>
          </w:p>
        </w:tc>
      </w:tr>
      <w:tr w:rsidR="00DE108C" w:rsidRPr="00322C49" w:rsidTr="00DE108C">
        <w:trPr>
          <w:cantSplit/>
          <w:trHeight w:val="360"/>
        </w:trPr>
        <w:tc>
          <w:tcPr>
            <w:tcW w:w="48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7"/>
                <w:tab w:val="left" w:pos="900"/>
              </w:tabs>
              <w:spacing w:line="276" w:lineRule="auto"/>
            </w:pPr>
            <w:r w:rsidRPr="00322C49">
              <w:t>Trækbrudstyrke (</w:t>
            </w:r>
            <w:r w:rsidRPr="00322C49">
              <w:sym w:font="Symbol" w:char="00B3"/>
            </w:r>
            <w:r w:rsidRPr="00322C49">
              <w:t xml:space="preserve"> 20 MPa)</w:t>
            </w:r>
          </w:p>
        </w:tc>
        <w:tc>
          <w:tcPr>
            <w:tcW w:w="1559"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7"/>
                <w:tab w:val="left" w:pos="0"/>
                <w:tab w:val="left" w:pos="900"/>
              </w:tabs>
              <w:spacing w:line="276" w:lineRule="auto"/>
            </w:pPr>
          </w:p>
        </w:tc>
        <w:tc>
          <w:tcPr>
            <w:tcW w:w="2552" w:type="dxa"/>
            <w:vMerge w:val="restart"/>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7"/>
                <w:tab w:val="left" w:pos="0"/>
                <w:tab w:val="left" w:pos="900"/>
              </w:tabs>
              <w:spacing w:line="276" w:lineRule="auto"/>
            </w:pPr>
            <w:r w:rsidRPr="00322C49">
              <w:t>EN ISO 6259-1</w:t>
            </w:r>
          </w:p>
        </w:tc>
      </w:tr>
      <w:tr w:rsidR="00DE108C" w:rsidRPr="00322C49" w:rsidTr="00DE108C">
        <w:trPr>
          <w:cantSplit/>
          <w:trHeight w:val="360"/>
        </w:trPr>
        <w:tc>
          <w:tcPr>
            <w:tcW w:w="48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7"/>
                <w:tab w:val="left" w:pos="900"/>
              </w:tabs>
              <w:spacing w:line="276" w:lineRule="auto"/>
            </w:pPr>
            <w:proofErr w:type="spellStart"/>
            <w:r w:rsidRPr="00322C49">
              <w:t>Trækbrudtøjning</w:t>
            </w:r>
            <w:proofErr w:type="spellEnd"/>
            <w:r w:rsidRPr="00322C49">
              <w:t xml:space="preserve"> (</w:t>
            </w:r>
            <w:r w:rsidRPr="00322C49">
              <w:sym w:font="Symbol" w:char="00B3"/>
            </w:r>
            <w:r w:rsidRPr="00322C49">
              <w:t xml:space="preserve"> 70 %)</w:t>
            </w:r>
          </w:p>
        </w:tc>
        <w:tc>
          <w:tcPr>
            <w:tcW w:w="1559"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7"/>
                <w:tab w:val="left" w:pos="0"/>
                <w:tab w:val="left" w:pos="900"/>
              </w:tabs>
              <w:spacing w:line="276" w:lineRule="auto"/>
            </w:pPr>
          </w:p>
        </w:tc>
        <w:tc>
          <w:tcPr>
            <w:tcW w:w="2552" w:type="dxa"/>
            <w:vMerge/>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7"/>
                <w:tab w:val="left" w:pos="0"/>
                <w:tab w:val="left" w:pos="900"/>
              </w:tabs>
              <w:spacing w:line="276" w:lineRule="auto"/>
              <w:ind w:left="83"/>
            </w:pPr>
          </w:p>
        </w:tc>
      </w:tr>
      <w:tr w:rsidR="00DE108C" w:rsidRPr="00322C49" w:rsidTr="00DE108C">
        <w:trPr>
          <w:trHeight w:val="360"/>
        </w:trPr>
        <w:tc>
          <w:tcPr>
            <w:tcW w:w="48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7"/>
                <w:tab w:val="left" w:pos="900"/>
              </w:tabs>
              <w:spacing w:line="276" w:lineRule="auto"/>
            </w:pPr>
            <w:proofErr w:type="spellStart"/>
            <w:r w:rsidRPr="00322C49">
              <w:t>Vicat</w:t>
            </w:r>
            <w:proofErr w:type="spellEnd"/>
            <w:r w:rsidRPr="00322C49">
              <w:t xml:space="preserve"> blødgøringstemperatur (</w:t>
            </w:r>
            <w:r w:rsidRPr="00322C49">
              <w:sym w:font="Symbol" w:char="00B3"/>
            </w:r>
            <w:r w:rsidRPr="00322C49">
              <w:t xml:space="preserve"> 55 </w:t>
            </w:r>
            <w:r w:rsidRPr="00322C49">
              <w:sym w:font="Symbol" w:char="00B0"/>
            </w:r>
            <w:r w:rsidRPr="00322C49">
              <w:t>C)</w:t>
            </w:r>
          </w:p>
        </w:tc>
        <w:tc>
          <w:tcPr>
            <w:tcW w:w="1559"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7"/>
                <w:tab w:val="left" w:pos="0"/>
                <w:tab w:val="left" w:pos="900"/>
              </w:tabs>
              <w:spacing w:line="276" w:lineRule="auto"/>
            </w:pPr>
          </w:p>
        </w:tc>
        <w:tc>
          <w:tcPr>
            <w:tcW w:w="2552"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7"/>
                <w:tab w:val="left" w:pos="0"/>
                <w:tab w:val="left" w:pos="900"/>
              </w:tabs>
              <w:spacing w:line="276" w:lineRule="auto"/>
            </w:pPr>
            <w:r w:rsidRPr="00322C49">
              <w:t>I henhold til EN 727</w:t>
            </w:r>
          </w:p>
        </w:tc>
      </w:tr>
      <w:tr w:rsidR="00DE108C" w:rsidRPr="00322C49" w:rsidTr="00DE108C">
        <w:trPr>
          <w:cantSplit/>
          <w:trHeight w:val="360"/>
        </w:trPr>
        <w:tc>
          <w:tcPr>
            <w:tcW w:w="48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7"/>
                <w:tab w:val="left" w:pos="900"/>
              </w:tabs>
              <w:spacing w:line="276" w:lineRule="auto"/>
            </w:pPr>
            <w:r w:rsidRPr="00322C49">
              <w:t>Modstandsevne overfor indvendigt tryk</w:t>
            </w:r>
          </w:p>
        </w:tc>
        <w:tc>
          <w:tcPr>
            <w:tcW w:w="1559"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7"/>
                <w:tab w:val="left" w:pos="0"/>
                <w:tab w:val="left" w:pos="900"/>
              </w:tabs>
              <w:spacing w:line="276" w:lineRule="auto"/>
            </w:pPr>
          </w:p>
        </w:tc>
        <w:tc>
          <w:tcPr>
            <w:tcW w:w="2552" w:type="dxa"/>
            <w:vMerge w:val="restart"/>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7"/>
                <w:tab w:val="left" w:pos="0"/>
                <w:tab w:val="left" w:pos="900"/>
              </w:tabs>
              <w:spacing w:line="276" w:lineRule="auto"/>
            </w:pPr>
            <w:r w:rsidRPr="00322C49">
              <w:t>I henhold til EN 1401-1</w:t>
            </w:r>
          </w:p>
        </w:tc>
      </w:tr>
      <w:tr w:rsidR="00DE108C" w:rsidRPr="00322C49" w:rsidTr="00DE108C">
        <w:trPr>
          <w:cantSplit/>
          <w:trHeight w:val="360"/>
        </w:trPr>
        <w:tc>
          <w:tcPr>
            <w:tcW w:w="48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pPr>
            <w:r w:rsidRPr="00322C49">
              <w:t>Aksial krympning</w:t>
            </w:r>
          </w:p>
        </w:tc>
        <w:tc>
          <w:tcPr>
            <w:tcW w:w="1559"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720"/>
                <w:tab w:val="left" w:pos="900"/>
              </w:tabs>
              <w:spacing w:line="276" w:lineRule="auto"/>
            </w:pPr>
          </w:p>
        </w:tc>
        <w:tc>
          <w:tcPr>
            <w:tcW w:w="2552" w:type="dxa"/>
            <w:vMerge/>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720"/>
                <w:tab w:val="left" w:pos="900"/>
              </w:tabs>
              <w:spacing w:line="276" w:lineRule="auto"/>
            </w:pPr>
          </w:p>
        </w:tc>
      </w:tr>
      <w:tr w:rsidR="00DE108C" w:rsidRPr="00322C49" w:rsidTr="00DE108C">
        <w:trPr>
          <w:cantSplit/>
          <w:trHeight w:val="360"/>
        </w:trPr>
        <w:tc>
          <w:tcPr>
            <w:tcW w:w="48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pPr>
            <w:r w:rsidRPr="00322C49">
              <w:t>Gelatineringsgrad</w:t>
            </w:r>
          </w:p>
        </w:tc>
        <w:tc>
          <w:tcPr>
            <w:tcW w:w="1559"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720"/>
                <w:tab w:val="left" w:pos="900"/>
              </w:tabs>
              <w:spacing w:line="276" w:lineRule="auto"/>
            </w:pPr>
          </w:p>
        </w:tc>
        <w:tc>
          <w:tcPr>
            <w:tcW w:w="2552" w:type="dxa"/>
            <w:vMerge/>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720"/>
                <w:tab w:val="left" w:pos="900"/>
              </w:tabs>
              <w:spacing w:line="276" w:lineRule="auto"/>
            </w:pPr>
          </w:p>
        </w:tc>
      </w:tr>
    </w:tbl>
    <w:p w:rsidR="00DE108C" w:rsidRDefault="00DE108C" w:rsidP="00DE108C"/>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895"/>
        <w:gridCol w:w="1559"/>
        <w:gridCol w:w="2552"/>
      </w:tblGrid>
      <w:tr w:rsidR="00DE108C" w:rsidRPr="00322C49" w:rsidTr="00DE108C">
        <w:trPr>
          <w:trHeight w:val="500"/>
        </w:trPr>
        <w:tc>
          <w:tcPr>
            <w:tcW w:w="4895" w:type="dxa"/>
            <w:tcBorders>
              <w:top w:val="single" w:sz="4" w:space="0" w:color="auto"/>
              <w:left w:val="single" w:sz="4" w:space="0" w:color="auto"/>
              <w:bottom w:val="single" w:sz="4" w:space="0" w:color="auto"/>
              <w:right w:val="single" w:sz="4" w:space="0" w:color="auto"/>
            </w:tcBorders>
          </w:tcPr>
          <w:p w:rsidR="00DE108C" w:rsidRPr="00322C49" w:rsidRDefault="00DE108C" w:rsidP="00DE108C">
            <w:pPr>
              <w:keepNext/>
              <w:keepLines/>
              <w:tabs>
                <w:tab w:val="left" w:pos="83"/>
                <w:tab w:val="left" w:pos="900"/>
              </w:tabs>
              <w:spacing w:line="276" w:lineRule="auto"/>
              <w:rPr>
                <w:b/>
              </w:rPr>
            </w:pPr>
            <w:r w:rsidRPr="00322C49">
              <w:rPr>
                <w:b/>
              </w:rPr>
              <w:lastRenderedPageBreak/>
              <w:t>Egenskab for system af PE</w:t>
            </w:r>
          </w:p>
        </w:tc>
        <w:tc>
          <w:tcPr>
            <w:tcW w:w="1559" w:type="dxa"/>
            <w:tcBorders>
              <w:top w:val="single" w:sz="4" w:space="0" w:color="auto"/>
              <w:left w:val="single" w:sz="4" w:space="0" w:color="auto"/>
              <w:bottom w:val="single" w:sz="4" w:space="0" w:color="auto"/>
              <w:right w:val="single" w:sz="4" w:space="0" w:color="auto"/>
            </w:tcBorders>
          </w:tcPr>
          <w:p w:rsidR="00DE108C" w:rsidRPr="00322C49" w:rsidRDefault="00DE108C" w:rsidP="00DE108C">
            <w:pPr>
              <w:keepNext/>
              <w:keepLines/>
              <w:tabs>
                <w:tab w:val="left" w:pos="720"/>
                <w:tab w:val="left" w:pos="900"/>
              </w:tabs>
              <w:spacing w:line="276" w:lineRule="auto"/>
              <w:jc w:val="center"/>
              <w:rPr>
                <w:b/>
              </w:rPr>
            </w:pPr>
            <w:r w:rsidRPr="00322C49">
              <w:rPr>
                <w:b/>
              </w:rPr>
              <w:t>Deklareret værdi</w:t>
            </w:r>
          </w:p>
        </w:tc>
        <w:tc>
          <w:tcPr>
            <w:tcW w:w="2552" w:type="dxa"/>
            <w:tcBorders>
              <w:top w:val="single" w:sz="4" w:space="0" w:color="auto"/>
              <w:left w:val="single" w:sz="4" w:space="0" w:color="auto"/>
              <w:bottom w:val="single" w:sz="4" w:space="0" w:color="auto"/>
              <w:right w:val="single" w:sz="4" w:space="0" w:color="auto"/>
            </w:tcBorders>
          </w:tcPr>
          <w:p w:rsidR="00DE108C" w:rsidRPr="00322C49" w:rsidRDefault="00DE108C" w:rsidP="00DE108C">
            <w:pPr>
              <w:keepNext/>
              <w:keepLines/>
              <w:tabs>
                <w:tab w:val="left" w:pos="720"/>
                <w:tab w:val="left" w:pos="900"/>
              </w:tabs>
              <w:spacing w:line="276" w:lineRule="auto"/>
              <w:jc w:val="center"/>
              <w:rPr>
                <w:b/>
              </w:rPr>
            </w:pPr>
            <w:r w:rsidRPr="00322C49">
              <w:rPr>
                <w:b/>
              </w:rPr>
              <w:t>Prøvningsmetode</w:t>
            </w:r>
          </w:p>
        </w:tc>
      </w:tr>
      <w:tr w:rsidR="00DE108C" w:rsidRPr="00322C49" w:rsidTr="00DE108C">
        <w:trPr>
          <w:trHeight w:val="360"/>
        </w:trPr>
        <w:tc>
          <w:tcPr>
            <w:tcW w:w="48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tabs>
                <w:tab w:val="left" w:pos="83"/>
                <w:tab w:val="left" w:pos="900"/>
              </w:tabs>
              <w:spacing w:line="276" w:lineRule="auto"/>
            </w:pPr>
            <w:r w:rsidRPr="00322C49">
              <w:t>Densitet</w:t>
            </w:r>
          </w:p>
        </w:tc>
        <w:tc>
          <w:tcPr>
            <w:tcW w:w="1559"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tabs>
                <w:tab w:val="left" w:pos="720"/>
                <w:tab w:val="left" w:pos="900"/>
              </w:tabs>
              <w:spacing w:line="276" w:lineRule="auto"/>
            </w:pPr>
          </w:p>
        </w:tc>
        <w:tc>
          <w:tcPr>
            <w:tcW w:w="2552"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tabs>
                <w:tab w:val="left" w:pos="720"/>
                <w:tab w:val="left" w:pos="900"/>
              </w:tabs>
              <w:spacing w:line="276" w:lineRule="auto"/>
            </w:pPr>
            <w:r w:rsidRPr="00322C49">
              <w:t>ISO 1183</w:t>
            </w:r>
          </w:p>
        </w:tc>
      </w:tr>
      <w:tr w:rsidR="00DE108C" w:rsidRPr="00322C49" w:rsidTr="00DE108C">
        <w:trPr>
          <w:cantSplit/>
          <w:trHeight w:val="360"/>
        </w:trPr>
        <w:tc>
          <w:tcPr>
            <w:tcW w:w="48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tabs>
                <w:tab w:val="left" w:pos="83"/>
                <w:tab w:val="left" w:pos="900"/>
              </w:tabs>
              <w:spacing w:line="276" w:lineRule="auto"/>
            </w:pPr>
            <w:r w:rsidRPr="00322C49">
              <w:t>Trækflydespænding (</w:t>
            </w:r>
            <w:r w:rsidRPr="00322C49">
              <w:sym w:font="Symbol" w:char="003E"/>
            </w:r>
            <w:r w:rsidRPr="00322C49">
              <w:t xml:space="preserve"> 15 MPa)</w:t>
            </w:r>
          </w:p>
        </w:tc>
        <w:tc>
          <w:tcPr>
            <w:tcW w:w="1559"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tabs>
                <w:tab w:val="left" w:pos="720"/>
                <w:tab w:val="left" w:pos="900"/>
              </w:tabs>
              <w:spacing w:line="276" w:lineRule="auto"/>
            </w:pPr>
          </w:p>
        </w:tc>
        <w:tc>
          <w:tcPr>
            <w:tcW w:w="2552" w:type="dxa"/>
            <w:vMerge w:val="restart"/>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tabs>
                <w:tab w:val="left" w:pos="720"/>
                <w:tab w:val="left" w:pos="900"/>
              </w:tabs>
              <w:spacing w:line="276" w:lineRule="auto"/>
            </w:pPr>
            <w:r w:rsidRPr="00322C49">
              <w:t>EN ISO 6259-1</w:t>
            </w:r>
          </w:p>
        </w:tc>
      </w:tr>
      <w:tr w:rsidR="00DE108C" w:rsidRPr="00322C49" w:rsidTr="00DE108C">
        <w:trPr>
          <w:cantSplit/>
          <w:trHeight w:val="360"/>
        </w:trPr>
        <w:tc>
          <w:tcPr>
            <w:tcW w:w="48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tabs>
                <w:tab w:val="left" w:pos="83"/>
                <w:tab w:val="left" w:pos="900"/>
              </w:tabs>
              <w:spacing w:line="276" w:lineRule="auto"/>
            </w:pPr>
            <w:proofErr w:type="spellStart"/>
            <w:r w:rsidRPr="00322C49">
              <w:t>Trækbrudtøjning</w:t>
            </w:r>
            <w:proofErr w:type="spellEnd"/>
            <w:r w:rsidRPr="00322C49">
              <w:t xml:space="preserve"> (</w:t>
            </w:r>
            <w:r w:rsidRPr="00322C49">
              <w:sym w:font="Symbol" w:char="003E"/>
            </w:r>
            <w:r w:rsidRPr="00322C49">
              <w:t xml:space="preserve"> 350 %)</w:t>
            </w:r>
          </w:p>
        </w:tc>
        <w:tc>
          <w:tcPr>
            <w:tcW w:w="1559"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tabs>
                <w:tab w:val="left" w:pos="720"/>
                <w:tab w:val="left" w:pos="900"/>
              </w:tabs>
              <w:spacing w:line="276" w:lineRule="auto"/>
            </w:pPr>
          </w:p>
        </w:tc>
        <w:tc>
          <w:tcPr>
            <w:tcW w:w="2552" w:type="dxa"/>
            <w:vMerge/>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tabs>
                <w:tab w:val="left" w:pos="720"/>
                <w:tab w:val="left" w:pos="900"/>
              </w:tabs>
              <w:spacing w:line="276" w:lineRule="auto"/>
            </w:pPr>
          </w:p>
        </w:tc>
      </w:tr>
      <w:tr w:rsidR="00DE108C" w:rsidRPr="00322C49" w:rsidTr="00DE108C">
        <w:trPr>
          <w:cantSplit/>
          <w:trHeight w:val="360"/>
        </w:trPr>
        <w:tc>
          <w:tcPr>
            <w:tcW w:w="48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tabs>
                <w:tab w:val="left" w:pos="83"/>
                <w:tab w:val="left" w:pos="900"/>
              </w:tabs>
              <w:spacing w:line="276" w:lineRule="auto"/>
            </w:pPr>
            <w:r>
              <w:t>Modstandsevne overfor tangentielt træk</w:t>
            </w:r>
          </w:p>
        </w:tc>
        <w:tc>
          <w:tcPr>
            <w:tcW w:w="1559"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tabs>
                <w:tab w:val="left" w:pos="720"/>
                <w:tab w:val="left" w:pos="900"/>
              </w:tabs>
              <w:spacing w:line="276" w:lineRule="auto"/>
            </w:pPr>
          </w:p>
        </w:tc>
        <w:tc>
          <w:tcPr>
            <w:tcW w:w="2552"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tabs>
                <w:tab w:val="left" w:pos="720"/>
                <w:tab w:val="left" w:pos="900"/>
              </w:tabs>
              <w:spacing w:line="276" w:lineRule="auto"/>
            </w:pPr>
            <w:r>
              <w:t xml:space="preserve">I henhold til ISO </w:t>
            </w:r>
            <w:proofErr w:type="gramStart"/>
            <w:r>
              <w:t>11296</w:t>
            </w:r>
            <w:proofErr w:type="gramEnd"/>
            <w:r>
              <w:t xml:space="preserve">-3, </w:t>
            </w:r>
            <w:proofErr w:type="spellStart"/>
            <w:r>
              <w:t>Annex</w:t>
            </w:r>
            <w:proofErr w:type="spellEnd"/>
            <w:r>
              <w:t xml:space="preserve"> B</w:t>
            </w:r>
          </w:p>
        </w:tc>
      </w:tr>
      <w:tr w:rsidR="00DE108C" w:rsidRPr="00322C49" w:rsidTr="00DE108C">
        <w:trPr>
          <w:cantSplit/>
          <w:trHeight w:val="360"/>
        </w:trPr>
        <w:tc>
          <w:tcPr>
            <w:tcW w:w="48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tabs>
                <w:tab w:val="left" w:pos="83"/>
                <w:tab w:val="left" w:pos="900"/>
              </w:tabs>
              <w:spacing w:line="276" w:lineRule="auto"/>
            </w:pPr>
            <w:r w:rsidRPr="00322C49">
              <w:t>Termisk stabilitet (OIT)</w:t>
            </w:r>
          </w:p>
        </w:tc>
        <w:tc>
          <w:tcPr>
            <w:tcW w:w="1559"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tabs>
                <w:tab w:val="left" w:pos="720"/>
                <w:tab w:val="left" w:pos="900"/>
              </w:tabs>
              <w:spacing w:line="276" w:lineRule="auto"/>
            </w:pPr>
          </w:p>
        </w:tc>
        <w:tc>
          <w:tcPr>
            <w:tcW w:w="2552" w:type="dxa"/>
            <w:vMerge w:val="restart"/>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tabs>
                <w:tab w:val="left" w:pos="720"/>
                <w:tab w:val="left" w:pos="900"/>
              </w:tabs>
              <w:spacing w:line="276" w:lineRule="auto"/>
            </w:pPr>
            <w:r w:rsidRPr="00322C49">
              <w:t>I henhold til</w:t>
            </w:r>
          </w:p>
          <w:p w:rsidR="00DE108C" w:rsidRPr="00322C49" w:rsidRDefault="00DE108C" w:rsidP="00DE108C">
            <w:pPr>
              <w:keepNext/>
              <w:keepLines/>
              <w:tabs>
                <w:tab w:val="left" w:pos="720"/>
                <w:tab w:val="left" w:pos="900"/>
              </w:tabs>
              <w:spacing w:line="276" w:lineRule="auto"/>
            </w:pPr>
            <w:r w:rsidRPr="00322C49">
              <w:t xml:space="preserve">DS/EN </w:t>
            </w:r>
            <w:proofErr w:type="gramStart"/>
            <w:r w:rsidRPr="00322C49">
              <w:t>12666</w:t>
            </w:r>
            <w:proofErr w:type="gramEnd"/>
            <w:r w:rsidRPr="00322C49">
              <w:t>-1</w:t>
            </w:r>
          </w:p>
        </w:tc>
      </w:tr>
      <w:tr w:rsidR="00DE108C" w:rsidRPr="00322C49" w:rsidTr="00DE108C">
        <w:trPr>
          <w:cantSplit/>
          <w:trHeight w:val="360"/>
        </w:trPr>
        <w:tc>
          <w:tcPr>
            <w:tcW w:w="48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tabs>
                <w:tab w:val="left" w:pos="83"/>
              </w:tabs>
              <w:spacing w:line="276" w:lineRule="auto"/>
            </w:pPr>
            <w:r w:rsidRPr="00322C49">
              <w:t>Smelteindeks (MFR)</w:t>
            </w:r>
          </w:p>
        </w:tc>
        <w:tc>
          <w:tcPr>
            <w:tcW w:w="1559"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tabs>
                <w:tab w:val="left" w:pos="720"/>
              </w:tabs>
              <w:spacing w:line="276" w:lineRule="auto"/>
            </w:pPr>
          </w:p>
        </w:tc>
        <w:tc>
          <w:tcPr>
            <w:tcW w:w="2552" w:type="dxa"/>
            <w:vMerge/>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tabs>
                <w:tab w:val="left" w:pos="720"/>
              </w:tabs>
              <w:spacing w:line="276" w:lineRule="auto"/>
            </w:pPr>
          </w:p>
        </w:tc>
      </w:tr>
      <w:tr w:rsidR="00DE108C" w:rsidRPr="00322C49" w:rsidTr="00DE108C">
        <w:trPr>
          <w:cantSplit/>
          <w:trHeight w:val="360"/>
        </w:trPr>
        <w:tc>
          <w:tcPr>
            <w:tcW w:w="48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tabs>
                <w:tab w:val="left" w:pos="83"/>
              </w:tabs>
              <w:spacing w:line="276" w:lineRule="auto"/>
            </w:pPr>
            <w:r w:rsidRPr="00322C49">
              <w:t>Modstandsevne overfor indvendigt tryk</w:t>
            </w:r>
          </w:p>
        </w:tc>
        <w:tc>
          <w:tcPr>
            <w:tcW w:w="1559" w:type="dxa"/>
            <w:tcBorders>
              <w:top w:val="single" w:sz="4" w:space="0" w:color="auto"/>
              <w:left w:val="single" w:sz="4" w:space="0" w:color="auto"/>
              <w:bottom w:val="nil"/>
              <w:right w:val="single" w:sz="4" w:space="0" w:color="auto"/>
            </w:tcBorders>
            <w:vAlign w:val="center"/>
          </w:tcPr>
          <w:p w:rsidR="00DE108C" w:rsidRPr="00322C49" w:rsidRDefault="00DE108C" w:rsidP="00DE108C">
            <w:pPr>
              <w:keepNext/>
              <w:keepLines/>
              <w:tabs>
                <w:tab w:val="left" w:pos="720"/>
              </w:tabs>
              <w:spacing w:line="276" w:lineRule="auto"/>
            </w:pPr>
          </w:p>
        </w:tc>
        <w:tc>
          <w:tcPr>
            <w:tcW w:w="2552" w:type="dxa"/>
            <w:vMerge/>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tabs>
                <w:tab w:val="left" w:pos="720"/>
              </w:tabs>
              <w:spacing w:line="276" w:lineRule="auto"/>
            </w:pPr>
          </w:p>
        </w:tc>
      </w:tr>
      <w:tr w:rsidR="00DE108C" w:rsidRPr="00322C49" w:rsidTr="00DE108C">
        <w:trPr>
          <w:cantSplit/>
          <w:trHeight w:val="360"/>
        </w:trPr>
        <w:tc>
          <w:tcPr>
            <w:tcW w:w="48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tabs>
                <w:tab w:val="left" w:pos="83"/>
              </w:tabs>
              <w:spacing w:line="276" w:lineRule="auto"/>
            </w:pPr>
            <w:r w:rsidRPr="00322C49">
              <w:t>Aksial krympning (</w:t>
            </w:r>
            <w:r w:rsidRPr="00322C49">
              <w:sym w:font="Symbol" w:char="00A3"/>
            </w:r>
            <w:r w:rsidRPr="00322C49">
              <w:t xml:space="preserve"> 3,5 %)</w:t>
            </w:r>
          </w:p>
        </w:tc>
        <w:tc>
          <w:tcPr>
            <w:tcW w:w="1559"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tabs>
                <w:tab w:val="left" w:pos="720"/>
              </w:tabs>
              <w:spacing w:line="276" w:lineRule="auto"/>
            </w:pPr>
          </w:p>
        </w:tc>
        <w:tc>
          <w:tcPr>
            <w:tcW w:w="2552" w:type="dxa"/>
            <w:vMerge/>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tabs>
                <w:tab w:val="left" w:pos="720"/>
              </w:tabs>
              <w:spacing w:line="276" w:lineRule="auto"/>
            </w:pPr>
          </w:p>
        </w:tc>
      </w:tr>
    </w:tbl>
    <w:p w:rsidR="00DE108C" w:rsidRDefault="00DE108C" w:rsidP="00DE108C">
      <w:pPr>
        <w:tabs>
          <w:tab w:val="left" w:pos="567"/>
        </w:tabs>
        <w:spacing w:line="276" w:lineRule="auto"/>
        <w:rPr>
          <w:b/>
        </w:rPr>
      </w:pPr>
    </w:p>
    <w:p w:rsidR="00DE108C" w:rsidRPr="00322C49" w:rsidRDefault="00DE108C" w:rsidP="00DE108C">
      <w:pPr>
        <w:tabs>
          <w:tab w:val="left" w:pos="567"/>
        </w:tabs>
        <w:spacing w:line="276" w:lineRule="auto"/>
        <w:rPr>
          <w:b/>
        </w:rPr>
      </w:pPr>
      <w:r w:rsidRPr="00322C49">
        <w:rPr>
          <w:b/>
        </w:rPr>
        <w:t>6</w:t>
      </w:r>
      <w:r w:rsidRPr="00322C49">
        <w:rPr>
          <w:b/>
        </w:rPr>
        <w:tab/>
        <w:t>Produktegenskaber efter installation</w:t>
      </w:r>
    </w:p>
    <w:p w:rsidR="00DE108C" w:rsidRDefault="00DE108C" w:rsidP="00DE108C">
      <w:pPr>
        <w:spacing w:line="276" w:lineRule="auto"/>
      </w:pPr>
      <w:r w:rsidRPr="00322C49">
        <w:t>Det færdige produkt beskrives, herunder eventuelle samlingsmetoder samt metoder for tilslutning ved stik og brønde. Prøvningsresultater, der er krævet i forbindelse med optagelsen, deklareres med angivelse af anvendt prøvningsmetode, og parametre til anvendelse ved statisk dimensionering oplyses.</w:t>
      </w:r>
    </w:p>
    <w:p w:rsidR="00DE108C" w:rsidRPr="00322C49" w:rsidRDefault="00DE108C" w:rsidP="00DE108C">
      <w:pPr>
        <w:spacing w:line="276" w:lineRule="auto"/>
      </w:pPr>
    </w:p>
    <w:p w:rsidR="00DE108C" w:rsidRDefault="00DE108C" w:rsidP="00DE108C">
      <w:pPr>
        <w:spacing w:line="276" w:lineRule="auto"/>
      </w:pPr>
      <w:r w:rsidRPr="00322C49">
        <w:t xml:space="preserve">Godstykkelser efter installation skal specificeres med tolerancer for hver dimension og SDR-klasse, jf. ISO </w:t>
      </w:r>
      <w:proofErr w:type="gramStart"/>
      <w:r w:rsidRPr="00322C49">
        <w:t>11296</w:t>
      </w:r>
      <w:proofErr w:type="gramEnd"/>
      <w:r w:rsidRPr="00322C49">
        <w:t>-3.</w:t>
      </w:r>
    </w:p>
    <w:p w:rsidR="00DE108C" w:rsidRPr="00322C49" w:rsidRDefault="00DE108C" w:rsidP="00DE108C">
      <w:pPr>
        <w:spacing w:line="276" w:lineRule="auto"/>
      </w:pPr>
    </w:p>
    <w:p w:rsidR="00DE108C" w:rsidRPr="00322C49" w:rsidRDefault="00DE108C" w:rsidP="00DE108C">
      <w:pPr>
        <w:spacing w:line="276" w:lineRule="auto"/>
      </w:pPr>
      <w:r w:rsidRPr="00322C49">
        <w:t>Følgende egenskaber skal deklareres som garanterede værdier for systemet:</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95"/>
        <w:gridCol w:w="1634"/>
        <w:gridCol w:w="1417"/>
        <w:gridCol w:w="1560"/>
      </w:tblGrid>
      <w:tr w:rsidR="00DE108C" w:rsidRPr="00322C49" w:rsidTr="00DE108C">
        <w:trPr>
          <w:trHeight w:val="784"/>
        </w:trPr>
        <w:tc>
          <w:tcPr>
            <w:tcW w:w="4395" w:type="dxa"/>
            <w:tcBorders>
              <w:top w:val="single" w:sz="4" w:space="0" w:color="auto"/>
              <w:left w:val="single" w:sz="4" w:space="0" w:color="auto"/>
              <w:bottom w:val="single" w:sz="4" w:space="0" w:color="auto"/>
              <w:right w:val="single" w:sz="4" w:space="0" w:color="auto"/>
            </w:tcBorders>
          </w:tcPr>
          <w:p w:rsidR="00DE108C" w:rsidRPr="00322C49" w:rsidRDefault="00DE108C" w:rsidP="00DE108C">
            <w:pPr>
              <w:tabs>
                <w:tab w:val="left" w:pos="900"/>
              </w:tabs>
              <w:spacing w:line="276" w:lineRule="auto"/>
              <w:rPr>
                <w:b/>
              </w:rPr>
            </w:pPr>
            <w:r w:rsidRPr="00322C49">
              <w:rPr>
                <w:b/>
              </w:rPr>
              <w:t>Egenskab</w:t>
            </w:r>
          </w:p>
        </w:tc>
        <w:tc>
          <w:tcPr>
            <w:tcW w:w="1634" w:type="dxa"/>
            <w:tcBorders>
              <w:top w:val="single" w:sz="4" w:space="0" w:color="auto"/>
              <w:left w:val="single" w:sz="4" w:space="0" w:color="auto"/>
              <w:bottom w:val="single" w:sz="4" w:space="0" w:color="auto"/>
              <w:right w:val="single" w:sz="4" w:space="0" w:color="auto"/>
            </w:tcBorders>
          </w:tcPr>
          <w:p w:rsidR="00DE108C" w:rsidRPr="00322C49" w:rsidRDefault="00DE108C" w:rsidP="00DE108C">
            <w:pPr>
              <w:tabs>
                <w:tab w:val="left" w:pos="900"/>
              </w:tabs>
              <w:spacing w:line="276" w:lineRule="auto"/>
              <w:jc w:val="center"/>
              <w:rPr>
                <w:b/>
              </w:rPr>
            </w:pPr>
            <w:r w:rsidRPr="00322C49">
              <w:rPr>
                <w:b/>
              </w:rPr>
              <w:t>Deklareret minimums</w:t>
            </w:r>
            <w:r>
              <w:rPr>
                <w:b/>
              </w:rPr>
              <w:t>-</w:t>
            </w:r>
            <w:r w:rsidRPr="00322C49">
              <w:rPr>
                <w:b/>
              </w:rPr>
              <w:t>værdi</w:t>
            </w:r>
          </w:p>
        </w:tc>
        <w:tc>
          <w:tcPr>
            <w:tcW w:w="1417" w:type="dxa"/>
            <w:tcBorders>
              <w:top w:val="single" w:sz="4" w:space="0" w:color="auto"/>
              <w:left w:val="single" w:sz="4" w:space="0" w:color="auto"/>
              <w:bottom w:val="single" w:sz="4" w:space="0" w:color="auto"/>
              <w:right w:val="single" w:sz="4" w:space="0" w:color="auto"/>
            </w:tcBorders>
          </w:tcPr>
          <w:p w:rsidR="00DE108C" w:rsidRPr="00322C49" w:rsidRDefault="00DE108C" w:rsidP="00DE108C">
            <w:pPr>
              <w:tabs>
                <w:tab w:val="left" w:pos="900"/>
              </w:tabs>
              <w:spacing w:line="276" w:lineRule="auto"/>
              <w:jc w:val="center"/>
              <w:rPr>
                <w:b/>
              </w:rPr>
            </w:pPr>
            <w:r w:rsidRPr="00322C49">
              <w:rPr>
                <w:b/>
              </w:rPr>
              <w:t>Prøvnings-metode</w:t>
            </w:r>
          </w:p>
        </w:tc>
        <w:tc>
          <w:tcPr>
            <w:tcW w:w="1560" w:type="dxa"/>
            <w:tcBorders>
              <w:top w:val="single" w:sz="4" w:space="0" w:color="auto"/>
              <w:left w:val="single" w:sz="4" w:space="0" w:color="auto"/>
              <w:bottom w:val="single" w:sz="4" w:space="0" w:color="auto"/>
              <w:right w:val="single" w:sz="4" w:space="0" w:color="auto"/>
            </w:tcBorders>
          </w:tcPr>
          <w:p w:rsidR="00DE108C" w:rsidRDefault="00DE108C" w:rsidP="00DE108C">
            <w:pPr>
              <w:tabs>
                <w:tab w:val="left" w:pos="900"/>
              </w:tabs>
              <w:spacing w:line="276" w:lineRule="auto"/>
              <w:jc w:val="center"/>
              <w:rPr>
                <w:b/>
              </w:rPr>
            </w:pPr>
            <w:r w:rsidRPr="00322C49">
              <w:rPr>
                <w:b/>
              </w:rPr>
              <w:t>Resultater fra prøvning</w:t>
            </w:r>
          </w:p>
          <w:p w:rsidR="00DE108C" w:rsidRPr="00322C49" w:rsidRDefault="00DE108C" w:rsidP="00DE108C">
            <w:pPr>
              <w:tabs>
                <w:tab w:val="left" w:pos="900"/>
              </w:tabs>
              <w:spacing w:line="276" w:lineRule="auto"/>
              <w:jc w:val="center"/>
              <w:rPr>
                <w:b/>
              </w:rPr>
            </w:pPr>
            <w:r w:rsidRPr="00322C49">
              <w:rPr>
                <w:b/>
              </w:rPr>
              <w:t>(antal)</w:t>
            </w:r>
          </w:p>
        </w:tc>
      </w:tr>
      <w:tr w:rsidR="00DE108C" w:rsidRPr="00322C49" w:rsidTr="00DE108C">
        <w:trPr>
          <w:cantSplit/>
          <w:trHeight w:val="360"/>
        </w:trPr>
        <w:tc>
          <w:tcPr>
            <w:tcW w:w="43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rPr>
                <w:b/>
              </w:rPr>
            </w:pPr>
            <w:r w:rsidRPr="00322C49">
              <w:rPr>
                <w:b/>
              </w:rPr>
              <w:t xml:space="preserve">PVC: </w:t>
            </w:r>
            <w:r w:rsidRPr="00322C49">
              <w:t>Trækbrudstyrke</w:t>
            </w:r>
          </w:p>
        </w:tc>
        <w:tc>
          <w:tcPr>
            <w:tcW w:w="163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jc w:val="center"/>
            </w:pPr>
            <w:r w:rsidRPr="00322C49">
              <w:t>MPa</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jc w:val="center"/>
            </w:pPr>
            <w:r w:rsidRPr="00322C49">
              <w:t>EN ISO 6259-1</w:t>
            </w:r>
          </w:p>
        </w:tc>
        <w:tc>
          <w:tcPr>
            <w:tcW w:w="1560"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rPr>
                <w:b/>
              </w:rPr>
            </w:pPr>
          </w:p>
        </w:tc>
      </w:tr>
      <w:tr w:rsidR="00DE108C" w:rsidRPr="00322C49" w:rsidTr="00DE108C">
        <w:trPr>
          <w:cantSplit/>
          <w:trHeight w:val="360"/>
        </w:trPr>
        <w:tc>
          <w:tcPr>
            <w:tcW w:w="43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rPr>
                <w:b/>
              </w:rPr>
            </w:pPr>
            <w:r w:rsidRPr="00322C49">
              <w:rPr>
                <w:b/>
              </w:rPr>
              <w:t xml:space="preserve">PE: </w:t>
            </w:r>
            <w:r w:rsidRPr="00322C49">
              <w:t>Trækflydespænding</w:t>
            </w:r>
          </w:p>
        </w:tc>
        <w:tc>
          <w:tcPr>
            <w:tcW w:w="163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jc w:val="center"/>
            </w:pPr>
            <w:r w:rsidRPr="00322C49">
              <w:t>MPa</w:t>
            </w:r>
          </w:p>
        </w:tc>
        <w:tc>
          <w:tcPr>
            <w:tcW w:w="1417" w:type="dxa"/>
            <w:vMerge/>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pPr>
          </w:p>
        </w:tc>
        <w:tc>
          <w:tcPr>
            <w:tcW w:w="1560"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rPr>
                <w:b/>
              </w:rPr>
            </w:pPr>
          </w:p>
        </w:tc>
      </w:tr>
      <w:tr w:rsidR="00DE108C" w:rsidRPr="00322C49" w:rsidTr="00DE108C">
        <w:trPr>
          <w:cantSplit/>
          <w:trHeight w:val="360"/>
        </w:trPr>
        <w:tc>
          <w:tcPr>
            <w:tcW w:w="43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rPr>
                <w:b/>
              </w:rPr>
            </w:pPr>
            <w:r w:rsidRPr="00322C49">
              <w:rPr>
                <w:b/>
              </w:rPr>
              <w:t xml:space="preserve">PVC og PE: </w:t>
            </w:r>
            <w:proofErr w:type="spellStart"/>
            <w:r w:rsidRPr="00322C49">
              <w:t>Trækbrudtøjning</w:t>
            </w:r>
            <w:proofErr w:type="spellEnd"/>
          </w:p>
        </w:tc>
        <w:tc>
          <w:tcPr>
            <w:tcW w:w="163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jc w:val="center"/>
            </w:pPr>
            <w:r w:rsidRPr="00322C49">
              <w:t>%</w:t>
            </w:r>
          </w:p>
        </w:tc>
        <w:tc>
          <w:tcPr>
            <w:tcW w:w="1417" w:type="dxa"/>
            <w:vMerge/>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rPr>
                <w:b/>
              </w:rPr>
            </w:pPr>
          </w:p>
        </w:tc>
        <w:tc>
          <w:tcPr>
            <w:tcW w:w="1560"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pPr>
          </w:p>
        </w:tc>
      </w:tr>
    </w:tbl>
    <w:p w:rsidR="00DE108C" w:rsidRDefault="00DE108C" w:rsidP="00DE108C">
      <w:pPr>
        <w:spacing w:line="276" w:lineRule="auto"/>
      </w:pPr>
    </w:p>
    <w:p w:rsidR="00DE108C" w:rsidRPr="00322C49" w:rsidRDefault="00DE108C" w:rsidP="00DE108C">
      <w:pPr>
        <w:spacing w:line="276" w:lineRule="auto"/>
      </w:pPr>
      <w:r w:rsidRPr="00322C49">
        <w:t>Til anvendelse ved statisk dimensionering skal følgende karakteristiske værdier deklareres:</w:t>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95"/>
        <w:gridCol w:w="1634"/>
        <w:gridCol w:w="1417"/>
        <w:gridCol w:w="1560"/>
      </w:tblGrid>
      <w:tr w:rsidR="00DE108C" w:rsidRPr="00322C49" w:rsidTr="00DE108C">
        <w:trPr>
          <w:trHeight w:val="737"/>
        </w:trPr>
        <w:tc>
          <w:tcPr>
            <w:tcW w:w="4395" w:type="dxa"/>
            <w:tcBorders>
              <w:top w:val="single" w:sz="4" w:space="0" w:color="auto"/>
              <w:left w:val="single" w:sz="4" w:space="0" w:color="auto"/>
              <w:bottom w:val="single" w:sz="4" w:space="0" w:color="auto"/>
              <w:right w:val="single" w:sz="4" w:space="0" w:color="auto"/>
            </w:tcBorders>
          </w:tcPr>
          <w:p w:rsidR="00DE108C" w:rsidRPr="00322C49" w:rsidRDefault="00DE108C" w:rsidP="00DE108C">
            <w:pPr>
              <w:tabs>
                <w:tab w:val="left" w:pos="900"/>
              </w:tabs>
              <w:spacing w:line="276" w:lineRule="auto"/>
              <w:rPr>
                <w:b/>
              </w:rPr>
            </w:pPr>
            <w:r w:rsidRPr="00322C49">
              <w:rPr>
                <w:b/>
              </w:rPr>
              <w:t>Egenskab</w:t>
            </w:r>
          </w:p>
        </w:tc>
        <w:tc>
          <w:tcPr>
            <w:tcW w:w="1634" w:type="dxa"/>
            <w:tcBorders>
              <w:top w:val="single" w:sz="4" w:space="0" w:color="auto"/>
              <w:left w:val="single" w:sz="4" w:space="0" w:color="auto"/>
              <w:bottom w:val="single" w:sz="4" w:space="0" w:color="auto"/>
              <w:right w:val="single" w:sz="4" w:space="0" w:color="auto"/>
            </w:tcBorders>
          </w:tcPr>
          <w:p w:rsidR="00DE108C" w:rsidRPr="00322C49" w:rsidRDefault="00DE108C" w:rsidP="00DE108C">
            <w:pPr>
              <w:tabs>
                <w:tab w:val="left" w:pos="900"/>
              </w:tabs>
              <w:spacing w:line="240" w:lineRule="auto"/>
              <w:jc w:val="center"/>
              <w:rPr>
                <w:b/>
              </w:rPr>
            </w:pPr>
            <w:r w:rsidRPr="00322C49">
              <w:rPr>
                <w:b/>
              </w:rPr>
              <w:t>Karakteristisk værdi</w:t>
            </w:r>
          </w:p>
          <w:p w:rsidR="00DE108C" w:rsidRPr="00322C49" w:rsidRDefault="00DE108C" w:rsidP="00DE108C">
            <w:pPr>
              <w:tabs>
                <w:tab w:val="left" w:pos="900"/>
              </w:tabs>
              <w:spacing w:line="240" w:lineRule="auto"/>
              <w:jc w:val="center"/>
              <w:rPr>
                <w:b/>
              </w:rPr>
            </w:pPr>
            <w:r w:rsidRPr="00322C49">
              <w:rPr>
                <w:b/>
              </w:rPr>
              <w:t>(MPa)</w:t>
            </w:r>
          </w:p>
        </w:tc>
        <w:tc>
          <w:tcPr>
            <w:tcW w:w="1417" w:type="dxa"/>
            <w:tcBorders>
              <w:top w:val="single" w:sz="4" w:space="0" w:color="auto"/>
              <w:left w:val="single" w:sz="4" w:space="0" w:color="auto"/>
              <w:bottom w:val="single" w:sz="4" w:space="0" w:color="auto"/>
              <w:right w:val="single" w:sz="4" w:space="0" w:color="auto"/>
            </w:tcBorders>
          </w:tcPr>
          <w:p w:rsidR="00DE108C" w:rsidRPr="00322C49" w:rsidRDefault="00DE108C" w:rsidP="00DE108C">
            <w:pPr>
              <w:tabs>
                <w:tab w:val="left" w:pos="900"/>
              </w:tabs>
              <w:spacing w:line="240" w:lineRule="auto"/>
              <w:jc w:val="center"/>
              <w:rPr>
                <w:b/>
              </w:rPr>
            </w:pPr>
            <w:r w:rsidRPr="00322C49">
              <w:rPr>
                <w:b/>
              </w:rPr>
              <w:t>Prøvnings</w:t>
            </w:r>
            <w:r>
              <w:rPr>
                <w:b/>
              </w:rPr>
              <w:t>-</w:t>
            </w:r>
            <w:r>
              <w:rPr>
                <w:b/>
              </w:rPr>
              <w:br/>
            </w:r>
            <w:r w:rsidRPr="00322C49">
              <w:rPr>
                <w:b/>
              </w:rPr>
              <w:t>metode</w:t>
            </w:r>
          </w:p>
        </w:tc>
        <w:tc>
          <w:tcPr>
            <w:tcW w:w="1560" w:type="dxa"/>
            <w:tcBorders>
              <w:top w:val="single" w:sz="4" w:space="0" w:color="auto"/>
              <w:left w:val="single" w:sz="4" w:space="0" w:color="auto"/>
              <w:bottom w:val="single" w:sz="4" w:space="0" w:color="auto"/>
              <w:right w:val="single" w:sz="4" w:space="0" w:color="auto"/>
            </w:tcBorders>
          </w:tcPr>
          <w:p w:rsidR="00DE108C" w:rsidRPr="00322C49" w:rsidRDefault="00DE108C" w:rsidP="00DE108C">
            <w:pPr>
              <w:tabs>
                <w:tab w:val="left" w:pos="900"/>
              </w:tabs>
              <w:spacing w:line="240" w:lineRule="auto"/>
              <w:jc w:val="center"/>
              <w:rPr>
                <w:b/>
              </w:rPr>
            </w:pPr>
            <w:r w:rsidRPr="00322C49">
              <w:rPr>
                <w:b/>
              </w:rPr>
              <w:t>Resultater fra prøvning</w:t>
            </w:r>
          </w:p>
          <w:p w:rsidR="00DE108C" w:rsidRPr="00322C49" w:rsidRDefault="00DE108C" w:rsidP="00DE108C">
            <w:pPr>
              <w:tabs>
                <w:tab w:val="left" w:pos="900"/>
              </w:tabs>
              <w:spacing w:line="240" w:lineRule="auto"/>
              <w:jc w:val="center"/>
              <w:rPr>
                <w:b/>
              </w:rPr>
            </w:pPr>
            <w:r w:rsidRPr="00322C49">
              <w:rPr>
                <w:b/>
              </w:rPr>
              <w:t>* (antal)</w:t>
            </w:r>
          </w:p>
        </w:tc>
      </w:tr>
      <w:tr w:rsidR="00DE108C" w:rsidRPr="00322C49" w:rsidTr="00DE108C">
        <w:trPr>
          <w:trHeight w:val="360"/>
        </w:trPr>
        <w:tc>
          <w:tcPr>
            <w:tcW w:w="43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pPr>
            <w:r w:rsidRPr="00322C49">
              <w:t>Korttids E-modul, middelværdi</w:t>
            </w:r>
          </w:p>
        </w:tc>
        <w:tc>
          <w:tcPr>
            <w:tcW w:w="163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pPr>
          </w:p>
        </w:tc>
        <w:tc>
          <w:tcPr>
            <w:tcW w:w="1417"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jc w:val="center"/>
            </w:pPr>
            <w:r w:rsidRPr="00322C49">
              <w:t>ISO 9969</w:t>
            </w:r>
          </w:p>
        </w:tc>
        <w:tc>
          <w:tcPr>
            <w:tcW w:w="1560"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rPr>
                <w:b/>
              </w:rPr>
            </w:pPr>
          </w:p>
        </w:tc>
      </w:tr>
      <w:tr w:rsidR="00DE108C" w:rsidRPr="00322C49" w:rsidTr="00DE108C">
        <w:trPr>
          <w:trHeight w:val="360"/>
        </w:trPr>
        <w:tc>
          <w:tcPr>
            <w:tcW w:w="43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pPr>
            <w:r w:rsidRPr="00322C49">
              <w:t>Korttids E-modul, 5 % fraktil værdi</w:t>
            </w:r>
          </w:p>
        </w:tc>
        <w:tc>
          <w:tcPr>
            <w:tcW w:w="163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pPr>
          </w:p>
        </w:tc>
        <w:tc>
          <w:tcPr>
            <w:tcW w:w="1417"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jc w:val="center"/>
            </w:pPr>
            <w:r w:rsidRPr="00322C49">
              <w:t>ISO 9969</w:t>
            </w:r>
          </w:p>
        </w:tc>
        <w:tc>
          <w:tcPr>
            <w:tcW w:w="1560"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rPr>
                <w:b/>
              </w:rPr>
            </w:pPr>
          </w:p>
        </w:tc>
      </w:tr>
      <w:tr w:rsidR="00DE108C" w:rsidRPr="00322C49" w:rsidTr="00DE108C">
        <w:trPr>
          <w:trHeight w:val="360"/>
        </w:trPr>
        <w:tc>
          <w:tcPr>
            <w:tcW w:w="43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pPr>
            <w:r w:rsidRPr="00322C49">
              <w:t>50 års E-modul, middelværdi</w:t>
            </w:r>
          </w:p>
        </w:tc>
        <w:tc>
          <w:tcPr>
            <w:tcW w:w="163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pPr>
          </w:p>
        </w:tc>
        <w:tc>
          <w:tcPr>
            <w:tcW w:w="1417"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jc w:val="center"/>
            </w:pPr>
            <w:r w:rsidRPr="00322C49">
              <w:t>ISO 9967</w:t>
            </w:r>
          </w:p>
        </w:tc>
        <w:tc>
          <w:tcPr>
            <w:tcW w:w="1560"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rPr>
                <w:b/>
              </w:rPr>
            </w:pPr>
          </w:p>
        </w:tc>
      </w:tr>
      <w:tr w:rsidR="00DE108C" w:rsidRPr="00322C49" w:rsidTr="00DE108C">
        <w:trPr>
          <w:trHeight w:val="360"/>
        </w:trPr>
        <w:tc>
          <w:tcPr>
            <w:tcW w:w="43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pPr>
            <w:r w:rsidRPr="00322C49">
              <w:t>50 års E-modul, 5 % fraktil værdi</w:t>
            </w:r>
          </w:p>
        </w:tc>
        <w:tc>
          <w:tcPr>
            <w:tcW w:w="163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pPr>
          </w:p>
        </w:tc>
        <w:tc>
          <w:tcPr>
            <w:tcW w:w="1417"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jc w:val="center"/>
            </w:pPr>
            <w:r w:rsidRPr="00322C49">
              <w:t>ISO 9967</w:t>
            </w:r>
          </w:p>
        </w:tc>
        <w:tc>
          <w:tcPr>
            <w:tcW w:w="1560"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rPr>
                <w:b/>
              </w:rPr>
            </w:pPr>
          </w:p>
        </w:tc>
      </w:tr>
      <w:tr w:rsidR="00DE108C" w:rsidRPr="00322C49" w:rsidTr="00DE108C">
        <w:trPr>
          <w:trHeight w:val="360"/>
        </w:trPr>
        <w:tc>
          <w:tcPr>
            <w:tcW w:w="43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pPr>
            <w:r w:rsidRPr="00322C49">
              <w:t>** 100 års E-modul, middelværdi</w:t>
            </w:r>
          </w:p>
        </w:tc>
        <w:tc>
          <w:tcPr>
            <w:tcW w:w="163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pPr>
          </w:p>
        </w:tc>
        <w:tc>
          <w:tcPr>
            <w:tcW w:w="1417"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jc w:val="center"/>
            </w:pPr>
            <w:r w:rsidRPr="00322C49">
              <w:t>ISO 9967</w:t>
            </w:r>
          </w:p>
        </w:tc>
        <w:tc>
          <w:tcPr>
            <w:tcW w:w="1560"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rPr>
                <w:b/>
              </w:rPr>
            </w:pPr>
          </w:p>
        </w:tc>
      </w:tr>
      <w:tr w:rsidR="00DE108C" w:rsidRPr="00322C49" w:rsidTr="00DE108C">
        <w:trPr>
          <w:trHeight w:val="360"/>
        </w:trPr>
        <w:tc>
          <w:tcPr>
            <w:tcW w:w="43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pPr>
            <w:r w:rsidRPr="00322C49">
              <w:t>** 100 års E-modul, 5 % fraktil værdi</w:t>
            </w:r>
          </w:p>
        </w:tc>
        <w:tc>
          <w:tcPr>
            <w:tcW w:w="163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pPr>
          </w:p>
        </w:tc>
        <w:tc>
          <w:tcPr>
            <w:tcW w:w="1417"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jc w:val="center"/>
            </w:pPr>
            <w:r w:rsidRPr="00322C49">
              <w:t>ISO 9967</w:t>
            </w:r>
          </w:p>
        </w:tc>
        <w:tc>
          <w:tcPr>
            <w:tcW w:w="1560"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rPr>
                <w:b/>
              </w:rPr>
            </w:pPr>
          </w:p>
        </w:tc>
      </w:tr>
      <w:tr w:rsidR="00DE108C" w:rsidRPr="00322C49" w:rsidTr="00DE108C">
        <w:trPr>
          <w:trHeight w:val="320"/>
        </w:trPr>
        <w:tc>
          <w:tcPr>
            <w:tcW w:w="9006" w:type="dxa"/>
            <w:gridSpan w:val="4"/>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900"/>
              </w:tabs>
              <w:spacing w:line="276" w:lineRule="auto"/>
            </w:pPr>
            <w:r w:rsidRPr="00322C49">
              <w:rPr>
                <w:b/>
              </w:rPr>
              <w:t>*</w:t>
            </w:r>
            <w:r w:rsidRPr="00322C49">
              <w:t xml:space="preserve"> Heraf __ fra akkrediteret prøvning</w:t>
            </w:r>
          </w:p>
        </w:tc>
      </w:tr>
    </w:tbl>
    <w:p w:rsidR="00DE108C" w:rsidRDefault="00DE108C" w:rsidP="00DE108C">
      <w:pPr>
        <w:pStyle w:val="Brdtekstindrykning2"/>
        <w:spacing w:line="276" w:lineRule="auto"/>
        <w:ind w:left="142"/>
      </w:pPr>
      <w:r w:rsidRPr="00322C49">
        <w:rPr>
          <w:b/>
        </w:rPr>
        <w:t>**</w:t>
      </w:r>
      <w:r w:rsidRPr="00322C49">
        <w:t xml:space="preserve"> Deklaration af 100 års værdier er frivillig.</w:t>
      </w:r>
    </w:p>
    <w:p w:rsidR="00DE108C" w:rsidRDefault="00DE108C" w:rsidP="00DE108C">
      <w:pPr>
        <w:rPr>
          <w:spacing w:val="2"/>
        </w:rPr>
      </w:pPr>
    </w:p>
    <w:p w:rsidR="00DE108C" w:rsidRPr="00322C49" w:rsidRDefault="00DE108C" w:rsidP="00DE108C">
      <w:pPr>
        <w:keepNext/>
        <w:keepLines/>
        <w:spacing w:line="276" w:lineRule="auto"/>
        <w:ind w:left="567" w:hanging="567"/>
        <w:rPr>
          <w:b/>
        </w:rPr>
      </w:pPr>
      <w:r w:rsidRPr="00322C49">
        <w:rPr>
          <w:b/>
        </w:rPr>
        <w:lastRenderedPageBreak/>
        <w:t>7</w:t>
      </w:r>
      <w:r w:rsidRPr="00322C49">
        <w:rPr>
          <w:b/>
        </w:rPr>
        <w:tab/>
        <w:t>Systemegenskaber</w:t>
      </w:r>
    </w:p>
    <w:p w:rsidR="00DE108C" w:rsidRPr="00322C49" w:rsidRDefault="00DE108C" w:rsidP="00DE108C">
      <w:pPr>
        <w:keepNext/>
        <w:keepLines/>
        <w:spacing w:line="276" w:lineRule="auto"/>
      </w:pPr>
      <w:r w:rsidRPr="00322C49">
        <w:t>Det færdigt installerede systems egenskaber deklareres i form af</w:t>
      </w:r>
      <w:r>
        <w:t>:</w:t>
      </w:r>
    </w:p>
    <w:p w:rsidR="00DE108C" w:rsidRPr="00322C49" w:rsidRDefault="00DE108C" w:rsidP="00B06957">
      <w:pPr>
        <w:pStyle w:val="Normal-fed"/>
        <w:keepNext/>
        <w:keepLines/>
        <w:numPr>
          <w:ilvl w:val="0"/>
          <w:numId w:val="67"/>
        </w:numPr>
        <w:tabs>
          <w:tab w:val="clear" w:pos="540"/>
          <w:tab w:val="clear" w:pos="964"/>
        </w:tabs>
        <w:spacing w:line="276" w:lineRule="auto"/>
        <w:ind w:left="567" w:hanging="567"/>
        <w:rPr>
          <w:rFonts w:ascii="Verdana" w:hAnsi="Verdana"/>
          <w:b w:val="0"/>
          <w:sz w:val="18"/>
          <w:szCs w:val="18"/>
        </w:rPr>
      </w:pPr>
      <w:r w:rsidRPr="00322C49">
        <w:rPr>
          <w:rFonts w:ascii="Verdana" w:hAnsi="Verdana"/>
          <w:b w:val="0"/>
          <w:sz w:val="18"/>
          <w:szCs w:val="18"/>
        </w:rPr>
        <w:t>Tæthed</w:t>
      </w:r>
    </w:p>
    <w:p w:rsidR="00DE108C" w:rsidRPr="00322C49" w:rsidRDefault="00DE108C" w:rsidP="00B06957">
      <w:pPr>
        <w:pStyle w:val="Normal-fed"/>
        <w:keepNext/>
        <w:keepLines/>
        <w:numPr>
          <w:ilvl w:val="0"/>
          <w:numId w:val="67"/>
        </w:numPr>
        <w:tabs>
          <w:tab w:val="clear" w:pos="540"/>
          <w:tab w:val="clear" w:pos="964"/>
        </w:tabs>
        <w:spacing w:line="276" w:lineRule="auto"/>
        <w:ind w:left="567" w:hanging="567"/>
        <w:rPr>
          <w:rFonts w:ascii="Verdana" w:hAnsi="Verdana"/>
          <w:b w:val="0"/>
          <w:sz w:val="18"/>
          <w:szCs w:val="18"/>
        </w:rPr>
      </w:pPr>
      <w:r w:rsidRPr="00322C49">
        <w:rPr>
          <w:rFonts w:ascii="Verdana" w:hAnsi="Verdana"/>
          <w:b w:val="0"/>
          <w:sz w:val="18"/>
          <w:szCs w:val="18"/>
        </w:rPr>
        <w:t>Bæreevne</w:t>
      </w:r>
    </w:p>
    <w:p w:rsidR="00DE108C" w:rsidRPr="00322C49" w:rsidRDefault="00DE108C" w:rsidP="00B06957">
      <w:pPr>
        <w:pStyle w:val="Normal-fed"/>
        <w:keepNext/>
        <w:keepLines/>
        <w:numPr>
          <w:ilvl w:val="0"/>
          <w:numId w:val="67"/>
        </w:numPr>
        <w:tabs>
          <w:tab w:val="clear" w:pos="540"/>
          <w:tab w:val="clear" w:pos="964"/>
        </w:tabs>
        <w:spacing w:line="276" w:lineRule="auto"/>
        <w:ind w:left="567" w:hanging="567"/>
        <w:rPr>
          <w:rFonts w:ascii="Verdana" w:hAnsi="Verdana"/>
          <w:b w:val="0"/>
          <w:sz w:val="18"/>
          <w:szCs w:val="18"/>
        </w:rPr>
      </w:pPr>
      <w:r w:rsidRPr="00322C49">
        <w:rPr>
          <w:rFonts w:ascii="Verdana" w:hAnsi="Verdana"/>
          <w:b w:val="0"/>
          <w:sz w:val="18"/>
          <w:szCs w:val="18"/>
        </w:rPr>
        <w:t>Kapacitet og selvrensningsevne</w:t>
      </w:r>
    </w:p>
    <w:p w:rsidR="00DE108C" w:rsidRPr="00322C49" w:rsidRDefault="00DE108C" w:rsidP="00B06957">
      <w:pPr>
        <w:pStyle w:val="Normal-fed"/>
        <w:keepNext/>
        <w:keepLines/>
        <w:numPr>
          <w:ilvl w:val="0"/>
          <w:numId w:val="67"/>
        </w:numPr>
        <w:tabs>
          <w:tab w:val="clear" w:pos="540"/>
          <w:tab w:val="clear" w:pos="964"/>
        </w:tabs>
        <w:spacing w:line="276" w:lineRule="auto"/>
        <w:ind w:left="567" w:hanging="567"/>
        <w:rPr>
          <w:rFonts w:ascii="Verdana" w:hAnsi="Verdana"/>
          <w:b w:val="0"/>
          <w:sz w:val="18"/>
          <w:szCs w:val="18"/>
        </w:rPr>
      </w:pPr>
      <w:r>
        <w:rPr>
          <w:rFonts w:ascii="Verdana" w:hAnsi="Verdana"/>
          <w:b w:val="0"/>
          <w:sz w:val="18"/>
          <w:szCs w:val="18"/>
        </w:rPr>
        <w:t>Resistens</w:t>
      </w:r>
    </w:p>
    <w:p w:rsidR="00DE108C" w:rsidRPr="00322C49" w:rsidRDefault="00DE108C" w:rsidP="00DE108C">
      <w:pPr>
        <w:tabs>
          <w:tab w:val="left" w:pos="567"/>
        </w:tabs>
        <w:spacing w:line="276" w:lineRule="auto"/>
        <w:ind w:firstLine="142"/>
        <w:rPr>
          <w:b/>
        </w:rPr>
      </w:pPr>
      <w:r>
        <w:rPr>
          <w:b/>
        </w:rPr>
        <w:br/>
        <w:t>8</w:t>
      </w:r>
      <w:r>
        <w:rPr>
          <w:b/>
        </w:rPr>
        <w:tab/>
      </w:r>
      <w:r w:rsidRPr="00322C49">
        <w:rPr>
          <w:b/>
        </w:rPr>
        <w:t>Kontaktperson</w:t>
      </w:r>
    </w:p>
    <w:p w:rsidR="00DE108C" w:rsidRPr="00322C49" w:rsidRDefault="00DE108C" w:rsidP="00DE108C">
      <w:pPr>
        <w:pStyle w:val="Normal-fed"/>
        <w:tabs>
          <w:tab w:val="clear" w:pos="540"/>
          <w:tab w:val="left" w:pos="709"/>
        </w:tabs>
        <w:spacing w:line="276" w:lineRule="auto"/>
        <w:ind w:left="0"/>
        <w:rPr>
          <w:rFonts w:ascii="Verdana" w:hAnsi="Verdana"/>
          <w:b w:val="0"/>
          <w:sz w:val="18"/>
          <w:szCs w:val="18"/>
        </w:rPr>
      </w:pPr>
      <w:r w:rsidRPr="00322C49">
        <w:rPr>
          <w:rFonts w:ascii="Verdana" w:hAnsi="Verdana"/>
          <w:b w:val="0"/>
          <w:sz w:val="18"/>
          <w:szCs w:val="18"/>
        </w:rPr>
        <w:t>Her underskrives deklarationen af virksomhedens kontaktperson.</w:t>
      </w:r>
    </w:p>
    <w:p w:rsidR="00DE108C" w:rsidRPr="00322C49" w:rsidRDefault="00DE108C" w:rsidP="00DE108C">
      <w:pPr>
        <w:tabs>
          <w:tab w:val="left" w:pos="567"/>
        </w:tabs>
        <w:spacing w:line="276" w:lineRule="auto"/>
        <w:rPr>
          <w:b/>
        </w:rPr>
      </w:pPr>
      <w:bookmarkStart w:id="149" w:name="_Ref207694179"/>
      <w:bookmarkStart w:id="150" w:name="_Toc429047564"/>
      <w:r>
        <w:rPr>
          <w:b/>
        </w:rPr>
        <w:br/>
      </w:r>
      <w:r w:rsidRPr="00322C49">
        <w:rPr>
          <w:b/>
        </w:rPr>
        <w:t>1.2</w:t>
      </w:r>
      <w:r w:rsidRPr="00322C49">
        <w:rPr>
          <w:b/>
        </w:rPr>
        <w:tab/>
        <w:t>Deklaration for strømpeforing af gravitationsledninger</w:t>
      </w:r>
      <w:bookmarkEnd w:id="149"/>
      <w:bookmarkEnd w:id="150"/>
    </w:p>
    <w:p w:rsidR="00DE108C" w:rsidRPr="00322C49" w:rsidRDefault="00DE108C" w:rsidP="00DE108C">
      <w:pPr>
        <w:pStyle w:val="Normal-fed"/>
        <w:tabs>
          <w:tab w:val="clear" w:pos="540"/>
        </w:tabs>
        <w:spacing w:line="276" w:lineRule="auto"/>
        <w:ind w:left="0"/>
        <w:rPr>
          <w:rFonts w:ascii="Verdana" w:hAnsi="Verdana"/>
          <w:b w:val="0"/>
          <w:sz w:val="18"/>
          <w:szCs w:val="18"/>
        </w:rPr>
      </w:pPr>
      <w:r w:rsidRPr="00322C49">
        <w:rPr>
          <w:rFonts w:ascii="Verdana" w:hAnsi="Verdana"/>
          <w:b w:val="0"/>
          <w:sz w:val="18"/>
          <w:szCs w:val="18"/>
        </w:rPr>
        <w:t>Hver side i deklarationen skal forsynes med udgavenummer, dato, sidenummer og totalsideantal.</w:t>
      </w:r>
    </w:p>
    <w:p w:rsidR="00DE108C" w:rsidRPr="00322C49" w:rsidRDefault="00DE108C" w:rsidP="00DE108C">
      <w:pPr>
        <w:tabs>
          <w:tab w:val="left" w:pos="567"/>
        </w:tabs>
        <w:spacing w:line="276" w:lineRule="auto"/>
        <w:ind w:firstLine="567"/>
        <w:rPr>
          <w:b/>
        </w:rPr>
      </w:pPr>
      <w:r>
        <w:rPr>
          <w:b/>
        </w:rPr>
        <w:br/>
      </w:r>
      <w:r w:rsidRPr="00322C49">
        <w:rPr>
          <w:b/>
        </w:rPr>
        <w:t>1</w:t>
      </w:r>
      <w:r w:rsidRPr="00322C49">
        <w:rPr>
          <w:b/>
        </w:rPr>
        <w:tab/>
        <w:t>Navne- og adresseforhold</w:t>
      </w:r>
    </w:p>
    <w:p w:rsidR="00DE108C" w:rsidRPr="00322C49" w:rsidRDefault="00DE108C" w:rsidP="00DE108C">
      <w:pPr>
        <w:pStyle w:val="Normal-fed"/>
        <w:tabs>
          <w:tab w:val="clear" w:pos="540"/>
          <w:tab w:val="left" w:pos="993"/>
        </w:tabs>
        <w:spacing w:line="276" w:lineRule="auto"/>
        <w:ind w:left="0"/>
        <w:rPr>
          <w:rFonts w:ascii="Verdana" w:hAnsi="Verdana"/>
          <w:b w:val="0"/>
          <w:sz w:val="18"/>
          <w:szCs w:val="18"/>
        </w:rPr>
      </w:pPr>
      <w:r w:rsidRPr="00322C49">
        <w:rPr>
          <w:rFonts w:ascii="Verdana" w:hAnsi="Verdana"/>
          <w:b w:val="0"/>
          <w:sz w:val="18"/>
          <w:szCs w:val="18"/>
        </w:rPr>
        <w:t>Virksomhedens navn, adresse, telefonnummer og eventuelt logo.</w:t>
      </w:r>
    </w:p>
    <w:p w:rsidR="00DE108C" w:rsidRPr="00322C49" w:rsidRDefault="00DE108C" w:rsidP="00DE108C">
      <w:pPr>
        <w:tabs>
          <w:tab w:val="left" w:pos="567"/>
        </w:tabs>
        <w:spacing w:line="276" w:lineRule="auto"/>
        <w:rPr>
          <w:b/>
        </w:rPr>
      </w:pPr>
      <w:r>
        <w:rPr>
          <w:b/>
        </w:rPr>
        <w:br/>
      </w:r>
      <w:r w:rsidRPr="00322C49">
        <w:rPr>
          <w:b/>
        </w:rPr>
        <w:t>2</w:t>
      </w:r>
      <w:r w:rsidRPr="00322C49">
        <w:rPr>
          <w:b/>
        </w:rPr>
        <w:tab/>
        <w:t>System- og produktbetegnelse</w:t>
      </w:r>
    </w:p>
    <w:p w:rsidR="00DE108C" w:rsidRPr="00322C49" w:rsidRDefault="00DE108C" w:rsidP="00DE108C">
      <w:pPr>
        <w:pStyle w:val="Normal-fed"/>
        <w:tabs>
          <w:tab w:val="clear" w:pos="540"/>
          <w:tab w:val="left" w:pos="851"/>
        </w:tabs>
        <w:spacing w:line="276" w:lineRule="auto"/>
        <w:ind w:left="0"/>
        <w:rPr>
          <w:rFonts w:ascii="Verdana" w:hAnsi="Verdana"/>
          <w:b w:val="0"/>
          <w:sz w:val="18"/>
          <w:szCs w:val="18"/>
        </w:rPr>
      </w:pPr>
      <w:r w:rsidRPr="00322C49">
        <w:rPr>
          <w:rFonts w:ascii="Verdana" w:hAnsi="Verdana"/>
          <w:b w:val="0"/>
          <w:sz w:val="18"/>
          <w:szCs w:val="18"/>
        </w:rPr>
        <w:t>En entydig betegnelse for systemet eventuelt med en beskrivende undertekst.</w:t>
      </w:r>
    </w:p>
    <w:p w:rsidR="00DE108C" w:rsidRPr="00322C49" w:rsidRDefault="00DE108C" w:rsidP="00DE108C">
      <w:pPr>
        <w:tabs>
          <w:tab w:val="left" w:pos="567"/>
        </w:tabs>
        <w:spacing w:line="276" w:lineRule="auto"/>
        <w:rPr>
          <w:b/>
        </w:rPr>
      </w:pPr>
      <w:r>
        <w:rPr>
          <w:b/>
        </w:rPr>
        <w:br/>
      </w:r>
      <w:r w:rsidRPr="00322C49">
        <w:rPr>
          <w:b/>
        </w:rPr>
        <w:t>3</w:t>
      </w:r>
      <w:r w:rsidRPr="00322C49">
        <w:rPr>
          <w:b/>
        </w:rPr>
        <w:tab/>
        <w:t>System- og produktbeskrivelse</w:t>
      </w:r>
    </w:p>
    <w:p w:rsidR="00DE108C" w:rsidRDefault="00DE108C" w:rsidP="00DE108C">
      <w:pPr>
        <w:pStyle w:val="Normal-fed"/>
        <w:tabs>
          <w:tab w:val="clear" w:pos="540"/>
          <w:tab w:val="left" w:pos="709"/>
        </w:tabs>
        <w:spacing w:line="276" w:lineRule="auto"/>
        <w:ind w:left="0"/>
        <w:rPr>
          <w:rFonts w:ascii="Verdana" w:hAnsi="Verdana"/>
          <w:b w:val="0"/>
          <w:sz w:val="18"/>
          <w:szCs w:val="18"/>
        </w:rPr>
      </w:pPr>
      <w:r w:rsidRPr="00322C49">
        <w:rPr>
          <w:rFonts w:ascii="Verdana" w:hAnsi="Verdana"/>
          <w:b w:val="0"/>
          <w:sz w:val="18"/>
          <w:szCs w:val="18"/>
        </w:rPr>
        <w:t>Principperne i systemets udseende og konstruktion samt rørvæggens opbygning beskrives. Godstykkelsesprogram og dimensionsområde beskrives. Principperne i systemets installation beskrives.</w:t>
      </w:r>
    </w:p>
    <w:p w:rsidR="00DE108C" w:rsidRPr="00322C49" w:rsidRDefault="00DE108C" w:rsidP="00DE108C">
      <w:pPr>
        <w:tabs>
          <w:tab w:val="left" w:pos="567"/>
        </w:tabs>
        <w:spacing w:line="276" w:lineRule="auto"/>
        <w:rPr>
          <w:b/>
        </w:rPr>
      </w:pPr>
      <w:r>
        <w:rPr>
          <w:b/>
        </w:rPr>
        <w:br/>
      </w:r>
      <w:r w:rsidRPr="00322C49">
        <w:rPr>
          <w:b/>
        </w:rPr>
        <w:t>4</w:t>
      </w:r>
      <w:r w:rsidRPr="00322C49">
        <w:rPr>
          <w:b/>
        </w:rPr>
        <w:tab/>
        <w:t>Anvendelsesområde</w:t>
      </w:r>
    </w:p>
    <w:p w:rsidR="00DE108C" w:rsidRPr="00322C49" w:rsidRDefault="00DE108C" w:rsidP="00DE108C">
      <w:pPr>
        <w:pStyle w:val="Normal-fed"/>
        <w:tabs>
          <w:tab w:val="clear" w:pos="540"/>
          <w:tab w:val="left" w:pos="993"/>
        </w:tabs>
        <w:spacing w:line="276" w:lineRule="auto"/>
        <w:ind w:left="0"/>
        <w:rPr>
          <w:rFonts w:ascii="Verdana" w:hAnsi="Verdana"/>
          <w:b w:val="0"/>
          <w:sz w:val="18"/>
          <w:szCs w:val="18"/>
        </w:rPr>
      </w:pPr>
      <w:r w:rsidRPr="00322C49">
        <w:rPr>
          <w:rFonts w:ascii="Verdana" w:hAnsi="Verdana"/>
          <w:b w:val="0"/>
          <w:sz w:val="18"/>
          <w:szCs w:val="18"/>
        </w:rPr>
        <w:t>Her redegøres for de anvendelsesområder, der er indeholdt i optagelsen i kontrolordningen, samt for systemets begrænsninger. Det skal beskrives, at deklarationen kun gælder for afløbsledninger ved gravitation.</w:t>
      </w:r>
    </w:p>
    <w:p w:rsidR="00DE108C" w:rsidRPr="00322C49" w:rsidRDefault="00DE108C" w:rsidP="00DE108C">
      <w:pPr>
        <w:tabs>
          <w:tab w:val="left" w:pos="567"/>
        </w:tabs>
        <w:spacing w:line="276" w:lineRule="auto"/>
        <w:rPr>
          <w:b/>
        </w:rPr>
      </w:pPr>
      <w:r>
        <w:rPr>
          <w:b/>
        </w:rPr>
        <w:br/>
        <w:t>5</w:t>
      </w:r>
      <w:r>
        <w:rPr>
          <w:b/>
        </w:rPr>
        <w:tab/>
      </w:r>
      <w:r w:rsidRPr="00322C49">
        <w:rPr>
          <w:b/>
        </w:rPr>
        <w:t>Materialeegenskaber</w:t>
      </w:r>
    </w:p>
    <w:p w:rsidR="00DE108C" w:rsidRPr="00322C49" w:rsidRDefault="00DE108C" w:rsidP="00DE108C">
      <w:pPr>
        <w:pStyle w:val="Normal-fed"/>
        <w:tabs>
          <w:tab w:val="clear" w:pos="540"/>
          <w:tab w:val="left" w:pos="709"/>
          <w:tab w:val="left" w:pos="1134"/>
        </w:tabs>
        <w:spacing w:line="276" w:lineRule="auto"/>
        <w:ind w:left="0"/>
        <w:rPr>
          <w:rFonts w:ascii="Verdana" w:hAnsi="Verdana"/>
          <w:b w:val="0"/>
          <w:sz w:val="18"/>
          <w:szCs w:val="18"/>
        </w:rPr>
      </w:pPr>
      <w:r w:rsidRPr="00322C49">
        <w:rPr>
          <w:rFonts w:ascii="Verdana" w:hAnsi="Verdana"/>
          <w:b w:val="0"/>
          <w:sz w:val="18"/>
          <w:szCs w:val="18"/>
        </w:rPr>
        <w:t>Materialerne, der indgår i opbygningen af rørvæggen, beskrives, og deres egenskaber deklareres med angivelse af anvendt prøvningsmetode.</w:t>
      </w:r>
    </w:p>
    <w:p w:rsidR="00DE108C" w:rsidRPr="00322C49" w:rsidRDefault="00DE108C" w:rsidP="00DE108C">
      <w:pPr>
        <w:pStyle w:val="Normal-fed"/>
        <w:tabs>
          <w:tab w:val="clear" w:pos="540"/>
        </w:tabs>
        <w:spacing w:line="276" w:lineRule="auto"/>
        <w:ind w:left="0"/>
        <w:rPr>
          <w:rFonts w:ascii="Verdana" w:hAnsi="Verdana"/>
          <w:b w:val="0"/>
          <w:sz w:val="18"/>
          <w:szCs w:val="18"/>
        </w:rPr>
      </w:pPr>
      <w:r>
        <w:rPr>
          <w:rFonts w:ascii="Verdana" w:hAnsi="Verdana"/>
          <w:b w:val="0"/>
          <w:sz w:val="18"/>
          <w:szCs w:val="18"/>
        </w:rPr>
        <w:br/>
      </w:r>
      <w:r w:rsidRPr="00322C49">
        <w:rPr>
          <w:rFonts w:ascii="Verdana" w:hAnsi="Verdana"/>
          <w:b w:val="0"/>
          <w:sz w:val="18"/>
          <w:szCs w:val="18"/>
        </w:rPr>
        <w:t>Følgende materialeegenskaber skal deklareres:</w:t>
      </w:r>
    </w:p>
    <w:p w:rsidR="00DE108C" w:rsidRPr="00322C49" w:rsidRDefault="00DE108C" w:rsidP="00DE108C">
      <w:pPr>
        <w:pStyle w:val="Sidefod"/>
        <w:spacing w:line="276" w:lineRule="auto"/>
        <w:ind w:left="0"/>
        <w:rPr>
          <w:sz w:val="18"/>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895"/>
        <w:gridCol w:w="1984"/>
        <w:gridCol w:w="2193"/>
      </w:tblGrid>
      <w:tr w:rsidR="00DE108C" w:rsidRPr="00322C49" w:rsidTr="00DE108C">
        <w:trPr>
          <w:trHeight w:val="500"/>
        </w:trPr>
        <w:tc>
          <w:tcPr>
            <w:tcW w:w="48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rPr>
                <w:b/>
              </w:rPr>
            </w:pPr>
            <w:r w:rsidRPr="00322C49">
              <w:rPr>
                <w:b/>
              </w:rPr>
              <w:t>Egenskab for harpikssystem</w:t>
            </w:r>
          </w:p>
        </w:tc>
        <w:tc>
          <w:tcPr>
            <w:tcW w:w="198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40" w:lineRule="auto"/>
              <w:ind w:left="110"/>
              <w:jc w:val="center"/>
              <w:rPr>
                <w:b/>
              </w:rPr>
            </w:pPr>
            <w:r w:rsidRPr="00322C49">
              <w:rPr>
                <w:b/>
              </w:rPr>
              <w:t>Deklareret</w:t>
            </w:r>
          </w:p>
          <w:p w:rsidR="00DE108C" w:rsidRPr="00322C49" w:rsidRDefault="00DE108C" w:rsidP="00DE108C">
            <w:pPr>
              <w:spacing w:line="240" w:lineRule="auto"/>
              <w:ind w:left="110"/>
              <w:jc w:val="center"/>
              <w:rPr>
                <w:b/>
              </w:rPr>
            </w:pPr>
            <w:r w:rsidRPr="00322C49">
              <w:rPr>
                <w:b/>
              </w:rPr>
              <w:t>værdi</w:t>
            </w:r>
          </w:p>
        </w:tc>
        <w:tc>
          <w:tcPr>
            <w:tcW w:w="2193"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jc w:val="center"/>
              <w:rPr>
                <w:b/>
              </w:rPr>
            </w:pPr>
            <w:r w:rsidRPr="00322C49">
              <w:rPr>
                <w:b/>
              </w:rPr>
              <w:t>Prøvnings-metode</w:t>
            </w:r>
          </w:p>
        </w:tc>
      </w:tr>
      <w:tr w:rsidR="00DE108C" w:rsidRPr="00322C49" w:rsidTr="00DE108C">
        <w:trPr>
          <w:trHeight w:val="360"/>
        </w:trPr>
        <w:tc>
          <w:tcPr>
            <w:tcW w:w="48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r w:rsidRPr="00322C49">
              <w:t>Handelsbetegnelse</w:t>
            </w:r>
          </w:p>
        </w:tc>
        <w:tc>
          <w:tcPr>
            <w:tcW w:w="198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p>
        </w:tc>
        <w:tc>
          <w:tcPr>
            <w:tcW w:w="2193"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r w:rsidRPr="00322C49">
              <w:t>-</w:t>
            </w:r>
          </w:p>
        </w:tc>
      </w:tr>
      <w:tr w:rsidR="00DE108C" w:rsidRPr="00322C49" w:rsidTr="00DE108C">
        <w:trPr>
          <w:trHeight w:val="360"/>
        </w:trPr>
        <w:tc>
          <w:tcPr>
            <w:tcW w:w="48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r w:rsidRPr="00322C49">
              <w:t>Type</w:t>
            </w:r>
          </w:p>
        </w:tc>
        <w:tc>
          <w:tcPr>
            <w:tcW w:w="198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p>
        </w:tc>
        <w:tc>
          <w:tcPr>
            <w:tcW w:w="2193"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r w:rsidRPr="00322C49">
              <w:t>-</w:t>
            </w:r>
          </w:p>
        </w:tc>
      </w:tr>
      <w:tr w:rsidR="00DE108C" w:rsidRPr="00322C49" w:rsidTr="00DE108C">
        <w:trPr>
          <w:trHeight w:val="360"/>
        </w:trPr>
        <w:tc>
          <w:tcPr>
            <w:tcW w:w="48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r w:rsidRPr="00322C49">
              <w:t>Materiale</w:t>
            </w:r>
          </w:p>
        </w:tc>
        <w:tc>
          <w:tcPr>
            <w:tcW w:w="198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p>
        </w:tc>
        <w:tc>
          <w:tcPr>
            <w:tcW w:w="2193"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r w:rsidRPr="00322C49">
              <w:t>-</w:t>
            </w:r>
          </w:p>
        </w:tc>
      </w:tr>
      <w:tr w:rsidR="00DE108C" w:rsidRPr="00322C49" w:rsidTr="00DE108C">
        <w:trPr>
          <w:trHeight w:val="360"/>
        </w:trPr>
        <w:tc>
          <w:tcPr>
            <w:tcW w:w="48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r w:rsidRPr="00322C49">
              <w:t>Trækstyrke</w:t>
            </w:r>
          </w:p>
        </w:tc>
        <w:tc>
          <w:tcPr>
            <w:tcW w:w="198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p>
        </w:tc>
        <w:tc>
          <w:tcPr>
            <w:tcW w:w="2193"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r w:rsidRPr="00322C49">
              <w:t>EN ISO 527-2</w:t>
            </w:r>
          </w:p>
        </w:tc>
      </w:tr>
      <w:tr w:rsidR="00DE108C" w:rsidRPr="00322C49" w:rsidTr="00DE108C">
        <w:trPr>
          <w:trHeight w:val="360"/>
        </w:trPr>
        <w:tc>
          <w:tcPr>
            <w:tcW w:w="48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r w:rsidRPr="00322C49">
              <w:t>Træk E-modul</w:t>
            </w:r>
          </w:p>
        </w:tc>
        <w:tc>
          <w:tcPr>
            <w:tcW w:w="198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p>
        </w:tc>
        <w:tc>
          <w:tcPr>
            <w:tcW w:w="2193"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r w:rsidRPr="00322C49">
              <w:t>EN ISO 527-2</w:t>
            </w:r>
          </w:p>
        </w:tc>
      </w:tr>
      <w:tr w:rsidR="00DE108C" w:rsidRPr="00322C49" w:rsidTr="00DE108C">
        <w:trPr>
          <w:trHeight w:val="360"/>
        </w:trPr>
        <w:tc>
          <w:tcPr>
            <w:tcW w:w="48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proofErr w:type="spellStart"/>
            <w:r w:rsidRPr="00322C49">
              <w:t>Trækbrudtøjning</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p>
        </w:tc>
        <w:tc>
          <w:tcPr>
            <w:tcW w:w="2193"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r w:rsidRPr="00322C49">
              <w:t>EN ISO 527-2</w:t>
            </w:r>
          </w:p>
        </w:tc>
      </w:tr>
      <w:tr w:rsidR="00DE108C" w:rsidRPr="00322C49" w:rsidTr="00DE108C">
        <w:trPr>
          <w:trHeight w:val="360"/>
        </w:trPr>
        <w:tc>
          <w:tcPr>
            <w:tcW w:w="48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r w:rsidRPr="00322C49">
              <w:t>Bøjestyrke</w:t>
            </w:r>
          </w:p>
        </w:tc>
        <w:tc>
          <w:tcPr>
            <w:tcW w:w="198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p>
        </w:tc>
        <w:tc>
          <w:tcPr>
            <w:tcW w:w="2193"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r w:rsidRPr="00322C49">
              <w:t>EN ISO 178</w:t>
            </w:r>
          </w:p>
        </w:tc>
      </w:tr>
      <w:tr w:rsidR="00DE108C" w:rsidRPr="00322C49" w:rsidTr="00DE108C">
        <w:trPr>
          <w:trHeight w:val="360"/>
        </w:trPr>
        <w:tc>
          <w:tcPr>
            <w:tcW w:w="48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r w:rsidRPr="00322C49">
              <w:t>Bøje E-modul</w:t>
            </w:r>
          </w:p>
        </w:tc>
        <w:tc>
          <w:tcPr>
            <w:tcW w:w="198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p>
        </w:tc>
        <w:tc>
          <w:tcPr>
            <w:tcW w:w="2193"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right="-70"/>
            </w:pPr>
            <w:r w:rsidRPr="00322C49">
              <w:t>EN ISO 178</w:t>
            </w:r>
          </w:p>
        </w:tc>
      </w:tr>
      <w:tr w:rsidR="00DE108C" w:rsidRPr="00322C49" w:rsidTr="00DE108C">
        <w:trPr>
          <w:trHeight w:val="360"/>
        </w:trPr>
        <w:tc>
          <w:tcPr>
            <w:tcW w:w="48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proofErr w:type="spellStart"/>
            <w:r w:rsidRPr="00322C49">
              <w:t>Bøjebrudtøjning</w:t>
            </w:r>
            <w:proofErr w:type="spellEnd"/>
          </w:p>
        </w:tc>
        <w:tc>
          <w:tcPr>
            <w:tcW w:w="198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p>
        </w:tc>
        <w:tc>
          <w:tcPr>
            <w:tcW w:w="2193"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r w:rsidRPr="00322C49">
              <w:t>EN ISO 178</w:t>
            </w:r>
          </w:p>
        </w:tc>
      </w:tr>
      <w:tr w:rsidR="00DE108C" w:rsidRPr="00322C49" w:rsidTr="00DE108C">
        <w:trPr>
          <w:trHeight w:val="360"/>
        </w:trPr>
        <w:tc>
          <w:tcPr>
            <w:tcW w:w="48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r w:rsidRPr="00322C49">
              <w:t>Blødgøringstemperatur (HDT)</w:t>
            </w:r>
          </w:p>
        </w:tc>
        <w:tc>
          <w:tcPr>
            <w:tcW w:w="198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p>
        </w:tc>
        <w:tc>
          <w:tcPr>
            <w:tcW w:w="2193"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r w:rsidRPr="00322C49">
              <w:t>ISO 75-3</w:t>
            </w:r>
          </w:p>
        </w:tc>
      </w:tr>
      <w:tr w:rsidR="00DE108C" w:rsidRPr="00322C49" w:rsidTr="00DE108C">
        <w:trPr>
          <w:trHeight w:val="360"/>
        </w:trPr>
        <w:tc>
          <w:tcPr>
            <w:tcW w:w="489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r w:rsidRPr="00322C49">
              <w:t>Vandabsorption</w:t>
            </w:r>
          </w:p>
        </w:tc>
        <w:tc>
          <w:tcPr>
            <w:tcW w:w="198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p>
        </w:tc>
        <w:tc>
          <w:tcPr>
            <w:tcW w:w="2193"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110"/>
            </w:pPr>
            <w:r w:rsidRPr="00322C49">
              <w:t>ISO 62</w:t>
            </w:r>
          </w:p>
        </w:tc>
      </w:tr>
    </w:tbl>
    <w:p w:rsidR="00DE108C" w:rsidRPr="00322C49" w:rsidRDefault="00DE108C" w:rsidP="00DE108C">
      <w:pPr>
        <w:pStyle w:val="Sidefod"/>
        <w:spacing w:line="276" w:lineRule="auto"/>
        <w:rPr>
          <w:sz w:val="18"/>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056"/>
        <w:gridCol w:w="1701"/>
        <w:gridCol w:w="1701"/>
        <w:gridCol w:w="1614"/>
      </w:tblGrid>
      <w:tr w:rsidR="00DE108C" w:rsidRPr="00322C49" w:rsidTr="00DE108C">
        <w:trPr>
          <w:trHeight w:val="500"/>
        </w:trPr>
        <w:tc>
          <w:tcPr>
            <w:tcW w:w="4056"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spacing w:line="276" w:lineRule="auto"/>
              <w:rPr>
                <w:b/>
              </w:rPr>
            </w:pPr>
            <w:r w:rsidRPr="00322C49">
              <w:rPr>
                <w:b/>
              </w:rPr>
              <w:lastRenderedPageBreak/>
              <w:t>Egenskab for posesystem</w:t>
            </w:r>
          </w:p>
        </w:tc>
        <w:tc>
          <w:tcPr>
            <w:tcW w:w="1701"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spacing w:line="276" w:lineRule="auto"/>
              <w:jc w:val="center"/>
              <w:rPr>
                <w:b/>
              </w:rPr>
            </w:pPr>
            <w:r w:rsidRPr="00322C49">
              <w:rPr>
                <w:b/>
              </w:rPr>
              <w:t>Fibermateriale</w:t>
            </w:r>
          </w:p>
        </w:tc>
        <w:tc>
          <w:tcPr>
            <w:tcW w:w="1701"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spacing w:line="276" w:lineRule="auto"/>
              <w:jc w:val="center"/>
              <w:rPr>
                <w:b/>
              </w:rPr>
            </w:pPr>
            <w:proofErr w:type="spellStart"/>
            <w:r w:rsidRPr="00322C49">
              <w:rPr>
                <w:b/>
              </w:rPr>
              <w:t>Inderfolie</w:t>
            </w:r>
            <w:proofErr w:type="spellEnd"/>
          </w:p>
        </w:tc>
        <w:tc>
          <w:tcPr>
            <w:tcW w:w="161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spacing w:line="276" w:lineRule="auto"/>
              <w:jc w:val="center"/>
              <w:rPr>
                <w:b/>
              </w:rPr>
            </w:pPr>
            <w:r w:rsidRPr="00322C49">
              <w:rPr>
                <w:b/>
              </w:rPr>
              <w:t>Yderfolie</w:t>
            </w:r>
          </w:p>
        </w:tc>
      </w:tr>
      <w:tr w:rsidR="00DE108C" w:rsidRPr="00322C49" w:rsidTr="00DE108C">
        <w:trPr>
          <w:trHeight w:val="360"/>
        </w:trPr>
        <w:tc>
          <w:tcPr>
            <w:tcW w:w="4056"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spacing w:line="276" w:lineRule="auto"/>
            </w:pPr>
            <w:r w:rsidRPr="00322C49">
              <w:t>Handelsbetegnelse</w:t>
            </w:r>
          </w:p>
        </w:tc>
        <w:tc>
          <w:tcPr>
            <w:tcW w:w="1701"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spacing w:line="276" w:lineRule="auto"/>
            </w:pPr>
          </w:p>
        </w:tc>
        <w:tc>
          <w:tcPr>
            <w:tcW w:w="1701"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spacing w:line="276" w:lineRule="auto"/>
            </w:pPr>
          </w:p>
        </w:tc>
        <w:tc>
          <w:tcPr>
            <w:tcW w:w="161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spacing w:line="276" w:lineRule="auto"/>
            </w:pPr>
          </w:p>
        </w:tc>
      </w:tr>
      <w:tr w:rsidR="00DE108C" w:rsidRPr="00322C49" w:rsidTr="00DE108C">
        <w:trPr>
          <w:trHeight w:val="360"/>
        </w:trPr>
        <w:tc>
          <w:tcPr>
            <w:tcW w:w="4056"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spacing w:line="276" w:lineRule="auto"/>
            </w:pPr>
            <w:r w:rsidRPr="00322C49">
              <w:t>Type</w:t>
            </w:r>
          </w:p>
        </w:tc>
        <w:tc>
          <w:tcPr>
            <w:tcW w:w="1701"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spacing w:line="276" w:lineRule="auto"/>
            </w:pPr>
          </w:p>
        </w:tc>
        <w:tc>
          <w:tcPr>
            <w:tcW w:w="1701"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spacing w:line="276" w:lineRule="auto"/>
            </w:pPr>
          </w:p>
        </w:tc>
        <w:tc>
          <w:tcPr>
            <w:tcW w:w="161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spacing w:line="276" w:lineRule="auto"/>
            </w:pPr>
          </w:p>
        </w:tc>
      </w:tr>
      <w:tr w:rsidR="00DE108C" w:rsidRPr="00322C49" w:rsidTr="00DE108C">
        <w:trPr>
          <w:trHeight w:val="360"/>
        </w:trPr>
        <w:tc>
          <w:tcPr>
            <w:tcW w:w="4056"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spacing w:line="276" w:lineRule="auto"/>
            </w:pPr>
            <w:r w:rsidRPr="00322C49">
              <w:t>Materiale</w:t>
            </w:r>
          </w:p>
        </w:tc>
        <w:tc>
          <w:tcPr>
            <w:tcW w:w="1701"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spacing w:line="276" w:lineRule="auto"/>
            </w:pPr>
          </w:p>
        </w:tc>
        <w:tc>
          <w:tcPr>
            <w:tcW w:w="1701"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spacing w:line="276" w:lineRule="auto"/>
            </w:pPr>
          </w:p>
        </w:tc>
        <w:tc>
          <w:tcPr>
            <w:tcW w:w="161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keepNext/>
              <w:keepLines/>
              <w:spacing w:line="276" w:lineRule="auto"/>
            </w:pPr>
          </w:p>
        </w:tc>
      </w:tr>
    </w:tbl>
    <w:p w:rsidR="00DE108C" w:rsidRDefault="00DE108C" w:rsidP="00DE108C">
      <w:pPr>
        <w:spacing w:line="276" w:lineRule="auto"/>
        <w:ind w:left="567" w:hanging="567"/>
        <w:rPr>
          <w:b/>
        </w:rPr>
      </w:pPr>
    </w:p>
    <w:p w:rsidR="00DE108C" w:rsidRPr="00322C49" w:rsidRDefault="00DE108C" w:rsidP="00DE108C">
      <w:pPr>
        <w:spacing w:line="276" w:lineRule="auto"/>
        <w:ind w:left="567" w:hanging="567"/>
        <w:rPr>
          <w:b/>
        </w:rPr>
      </w:pPr>
      <w:r w:rsidRPr="00322C49">
        <w:rPr>
          <w:b/>
        </w:rPr>
        <w:t>6</w:t>
      </w:r>
      <w:r w:rsidRPr="00322C49">
        <w:rPr>
          <w:b/>
        </w:rPr>
        <w:tab/>
        <w:t>Produktegenskaber efter installation</w:t>
      </w:r>
    </w:p>
    <w:p w:rsidR="00DE108C" w:rsidRPr="00322C49" w:rsidRDefault="00DE108C" w:rsidP="00DE108C">
      <w:pPr>
        <w:pStyle w:val="Normal-fed"/>
        <w:tabs>
          <w:tab w:val="clear" w:pos="540"/>
          <w:tab w:val="left" w:pos="709"/>
        </w:tabs>
        <w:spacing w:line="276" w:lineRule="auto"/>
        <w:ind w:left="0"/>
        <w:rPr>
          <w:rFonts w:ascii="Verdana" w:hAnsi="Verdana"/>
          <w:b w:val="0"/>
          <w:sz w:val="18"/>
          <w:szCs w:val="18"/>
        </w:rPr>
      </w:pPr>
      <w:r w:rsidRPr="00322C49">
        <w:rPr>
          <w:rFonts w:ascii="Verdana" w:hAnsi="Verdana"/>
          <w:b w:val="0"/>
          <w:sz w:val="18"/>
          <w:szCs w:val="18"/>
        </w:rPr>
        <w:t>Det færdige produkt beskrives, herunder eventuelle samlingsmetoder samt metoder for tilslutning ved stik og brønde. Prøvningsresultater, der er krævet i forbindelse med optagelsen, deklareres med angivelse af anvendt prøvningsmetode, og parametre til anvendelse ved statisk dimensionering oplyses.</w:t>
      </w:r>
    </w:p>
    <w:p w:rsidR="00DE108C" w:rsidRDefault="00DE108C" w:rsidP="00DE108C">
      <w:pPr>
        <w:pStyle w:val="Normal-fed"/>
        <w:tabs>
          <w:tab w:val="clear" w:pos="540"/>
        </w:tabs>
        <w:spacing w:line="276" w:lineRule="auto"/>
        <w:ind w:left="0"/>
        <w:rPr>
          <w:rFonts w:ascii="Verdana" w:hAnsi="Verdana"/>
          <w:b w:val="0"/>
          <w:sz w:val="18"/>
          <w:szCs w:val="18"/>
        </w:rPr>
      </w:pPr>
    </w:p>
    <w:p w:rsidR="00DE108C" w:rsidRPr="00322C49" w:rsidRDefault="00DE108C" w:rsidP="00DE108C">
      <w:pPr>
        <w:pStyle w:val="Normal-fed"/>
        <w:tabs>
          <w:tab w:val="clear" w:pos="540"/>
        </w:tabs>
        <w:spacing w:line="276" w:lineRule="auto"/>
        <w:ind w:left="0"/>
        <w:rPr>
          <w:rFonts w:ascii="Verdana" w:hAnsi="Verdana"/>
          <w:b w:val="0"/>
          <w:sz w:val="18"/>
          <w:szCs w:val="18"/>
        </w:rPr>
      </w:pPr>
      <w:r w:rsidRPr="00322C49">
        <w:rPr>
          <w:rFonts w:ascii="Verdana" w:hAnsi="Verdana"/>
          <w:b w:val="0"/>
          <w:sz w:val="18"/>
          <w:szCs w:val="18"/>
        </w:rPr>
        <w:t>Følgende egenskaber skal deklareres som garanterede værdier for systemet:</w:t>
      </w:r>
    </w:p>
    <w:p w:rsidR="00DE108C" w:rsidRPr="00322C49" w:rsidRDefault="00DE108C" w:rsidP="00DE108C">
      <w:pPr>
        <w:pStyle w:val="Normal-fed"/>
        <w:spacing w:line="276" w:lineRule="auto"/>
        <w:rPr>
          <w:rFonts w:ascii="Verdana" w:hAnsi="Verdana"/>
          <w:b w:val="0"/>
          <w:sz w:val="18"/>
          <w:szCs w:val="18"/>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253"/>
        <w:gridCol w:w="1701"/>
        <w:gridCol w:w="1645"/>
        <w:gridCol w:w="1473"/>
      </w:tblGrid>
      <w:tr w:rsidR="00DE108C" w:rsidRPr="00322C49" w:rsidTr="00DE108C">
        <w:trPr>
          <w:trHeight w:val="800"/>
        </w:trPr>
        <w:tc>
          <w:tcPr>
            <w:tcW w:w="4253" w:type="dxa"/>
            <w:tcBorders>
              <w:top w:val="single" w:sz="4" w:space="0" w:color="auto"/>
              <w:left w:val="single" w:sz="4" w:space="0" w:color="auto"/>
              <w:bottom w:val="single" w:sz="4" w:space="0" w:color="auto"/>
              <w:right w:val="single" w:sz="4" w:space="0" w:color="auto"/>
            </w:tcBorders>
          </w:tcPr>
          <w:p w:rsidR="00DE108C" w:rsidRPr="00322C49" w:rsidRDefault="00DE108C" w:rsidP="00DE108C">
            <w:pPr>
              <w:spacing w:line="276" w:lineRule="auto"/>
              <w:rPr>
                <w:b/>
              </w:rPr>
            </w:pPr>
            <w:r w:rsidRPr="00322C49">
              <w:rPr>
                <w:b/>
              </w:rPr>
              <w:t>Egenskab</w:t>
            </w:r>
          </w:p>
        </w:tc>
        <w:tc>
          <w:tcPr>
            <w:tcW w:w="1701" w:type="dxa"/>
            <w:tcBorders>
              <w:top w:val="single" w:sz="4" w:space="0" w:color="auto"/>
              <w:left w:val="single" w:sz="4" w:space="0" w:color="auto"/>
              <w:bottom w:val="single" w:sz="4" w:space="0" w:color="auto"/>
              <w:right w:val="single" w:sz="4" w:space="0" w:color="auto"/>
            </w:tcBorders>
          </w:tcPr>
          <w:p w:rsidR="00DE108C" w:rsidRPr="00322C49" w:rsidRDefault="00DE108C" w:rsidP="00DE108C">
            <w:pPr>
              <w:spacing w:line="276" w:lineRule="auto"/>
              <w:jc w:val="center"/>
              <w:rPr>
                <w:b/>
              </w:rPr>
            </w:pPr>
            <w:r w:rsidRPr="00322C49">
              <w:rPr>
                <w:b/>
              </w:rPr>
              <w:t>Deklareret</w:t>
            </w:r>
          </w:p>
          <w:p w:rsidR="00DE108C" w:rsidRPr="00322C49" w:rsidRDefault="00DE108C" w:rsidP="00DE108C">
            <w:pPr>
              <w:spacing w:line="276" w:lineRule="auto"/>
              <w:jc w:val="center"/>
              <w:rPr>
                <w:b/>
              </w:rPr>
            </w:pPr>
            <w:r w:rsidRPr="00322C49">
              <w:rPr>
                <w:b/>
              </w:rPr>
              <w:t>værdi</w:t>
            </w:r>
          </w:p>
        </w:tc>
        <w:tc>
          <w:tcPr>
            <w:tcW w:w="1645" w:type="dxa"/>
            <w:tcBorders>
              <w:top w:val="single" w:sz="4" w:space="0" w:color="auto"/>
              <w:left w:val="single" w:sz="4" w:space="0" w:color="auto"/>
              <w:bottom w:val="single" w:sz="4" w:space="0" w:color="auto"/>
              <w:right w:val="single" w:sz="4" w:space="0" w:color="auto"/>
            </w:tcBorders>
          </w:tcPr>
          <w:p w:rsidR="00DE108C" w:rsidRPr="00322C49" w:rsidRDefault="00DE108C" w:rsidP="00DE108C">
            <w:pPr>
              <w:spacing w:line="276" w:lineRule="auto"/>
              <w:jc w:val="center"/>
              <w:rPr>
                <w:b/>
              </w:rPr>
            </w:pPr>
            <w:r w:rsidRPr="00322C49">
              <w:rPr>
                <w:b/>
              </w:rPr>
              <w:t>Prøvnings-</w:t>
            </w:r>
          </w:p>
          <w:p w:rsidR="00DE108C" w:rsidRPr="00322C49" w:rsidRDefault="00DE108C" w:rsidP="00DE108C">
            <w:pPr>
              <w:spacing w:line="276" w:lineRule="auto"/>
              <w:jc w:val="center"/>
              <w:rPr>
                <w:b/>
              </w:rPr>
            </w:pPr>
            <w:r w:rsidRPr="00322C49">
              <w:rPr>
                <w:b/>
              </w:rPr>
              <w:t>Metode</w:t>
            </w:r>
          </w:p>
        </w:tc>
        <w:tc>
          <w:tcPr>
            <w:tcW w:w="1473"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rPr>
                <w:b/>
              </w:rPr>
            </w:pPr>
            <w:r w:rsidRPr="00322C49">
              <w:rPr>
                <w:b/>
              </w:rPr>
              <w:t>Resultater fra prøvning</w:t>
            </w:r>
          </w:p>
          <w:p w:rsidR="00DE108C" w:rsidRPr="00322C49" w:rsidRDefault="00DE108C" w:rsidP="00DE108C">
            <w:pPr>
              <w:spacing w:line="276" w:lineRule="auto"/>
              <w:jc w:val="center"/>
              <w:rPr>
                <w:b/>
              </w:rPr>
            </w:pPr>
            <w:r w:rsidRPr="00322C49">
              <w:rPr>
                <w:b/>
              </w:rPr>
              <w:t>(antal)</w:t>
            </w:r>
          </w:p>
        </w:tc>
      </w:tr>
      <w:tr w:rsidR="00DE108C" w:rsidRPr="00322C49" w:rsidTr="00DE108C">
        <w:trPr>
          <w:trHeight w:val="360"/>
        </w:trPr>
        <w:tc>
          <w:tcPr>
            <w:tcW w:w="4253"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pPr>
            <w:r w:rsidRPr="00322C49">
              <w:t>Minimumsgodstykkelse</w:t>
            </w:r>
          </w:p>
        </w:tc>
        <w:tc>
          <w:tcPr>
            <w:tcW w:w="1701"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r w:rsidRPr="00322C49">
              <w:t>mm</w:t>
            </w:r>
          </w:p>
        </w:tc>
        <w:tc>
          <w:tcPr>
            <w:tcW w:w="164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r w:rsidRPr="00322C49">
              <w:t>-</w:t>
            </w:r>
          </w:p>
        </w:tc>
        <w:tc>
          <w:tcPr>
            <w:tcW w:w="1473"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r>
              <w:t>-</w:t>
            </w:r>
          </w:p>
        </w:tc>
      </w:tr>
      <w:tr w:rsidR="00DE108C" w:rsidRPr="00322C49" w:rsidTr="00DE108C">
        <w:trPr>
          <w:trHeight w:val="360"/>
        </w:trPr>
        <w:tc>
          <w:tcPr>
            <w:tcW w:w="4253"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pPr>
            <w:r w:rsidRPr="00322C49">
              <w:t>Deformationsegenskaber, minimum</w:t>
            </w:r>
          </w:p>
        </w:tc>
        <w:tc>
          <w:tcPr>
            <w:tcW w:w="1701"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p>
        </w:tc>
        <w:tc>
          <w:tcPr>
            <w:tcW w:w="164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r w:rsidRPr="00322C49">
              <w:t>Bilag 5.6.4</w:t>
            </w:r>
          </w:p>
        </w:tc>
        <w:tc>
          <w:tcPr>
            <w:tcW w:w="1473"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p>
        </w:tc>
      </w:tr>
      <w:tr w:rsidR="00DE108C" w:rsidRPr="00322C49" w:rsidTr="00DE108C">
        <w:trPr>
          <w:trHeight w:val="360"/>
        </w:trPr>
        <w:tc>
          <w:tcPr>
            <w:tcW w:w="4253"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pPr>
            <w:r w:rsidRPr="00322C49">
              <w:t>Reststyrenindhold, maksimum</w:t>
            </w:r>
          </w:p>
        </w:tc>
        <w:tc>
          <w:tcPr>
            <w:tcW w:w="1701"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r w:rsidRPr="00322C49">
              <w:t>%</w:t>
            </w:r>
          </w:p>
        </w:tc>
        <w:tc>
          <w:tcPr>
            <w:tcW w:w="164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r w:rsidRPr="00322C49">
              <w:t>ISO 4901</w:t>
            </w:r>
          </w:p>
        </w:tc>
        <w:tc>
          <w:tcPr>
            <w:tcW w:w="1473"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p>
        </w:tc>
      </w:tr>
      <w:tr w:rsidR="00DE108C" w:rsidRPr="00322C49" w:rsidTr="00DE108C">
        <w:trPr>
          <w:trHeight w:val="360"/>
        </w:trPr>
        <w:tc>
          <w:tcPr>
            <w:tcW w:w="4253"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pPr>
            <w:r w:rsidRPr="00322C49">
              <w:t>Vægopbygning og fiberindhold, min.</w:t>
            </w:r>
          </w:p>
        </w:tc>
        <w:tc>
          <w:tcPr>
            <w:tcW w:w="1701"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r w:rsidRPr="00322C49">
              <w:t>%</w:t>
            </w:r>
          </w:p>
        </w:tc>
        <w:tc>
          <w:tcPr>
            <w:tcW w:w="1645"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r w:rsidRPr="00322C49">
              <w:t>ISO 1172</w:t>
            </w:r>
          </w:p>
        </w:tc>
        <w:tc>
          <w:tcPr>
            <w:tcW w:w="1473"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p>
        </w:tc>
      </w:tr>
    </w:tbl>
    <w:p w:rsidR="00DE108C" w:rsidRDefault="00DE108C" w:rsidP="00DE108C">
      <w:pPr>
        <w:rPr>
          <w:spacing w:val="2"/>
        </w:rPr>
      </w:pPr>
    </w:p>
    <w:p w:rsidR="00DE108C" w:rsidRPr="00322C49" w:rsidRDefault="00DE108C" w:rsidP="00DE108C">
      <w:pPr>
        <w:pStyle w:val="Normal-fed"/>
        <w:tabs>
          <w:tab w:val="clear" w:pos="540"/>
          <w:tab w:val="left" w:pos="709"/>
        </w:tabs>
        <w:spacing w:line="276" w:lineRule="auto"/>
        <w:ind w:left="0"/>
        <w:rPr>
          <w:rFonts w:ascii="Verdana" w:hAnsi="Verdana"/>
          <w:b w:val="0"/>
          <w:sz w:val="18"/>
          <w:szCs w:val="18"/>
        </w:rPr>
      </w:pPr>
      <w:r w:rsidRPr="00322C49">
        <w:rPr>
          <w:rFonts w:ascii="Verdana" w:hAnsi="Verdana"/>
          <w:b w:val="0"/>
          <w:sz w:val="18"/>
          <w:szCs w:val="18"/>
        </w:rPr>
        <w:t>Til anvendelse ved statisk dimensionering skal følgende karakteristiske værdier deklareres:</w:t>
      </w:r>
    </w:p>
    <w:tbl>
      <w:tblPr>
        <w:tblW w:w="9072"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470"/>
        <w:gridCol w:w="1701"/>
        <w:gridCol w:w="1417"/>
        <w:gridCol w:w="1484"/>
      </w:tblGrid>
      <w:tr w:rsidR="00DE108C" w:rsidRPr="00322C49" w:rsidTr="00DE108C">
        <w:trPr>
          <w:trHeight w:val="800"/>
        </w:trPr>
        <w:tc>
          <w:tcPr>
            <w:tcW w:w="4470" w:type="dxa"/>
            <w:tcBorders>
              <w:top w:val="single" w:sz="4" w:space="0" w:color="auto"/>
              <w:left w:val="single" w:sz="4" w:space="0" w:color="auto"/>
              <w:bottom w:val="single" w:sz="4" w:space="0" w:color="auto"/>
              <w:right w:val="single" w:sz="4" w:space="0" w:color="auto"/>
            </w:tcBorders>
          </w:tcPr>
          <w:p w:rsidR="00DE108C" w:rsidRPr="00322C49" w:rsidRDefault="00DE108C" w:rsidP="00DE108C">
            <w:pPr>
              <w:spacing w:line="276" w:lineRule="auto"/>
              <w:rPr>
                <w:b/>
              </w:rPr>
            </w:pPr>
            <w:r w:rsidRPr="00322C49">
              <w:rPr>
                <w:b/>
              </w:rPr>
              <w:t>Egenskab</w:t>
            </w:r>
          </w:p>
        </w:tc>
        <w:tc>
          <w:tcPr>
            <w:tcW w:w="1701"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rPr>
                <w:b/>
              </w:rPr>
            </w:pPr>
            <w:r w:rsidRPr="00322C49">
              <w:rPr>
                <w:b/>
              </w:rPr>
              <w:t>Karakteristisk værdi</w:t>
            </w:r>
          </w:p>
          <w:p w:rsidR="00DE108C" w:rsidRPr="00322C49" w:rsidRDefault="00DE108C" w:rsidP="00DE108C">
            <w:pPr>
              <w:spacing w:line="276" w:lineRule="auto"/>
              <w:jc w:val="center"/>
              <w:rPr>
                <w:b/>
              </w:rPr>
            </w:pPr>
            <w:r w:rsidRPr="00322C49">
              <w:rPr>
                <w:b/>
              </w:rPr>
              <w:t>(MPa)</w:t>
            </w:r>
          </w:p>
        </w:tc>
        <w:tc>
          <w:tcPr>
            <w:tcW w:w="1417" w:type="dxa"/>
            <w:tcBorders>
              <w:top w:val="single" w:sz="4" w:space="0" w:color="auto"/>
              <w:left w:val="single" w:sz="4" w:space="0" w:color="auto"/>
              <w:bottom w:val="single" w:sz="4" w:space="0" w:color="auto"/>
              <w:right w:val="single" w:sz="4" w:space="0" w:color="auto"/>
            </w:tcBorders>
          </w:tcPr>
          <w:p w:rsidR="00DE108C" w:rsidRPr="00322C49" w:rsidRDefault="00DE108C" w:rsidP="00DE108C">
            <w:pPr>
              <w:spacing w:line="276" w:lineRule="auto"/>
              <w:jc w:val="center"/>
              <w:rPr>
                <w:b/>
              </w:rPr>
            </w:pPr>
            <w:r w:rsidRPr="00322C49">
              <w:rPr>
                <w:b/>
              </w:rPr>
              <w:t>Prøvnings-metode</w:t>
            </w:r>
          </w:p>
        </w:tc>
        <w:tc>
          <w:tcPr>
            <w:tcW w:w="148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rPr>
                <w:b/>
              </w:rPr>
            </w:pPr>
            <w:r w:rsidRPr="00322C49">
              <w:rPr>
                <w:b/>
              </w:rPr>
              <w:t>Resultater fra prøvning</w:t>
            </w:r>
          </w:p>
          <w:p w:rsidR="00DE108C" w:rsidRPr="00322C49" w:rsidRDefault="00DE108C" w:rsidP="00DE108C">
            <w:pPr>
              <w:spacing w:line="276" w:lineRule="auto"/>
              <w:jc w:val="center"/>
              <w:rPr>
                <w:b/>
              </w:rPr>
            </w:pPr>
            <w:r w:rsidRPr="00322C49">
              <w:rPr>
                <w:b/>
              </w:rPr>
              <w:t>* (antal)</w:t>
            </w:r>
          </w:p>
        </w:tc>
      </w:tr>
      <w:tr w:rsidR="00DE108C" w:rsidRPr="00322C49" w:rsidTr="00DE108C">
        <w:trPr>
          <w:trHeight w:val="360"/>
        </w:trPr>
        <w:tc>
          <w:tcPr>
            <w:tcW w:w="4470"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pPr>
            <w:r w:rsidRPr="00322C49">
              <w:t>Korttids E-modul, middelværdi</w:t>
            </w:r>
          </w:p>
        </w:tc>
        <w:tc>
          <w:tcPr>
            <w:tcW w:w="1701"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r w:rsidRPr="00322C49">
              <w:t>EN 1228</w:t>
            </w:r>
          </w:p>
        </w:tc>
        <w:tc>
          <w:tcPr>
            <w:tcW w:w="148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p>
        </w:tc>
      </w:tr>
      <w:tr w:rsidR="00DE108C" w:rsidRPr="00322C49" w:rsidTr="00DE108C">
        <w:trPr>
          <w:trHeight w:val="360"/>
        </w:trPr>
        <w:tc>
          <w:tcPr>
            <w:tcW w:w="4470"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pPr>
            <w:r w:rsidRPr="00322C49">
              <w:t>Korttids E-modul, 5 % fraktil værdi</w:t>
            </w:r>
          </w:p>
        </w:tc>
        <w:tc>
          <w:tcPr>
            <w:tcW w:w="1701"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r w:rsidRPr="00322C49">
              <w:t>EN 1228</w:t>
            </w:r>
          </w:p>
        </w:tc>
        <w:tc>
          <w:tcPr>
            <w:tcW w:w="148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p>
        </w:tc>
      </w:tr>
      <w:tr w:rsidR="00DE108C" w:rsidRPr="00322C49" w:rsidTr="00DE108C">
        <w:trPr>
          <w:trHeight w:val="360"/>
        </w:trPr>
        <w:tc>
          <w:tcPr>
            <w:tcW w:w="4470"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pPr>
            <w:r w:rsidRPr="00322C49">
              <w:t>Korttids bøje E-modul, middelværdi***</w:t>
            </w:r>
          </w:p>
        </w:tc>
        <w:tc>
          <w:tcPr>
            <w:tcW w:w="1701"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r w:rsidRPr="00322C49">
              <w:t>ISO 178</w:t>
            </w:r>
          </w:p>
        </w:tc>
        <w:tc>
          <w:tcPr>
            <w:tcW w:w="148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p>
        </w:tc>
      </w:tr>
      <w:tr w:rsidR="00DE108C" w:rsidRPr="00322C49" w:rsidTr="00DE108C">
        <w:trPr>
          <w:trHeight w:val="360"/>
        </w:trPr>
        <w:tc>
          <w:tcPr>
            <w:tcW w:w="4470"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pPr>
            <w:r w:rsidRPr="00322C49">
              <w:t>Korttids bøje E-modul, 5 % fraktil værdi***</w:t>
            </w:r>
          </w:p>
        </w:tc>
        <w:tc>
          <w:tcPr>
            <w:tcW w:w="1701"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r w:rsidRPr="00322C49">
              <w:t>ISO 178</w:t>
            </w:r>
          </w:p>
        </w:tc>
        <w:tc>
          <w:tcPr>
            <w:tcW w:w="148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p>
        </w:tc>
      </w:tr>
      <w:tr w:rsidR="00DE108C" w:rsidRPr="00322C49" w:rsidTr="00DE108C">
        <w:trPr>
          <w:trHeight w:val="360"/>
        </w:trPr>
        <w:tc>
          <w:tcPr>
            <w:tcW w:w="4470"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pPr>
            <w:r w:rsidRPr="00322C49">
              <w:t>50 års E-modul, middelværdi</w:t>
            </w:r>
          </w:p>
        </w:tc>
        <w:tc>
          <w:tcPr>
            <w:tcW w:w="1701"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r w:rsidRPr="00322C49">
              <w:t>EN 761</w:t>
            </w:r>
          </w:p>
        </w:tc>
        <w:tc>
          <w:tcPr>
            <w:tcW w:w="148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p>
        </w:tc>
      </w:tr>
      <w:tr w:rsidR="00DE108C" w:rsidRPr="00322C49" w:rsidTr="00DE108C">
        <w:trPr>
          <w:trHeight w:val="360"/>
        </w:trPr>
        <w:tc>
          <w:tcPr>
            <w:tcW w:w="4470"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pPr>
            <w:r w:rsidRPr="00322C49">
              <w:t>50 års E-modul, 5 % fraktil værdi</w:t>
            </w:r>
          </w:p>
        </w:tc>
        <w:tc>
          <w:tcPr>
            <w:tcW w:w="1701"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r w:rsidRPr="00322C49">
              <w:t>EN 761</w:t>
            </w:r>
          </w:p>
        </w:tc>
        <w:tc>
          <w:tcPr>
            <w:tcW w:w="1484"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jc w:val="center"/>
            </w:pPr>
          </w:p>
        </w:tc>
      </w:tr>
      <w:tr w:rsidR="00DE108C" w:rsidRPr="001B0F0B" w:rsidTr="00DE108C">
        <w:trPr>
          <w:trHeight w:val="360"/>
        </w:trPr>
        <w:tc>
          <w:tcPr>
            <w:tcW w:w="4470" w:type="dxa"/>
            <w:tcBorders>
              <w:top w:val="single" w:sz="4" w:space="0" w:color="auto"/>
              <w:left w:val="single" w:sz="4" w:space="0" w:color="auto"/>
              <w:bottom w:val="single" w:sz="4" w:space="0" w:color="auto"/>
              <w:right w:val="single" w:sz="4" w:space="0" w:color="auto"/>
            </w:tcBorders>
            <w:vAlign w:val="center"/>
          </w:tcPr>
          <w:p w:rsidR="00DE108C" w:rsidRPr="001B0F0B" w:rsidRDefault="00DE108C" w:rsidP="00DE108C">
            <w:pPr>
              <w:spacing w:line="276" w:lineRule="auto"/>
            </w:pPr>
            <w:r w:rsidRPr="001B0F0B">
              <w:rPr>
                <w:b/>
              </w:rPr>
              <w:t>**</w:t>
            </w:r>
            <w:r w:rsidRPr="001B0F0B">
              <w:t xml:space="preserve"> 100 års E-modul, middelværdi</w:t>
            </w:r>
          </w:p>
        </w:tc>
        <w:tc>
          <w:tcPr>
            <w:tcW w:w="1701" w:type="dxa"/>
            <w:tcBorders>
              <w:top w:val="single" w:sz="4" w:space="0" w:color="auto"/>
              <w:left w:val="single" w:sz="4" w:space="0" w:color="auto"/>
              <w:bottom w:val="single" w:sz="4" w:space="0" w:color="auto"/>
              <w:right w:val="single" w:sz="4" w:space="0" w:color="auto"/>
            </w:tcBorders>
            <w:vAlign w:val="center"/>
          </w:tcPr>
          <w:p w:rsidR="00DE108C" w:rsidRPr="001B0F0B" w:rsidRDefault="00DE108C" w:rsidP="00DE108C">
            <w:pPr>
              <w:spacing w:line="276" w:lineRule="auto"/>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DE108C" w:rsidRPr="001B0F0B" w:rsidRDefault="00DE108C" w:rsidP="00DE108C">
            <w:pPr>
              <w:spacing w:line="276" w:lineRule="auto"/>
              <w:jc w:val="center"/>
            </w:pPr>
            <w:r w:rsidRPr="001B0F0B">
              <w:t>EN 761</w:t>
            </w:r>
          </w:p>
        </w:tc>
        <w:tc>
          <w:tcPr>
            <w:tcW w:w="1484" w:type="dxa"/>
            <w:tcBorders>
              <w:top w:val="single" w:sz="4" w:space="0" w:color="auto"/>
              <w:left w:val="single" w:sz="4" w:space="0" w:color="auto"/>
              <w:bottom w:val="single" w:sz="4" w:space="0" w:color="auto"/>
              <w:right w:val="single" w:sz="4" w:space="0" w:color="auto"/>
            </w:tcBorders>
            <w:vAlign w:val="center"/>
          </w:tcPr>
          <w:p w:rsidR="00DE108C" w:rsidRPr="001B0F0B" w:rsidRDefault="00DE108C" w:rsidP="00DE108C">
            <w:pPr>
              <w:spacing w:line="276" w:lineRule="auto"/>
              <w:jc w:val="center"/>
            </w:pPr>
          </w:p>
        </w:tc>
      </w:tr>
      <w:tr w:rsidR="00DE108C" w:rsidRPr="001B0F0B" w:rsidTr="00DE108C">
        <w:trPr>
          <w:trHeight w:val="360"/>
        </w:trPr>
        <w:tc>
          <w:tcPr>
            <w:tcW w:w="4470" w:type="dxa"/>
            <w:tcBorders>
              <w:top w:val="single" w:sz="4" w:space="0" w:color="auto"/>
              <w:left w:val="single" w:sz="4" w:space="0" w:color="auto"/>
              <w:bottom w:val="single" w:sz="4" w:space="0" w:color="auto"/>
              <w:right w:val="single" w:sz="4" w:space="0" w:color="auto"/>
            </w:tcBorders>
            <w:vAlign w:val="center"/>
          </w:tcPr>
          <w:p w:rsidR="00DE108C" w:rsidRPr="001B0F0B" w:rsidRDefault="00DE108C" w:rsidP="00DE108C">
            <w:pPr>
              <w:spacing w:line="276" w:lineRule="auto"/>
            </w:pPr>
            <w:r w:rsidRPr="001B0F0B">
              <w:rPr>
                <w:b/>
              </w:rPr>
              <w:t>**</w:t>
            </w:r>
            <w:r w:rsidRPr="001B0F0B">
              <w:t xml:space="preserve"> 100 års E-modul, 5 % fraktil værdi</w:t>
            </w:r>
          </w:p>
        </w:tc>
        <w:tc>
          <w:tcPr>
            <w:tcW w:w="1701" w:type="dxa"/>
            <w:tcBorders>
              <w:top w:val="single" w:sz="4" w:space="0" w:color="auto"/>
              <w:left w:val="single" w:sz="4" w:space="0" w:color="auto"/>
              <w:bottom w:val="single" w:sz="4" w:space="0" w:color="auto"/>
              <w:right w:val="single" w:sz="4" w:space="0" w:color="auto"/>
            </w:tcBorders>
            <w:vAlign w:val="center"/>
          </w:tcPr>
          <w:p w:rsidR="00DE108C" w:rsidRPr="001B0F0B" w:rsidRDefault="00DE108C" w:rsidP="00DE108C">
            <w:pPr>
              <w:spacing w:line="276" w:lineRule="auto"/>
              <w:jc w:val="center"/>
            </w:pPr>
          </w:p>
        </w:tc>
        <w:tc>
          <w:tcPr>
            <w:tcW w:w="1417" w:type="dxa"/>
            <w:tcBorders>
              <w:top w:val="single" w:sz="4" w:space="0" w:color="auto"/>
              <w:left w:val="single" w:sz="4" w:space="0" w:color="auto"/>
              <w:bottom w:val="single" w:sz="4" w:space="0" w:color="auto"/>
              <w:right w:val="single" w:sz="4" w:space="0" w:color="auto"/>
            </w:tcBorders>
            <w:vAlign w:val="center"/>
          </w:tcPr>
          <w:p w:rsidR="00DE108C" w:rsidRPr="001B0F0B" w:rsidRDefault="00DE108C" w:rsidP="00DE108C">
            <w:pPr>
              <w:spacing w:line="276" w:lineRule="auto"/>
              <w:jc w:val="center"/>
            </w:pPr>
            <w:r w:rsidRPr="001B0F0B">
              <w:t>EN 761</w:t>
            </w:r>
          </w:p>
        </w:tc>
        <w:tc>
          <w:tcPr>
            <w:tcW w:w="1484" w:type="dxa"/>
            <w:tcBorders>
              <w:top w:val="single" w:sz="4" w:space="0" w:color="auto"/>
              <w:left w:val="single" w:sz="4" w:space="0" w:color="auto"/>
              <w:bottom w:val="single" w:sz="4" w:space="0" w:color="auto"/>
              <w:right w:val="single" w:sz="4" w:space="0" w:color="auto"/>
            </w:tcBorders>
            <w:vAlign w:val="center"/>
          </w:tcPr>
          <w:p w:rsidR="00DE108C" w:rsidRPr="001B0F0B" w:rsidRDefault="00DE108C" w:rsidP="00DE108C">
            <w:pPr>
              <w:spacing w:line="276" w:lineRule="auto"/>
              <w:jc w:val="center"/>
            </w:pPr>
          </w:p>
        </w:tc>
      </w:tr>
      <w:tr w:rsidR="00DE108C" w:rsidRPr="001B0F0B" w:rsidTr="00DE108C">
        <w:trPr>
          <w:trHeight w:val="320"/>
        </w:trPr>
        <w:tc>
          <w:tcPr>
            <w:tcW w:w="9072" w:type="dxa"/>
            <w:gridSpan w:val="4"/>
            <w:tcBorders>
              <w:top w:val="single" w:sz="4" w:space="0" w:color="auto"/>
              <w:left w:val="single" w:sz="4" w:space="0" w:color="auto"/>
              <w:bottom w:val="single" w:sz="4" w:space="0" w:color="auto"/>
              <w:right w:val="single" w:sz="4" w:space="0" w:color="auto"/>
            </w:tcBorders>
            <w:vAlign w:val="center"/>
          </w:tcPr>
          <w:p w:rsidR="00DE108C" w:rsidRPr="001B0F0B" w:rsidRDefault="00DE108C" w:rsidP="00DE108C">
            <w:pPr>
              <w:spacing w:line="276" w:lineRule="auto"/>
            </w:pPr>
            <w:r w:rsidRPr="001B0F0B">
              <w:rPr>
                <w:b/>
              </w:rPr>
              <w:t>*</w:t>
            </w:r>
            <w:r w:rsidRPr="001B0F0B">
              <w:t xml:space="preserve"> Heraf __ fra akkrediteret prøvning</w:t>
            </w:r>
          </w:p>
        </w:tc>
      </w:tr>
    </w:tbl>
    <w:p w:rsidR="00DE108C" w:rsidRPr="001B0F0B" w:rsidRDefault="00DE108C" w:rsidP="00DE108C">
      <w:pPr>
        <w:pStyle w:val="Brdtekstindrykning2"/>
        <w:tabs>
          <w:tab w:val="left" w:pos="851"/>
        </w:tabs>
        <w:spacing w:line="276" w:lineRule="auto"/>
        <w:ind w:left="0"/>
      </w:pPr>
      <w:r w:rsidRPr="001B0F0B">
        <w:t>** Deklaration af 100 års værdier er frivillig</w:t>
      </w:r>
    </w:p>
    <w:p w:rsidR="00DE108C" w:rsidRDefault="00DE108C" w:rsidP="00DE108C">
      <w:pPr>
        <w:pStyle w:val="Brdtekstindrykning2"/>
        <w:tabs>
          <w:tab w:val="left" w:pos="851"/>
        </w:tabs>
        <w:spacing w:line="276" w:lineRule="auto"/>
        <w:ind w:left="0" w:right="424"/>
      </w:pPr>
      <w:r w:rsidRPr="001B0F0B">
        <w:t xml:space="preserve">*** Deklaration af bøje E-modul er kun nødvendigt, såfremt virksomheden ønsker at benytte korttids bøje E-modul til proceskontrol for foringer med </w:t>
      </w:r>
      <w:proofErr w:type="spellStart"/>
      <w:r w:rsidRPr="001B0F0B">
        <w:t>dim</w:t>
      </w:r>
      <w:proofErr w:type="spellEnd"/>
      <w:r w:rsidRPr="001B0F0B">
        <w:t>. &gt;ø400</w:t>
      </w:r>
    </w:p>
    <w:p w:rsidR="00DE108C" w:rsidRPr="00322C49" w:rsidRDefault="00DE108C" w:rsidP="00DE108C">
      <w:pPr>
        <w:pStyle w:val="Brdtekstindrykning2"/>
        <w:spacing w:line="276" w:lineRule="auto"/>
        <w:ind w:left="0" w:right="424"/>
      </w:pPr>
    </w:p>
    <w:p w:rsidR="00DE108C" w:rsidRPr="00322C49" w:rsidRDefault="00DE108C" w:rsidP="00DE108C">
      <w:pPr>
        <w:tabs>
          <w:tab w:val="left" w:pos="900"/>
        </w:tabs>
        <w:spacing w:line="276" w:lineRule="auto"/>
        <w:ind w:left="567" w:hanging="567"/>
        <w:rPr>
          <w:b/>
        </w:rPr>
      </w:pPr>
      <w:r w:rsidRPr="00322C49">
        <w:rPr>
          <w:b/>
        </w:rPr>
        <w:t>7</w:t>
      </w:r>
      <w:r w:rsidRPr="00322C49">
        <w:rPr>
          <w:b/>
        </w:rPr>
        <w:tab/>
        <w:t>Systemegenskaber</w:t>
      </w:r>
    </w:p>
    <w:p w:rsidR="00DE108C" w:rsidRPr="00322C49" w:rsidRDefault="00DE108C" w:rsidP="00DE108C">
      <w:pPr>
        <w:pStyle w:val="Normal-fed"/>
        <w:tabs>
          <w:tab w:val="clear" w:pos="540"/>
          <w:tab w:val="left" w:pos="851"/>
        </w:tabs>
        <w:spacing w:line="276" w:lineRule="auto"/>
        <w:ind w:left="0"/>
        <w:rPr>
          <w:rFonts w:ascii="Verdana" w:hAnsi="Verdana"/>
          <w:b w:val="0"/>
          <w:sz w:val="18"/>
          <w:szCs w:val="18"/>
        </w:rPr>
      </w:pPr>
      <w:r w:rsidRPr="00322C49">
        <w:rPr>
          <w:rFonts w:ascii="Verdana" w:hAnsi="Verdana"/>
          <w:b w:val="0"/>
          <w:sz w:val="18"/>
          <w:szCs w:val="18"/>
        </w:rPr>
        <w:t>Det færdigt installerede systems egenskaber deklareres i form af:</w:t>
      </w:r>
    </w:p>
    <w:p w:rsidR="00DE108C" w:rsidRPr="00322C49" w:rsidRDefault="00DE108C" w:rsidP="00DE108C">
      <w:pPr>
        <w:pStyle w:val="Normal-fed"/>
        <w:tabs>
          <w:tab w:val="clear" w:pos="540"/>
          <w:tab w:val="left" w:pos="851"/>
        </w:tabs>
        <w:spacing w:line="276" w:lineRule="auto"/>
        <w:ind w:left="0"/>
        <w:rPr>
          <w:rFonts w:ascii="Verdana" w:hAnsi="Verdana"/>
          <w:b w:val="0"/>
          <w:sz w:val="18"/>
          <w:szCs w:val="18"/>
        </w:rPr>
      </w:pPr>
    </w:p>
    <w:p w:rsidR="00DE108C" w:rsidRPr="00322C49" w:rsidRDefault="00DE108C" w:rsidP="00B06957">
      <w:pPr>
        <w:pStyle w:val="Normal-fed"/>
        <w:numPr>
          <w:ilvl w:val="0"/>
          <w:numId w:val="66"/>
        </w:numPr>
        <w:tabs>
          <w:tab w:val="clear" w:pos="540"/>
          <w:tab w:val="clear" w:pos="964"/>
          <w:tab w:val="left" w:pos="851"/>
        </w:tabs>
        <w:spacing w:line="276" w:lineRule="auto"/>
        <w:ind w:left="426"/>
        <w:rPr>
          <w:rFonts w:ascii="Verdana" w:hAnsi="Verdana"/>
          <w:b w:val="0"/>
          <w:sz w:val="18"/>
          <w:szCs w:val="18"/>
        </w:rPr>
      </w:pPr>
      <w:r w:rsidRPr="00322C49">
        <w:rPr>
          <w:rFonts w:ascii="Verdana" w:hAnsi="Verdana"/>
          <w:b w:val="0"/>
          <w:sz w:val="18"/>
          <w:szCs w:val="18"/>
        </w:rPr>
        <w:t>Tæthed</w:t>
      </w:r>
    </w:p>
    <w:p w:rsidR="00DE108C" w:rsidRPr="00322C49" w:rsidRDefault="00DE108C" w:rsidP="00B06957">
      <w:pPr>
        <w:pStyle w:val="Normal-fed"/>
        <w:numPr>
          <w:ilvl w:val="0"/>
          <w:numId w:val="66"/>
        </w:numPr>
        <w:tabs>
          <w:tab w:val="clear" w:pos="540"/>
          <w:tab w:val="clear" w:pos="964"/>
          <w:tab w:val="left" w:pos="851"/>
        </w:tabs>
        <w:spacing w:line="276" w:lineRule="auto"/>
        <w:ind w:left="426"/>
        <w:rPr>
          <w:rFonts w:ascii="Verdana" w:hAnsi="Verdana"/>
          <w:b w:val="0"/>
          <w:sz w:val="18"/>
          <w:szCs w:val="18"/>
        </w:rPr>
      </w:pPr>
      <w:r w:rsidRPr="00322C49">
        <w:rPr>
          <w:rFonts w:ascii="Verdana" w:hAnsi="Verdana"/>
          <w:b w:val="0"/>
          <w:sz w:val="18"/>
          <w:szCs w:val="18"/>
        </w:rPr>
        <w:t>Bæreevne</w:t>
      </w:r>
    </w:p>
    <w:p w:rsidR="00DE108C" w:rsidRPr="00322C49" w:rsidRDefault="00DE108C" w:rsidP="00B06957">
      <w:pPr>
        <w:pStyle w:val="Normal-fed"/>
        <w:numPr>
          <w:ilvl w:val="0"/>
          <w:numId w:val="66"/>
        </w:numPr>
        <w:tabs>
          <w:tab w:val="clear" w:pos="540"/>
          <w:tab w:val="clear" w:pos="964"/>
          <w:tab w:val="left" w:pos="851"/>
        </w:tabs>
        <w:spacing w:line="276" w:lineRule="auto"/>
        <w:ind w:left="426"/>
        <w:rPr>
          <w:rFonts w:ascii="Verdana" w:hAnsi="Verdana"/>
          <w:b w:val="0"/>
          <w:sz w:val="18"/>
          <w:szCs w:val="18"/>
        </w:rPr>
      </w:pPr>
      <w:r w:rsidRPr="00322C49">
        <w:rPr>
          <w:rFonts w:ascii="Verdana" w:hAnsi="Verdana"/>
          <w:b w:val="0"/>
          <w:sz w:val="18"/>
          <w:szCs w:val="18"/>
        </w:rPr>
        <w:t>Kapacitet og selvrensningsevne</w:t>
      </w:r>
    </w:p>
    <w:p w:rsidR="00DE108C" w:rsidRPr="00322C49" w:rsidRDefault="00DE108C" w:rsidP="00B06957">
      <w:pPr>
        <w:pStyle w:val="Normal-fed"/>
        <w:numPr>
          <w:ilvl w:val="0"/>
          <w:numId w:val="66"/>
        </w:numPr>
        <w:tabs>
          <w:tab w:val="clear" w:pos="540"/>
          <w:tab w:val="clear" w:pos="964"/>
          <w:tab w:val="left" w:pos="851"/>
        </w:tabs>
        <w:spacing w:line="276" w:lineRule="auto"/>
        <w:ind w:left="426"/>
        <w:rPr>
          <w:rFonts w:ascii="Verdana" w:hAnsi="Verdana"/>
          <w:b w:val="0"/>
          <w:sz w:val="18"/>
          <w:szCs w:val="18"/>
        </w:rPr>
      </w:pPr>
      <w:r w:rsidRPr="00322C49">
        <w:rPr>
          <w:rFonts w:ascii="Verdana" w:hAnsi="Verdana"/>
          <w:b w:val="0"/>
          <w:sz w:val="18"/>
          <w:szCs w:val="18"/>
        </w:rPr>
        <w:t>Resistens.</w:t>
      </w:r>
    </w:p>
    <w:p w:rsidR="00DE108C" w:rsidRPr="00322C49" w:rsidRDefault="00DE108C" w:rsidP="00DE108C">
      <w:pPr>
        <w:pStyle w:val="Normal-fed"/>
        <w:tabs>
          <w:tab w:val="clear" w:pos="540"/>
          <w:tab w:val="left" w:pos="851"/>
        </w:tabs>
        <w:spacing w:line="276" w:lineRule="auto"/>
        <w:ind w:left="0"/>
        <w:rPr>
          <w:rFonts w:ascii="Verdana" w:hAnsi="Verdana"/>
          <w:b w:val="0"/>
          <w:sz w:val="18"/>
          <w:szCs w:val="18"/>
        </w:rPr>
      </w:pPr>
    </w:p>
    <w:p w:rsidR="00DE108C" w:rsidRPr="00322C49" w:rsidRDefault="00DE108C" w:rsidP="00DE108C">
      <w:pPr>
        <w:pStyle w:val="Normal-fed"/>
        <w:tabs>
          <w:tab w:val="clear" w:pos="540"/>
          <w:tab w:val="left" w:pos="851"/>
        </w:tabs>
        <w:spacing w:line="276" w:lineRule="auto"/>
        <w:ind w:left="0"/>
        <w:rPr>
          <w:rFonts w:ascii="Verdana" w:hAnsi="Verdana"/>
          <w:b w:val="0"/>
          <w:sz w:val="18"/>
          <w:szCs w:val="18"/>
        </w:rPr>
      </w:pPr>
      <w:r w:rsidRPr="00322C49">
        <w:rPr>
          <w:rFonts w:ascii="Verdana" w:hAnsi="Verdana"/>
          <w:b w:val="0"/>
          <w:sz w:val="18"/>
          <w:szCs w:val="18"/>
        </w:rPr>
        <w:lastRenderedPageBreak/>
        <w:t>Under bæreevne deklareres strømpeforingssystemets minimumsringstivhed som en korttidsværdi med mindst 0,63 kN/m², jf. prøvningsmetodens afgrænsning. Denne ringstivhed gør det muligt at retablere omkring foringen efter en eventuel frilægning.</w:t>
      </w:r>
    </w:p>
    <w:p w:rsidR="00DE108C" w:rsidRPr="00322C49" w:rsidRDefault="00DE108C" w:rsidP="00DE108C">
      <w:pPr>
        <w:tabs>
          <w:tab w:val="left" w:pos="567"/>
        </w:tabs>
        <w:spacing w:line="276" w:lineRule="auto"/>
        <w:ind w:hanging="567"/>
        <w:rPr>
          <w:b/>
        </w:rPr>
      </w:pPr>
      <w:r>
        <w:rPr>
          <w:b/>
        </w:rPr>
        <w:br/>
      </w:r>
      <w:r w:rsidRPr="00322C49">
        <w:rPr>
          <w:b/>
        </w:rPr>
        <w:t>8</w:t>
      </w:r>
      <w:r w:rsidRPr="00322C49">
        <w:rPr>
          <w:b/>
        </w:rPr>
        <w:tab/>
        <w:t>Kontaktperson</w:t>
      </w:r>
    </w:p>
    <w:p w:rsidR="00DE108C" w:rsidRPr="00322C49" w:rsidRDefault="00DE108C" w:rsidP="00DE108C">
      <w:pPr>
        <w:pStyle w:val="Normal-fed"/>
        <w:tabs>
          <w:tab w:val="clear" w:pos="540"/>
          <w:tab w:val="left" w:pos="851"/>
        </w:tabs>
        <w:spacing w:line="276" w:lineRule="auto"/>
        <w:ind w:left="0"/>
        <w:rPr>
          <w:rFonts w:ascii="Verdana" w:hAnsi="Verdana"/>
          <w:b w:val="0"/>
          <w:sz w:val="18"/>
          <w:szCs w:val="18"/>
        </w:rPr>
      </w:pPr>
      <w:r w:rsidRPr="00322C49">
        <w:rPr>
          <w:rFonts w:ascii="Verdana" w:hAnsi="Verdana"/>
          <w:b w:val="0"/>
          <w:sz w:val="18"/>
          <w:szCs w:val="18"/>
        </w:rPr>
        <w:t>Her underskrives deklarationen af virksomhedens kontaktperson.</w:t>
      </w:r>
    </w:p>
    <w:p w:rsidR="00DE108C" w:rsidRPr="00322C49" w:rsidRDefault="00DE108C" w:rsidP="00DE108C">
      <w:pPr>
        <w:spacing w:line="276" w:lineRule="auto"/>
        <w:rPr>
          <w:spacing w:val="2"/>
        </w:rPr>
      </w:pPr>
      <w:r w:rsidRPr="00322C49">
        <w:rPr>
          <w:b/>
        </w:rPr>
        <w:br w:type="page"/>
      </w:r>
    </w:p>
    <w:p w:rsidR="00DE108C" w:rsidRPr="00342822" w:rsidRDefault="00DE108C" w:rsidP="00DE108C">
      <w:pPr>
        <w:pStyle w:val="Overskrift2"/>
      </w:pPr>
      <w:bookmarkStart w:id="151" w:name="_Toc460353883"/>
      <w:r w:rsidRPr="00342822">
        <w:lastRenderedPageBreak/>
        <w:t>Bilag nr. 2 – Krav til typeprøvning</w:t>
      </w:r>
      <w:bookmarkEnd w:id="151"/>
    </w:p>
    <w:p w:rsidR="00DE108C" w:rsidRPr="00322C49" w:rsidRDefault="00DE108C" w:rsidP="00DE108C">
      <w:pPr>
        <w:tabs>
          <w:tab w:val="left" w:pos="567"/>
        </w:tabs>
        <w:spacing w:line="276" w:lineRule="auto"/>
        <w:rPr>
          <w:b/>
        </w:rPr>
      </w:pPr>
      <w:r w:rsidRPr="00322C49">
        <w:rPr>
          <w:b/>
        </w:rPr>
        <w:t xml:space="preserve">2.1 </w:t>
      </w:r>
      <w:r w:rsidRPr="00322C49">
        <w:rPr>
          <w:b/>
        </w:rPr>
        <w:tab/>
        <w:t xml:space="preserve">Typeprøvning af stram </w:t>
      </w:r>
      <w:r>
        <w:rPr>
          <w:b/>
        </w:rPr>
        <w:t>foring af gravitationsledninger</w:t>
      </w:r>
    </w:p>
    <w:p w:rsidR="00DE108C" w:rsidRPr="00322C49" w:rsidRDefault="00DE108C" w:rsidP="00DE108C">
      <w:pPr>
        <w:spacing w:line="276" w:lineRule="auto"/>
      </w:pPr>
      <w:r w:rsidRPr="00322C49">
        <w:t xml:space="preserve">Virksomheden skal levere mindst </w:t>
      </w:r>
      <w:r w:rsidR="00D27F8A">
        <w:t>fem</w:t>
      </w:r>
      <w:r w:rsidR="00D27F8A" w:rsidRPr="00322C49">
        <w:t xml:space="preserve"> </w:t>
      </w:r>
      <w:r w:rsidRPr="00322C49">
        <w:t xml:space="preserve">prøvestykker fra mindst </w:t>
      </w:r>
      <w:r w:rsidR="00D27F8A">
        <w:t>fem</w:t>
      </w:r>
      <w:r w:rsidR="00D27F8A" w:rsidRPr="00322C49">
        <w:t xml:space="preserve"> </w:t>
      </w:r>
      <w:r w:rsidRPr="00322C49">
        <w:t xml:space="preserve">forskellige installationer til akkrediteret prøvning for fastlæggelse af karakteristiske værdier. Prøvestykkerne skal repræsentere de foringstyper (materialekvalitet, </w:t>
      </w:r>
      <w:proofErr w:type="gramStart"/>
      <w:r w:rsidRPr="00322C49">
        <w:t>–type</w:t>
      </w:r>
      <w:proofErr w:type="gramEnd"/>
      <w:r w:rsidRPr="00322C49">
        <w:t xml:space="preserve"> og dimensioner), som virksomheden deklarerer at anvende i stram-foringssystemet.</w:t>
      </w:r>
    </w:p>
    <w:p w:rsidR="00DE108C" w:rsidRPr="00322C49" w:rsidRDefault="00DE108C" w:rsidP="00DE108C">
      <w:pPr>
        <w:spacing w:line="276" w:lineRule="auto"/>
        <w:ind w:right="566"/>
      </w:pPr>
      <w:r w:rsidRPr="00322C49">
        <w:t xml:space="preserve">Prøvning af de mindst </w:t>
      </w:r>
      <w:r w:rsidR="00D27F8A">
        <w:t>fem</w:t>
      </w:r>
      <w:r w:rsidR="00D27F8A" w:rsidRPr="00322C49">
        <w:t xml:space="preserve"> </w:t>
      </w:r>
      <w:r w:rsidRPr="00322C49">
        <w:t>prøvestykker omfatter:</w:t>
      </w:r>
    </w:p>
    <w:p w:rsidR="00DE108C" w:rsidRPr="00322C49" w:rsidRDefault="00DE108C" w:rsidP="00B06957">
      <w:pPr>
        <w:pStyle w:val="Listeafsnit"/>
        <w:numPr>
          <w:ilvl w:val="0"/>
          <w:numId w:val="38"/>
        </w:numPr>
        <w:spacing w:after="160"/>
        <w:ind w:left="567" w:right="566" w:hanging="501"/>
        <w:rPr>
          <w:sz w:val="18"/>
          <w:szCs w:val="18"/>
        </w:rPr>
      </w:pPr>
      <w:r w:rsidRPr="00322C49">
        <w:rPr>
          <w:sz w:val="18"/>
          <w:szCs w:val="18"/>
        </w:rPr>
        <w:t xml:space="preserve">Korttids E-modul beregnet ud fra bestemmelse af </w:t>
      </w:r>
      <w:r>
        <w:rPr>
          <w:sz w:val="18"/>
          <w:szCs w:val="18"/>
        </w:rPr>
        <w:t>k</w:t>
      </w:r>
      <w:r w:rsidRPr="00322C49">
        <w:rPr>
          <w:sz w:val="18"/>
          <w:szCs w:val="18"/>
        </w:rPr>
        <w:t>orttidsringstivhed. Prøvningsmetode ISO 9969: 2008</w:t>
      </w:r>
    </w:p>
    <w:p w:rsidR="00DE108C" w:rsidRPr="00322C49" w:rsidRDefault="00DE108C" w:rsidP="00B06957">
      <w:pPr>
        <w:pStyle w:val="Listeafsnit"/>
        <w:numPr>
          <w:ilvl w:val="0"/>
          <w:numId w:val="38"/>
        </w:numPr>
        <w:spacing w:after="160"/>
        <w:ind w:left="567" w:right="566" w:hanging="501"/>
        <w:rPr>
          <w:sz w:val="18"/>
          <w:szCs w:val="18"/>
        </w:rPr>
      </w:pPr>
      <w:r w:rsidRPr="00322C49">
        <w:rPr>
          <w:sz w:val="18"/>
          <w:szCs w:val="18"/>
        </w:rPr>
        <w:t>Langtids E-modul beregnet ud fra bestemmelse af Langtidsringstivhed (10.000 timers prøvning og ekstrapoleret til 50 års værdi eller 20.000 timers prøvning og ekstrapoleret til 100 års værdi). Prøvningsmetode ISO 9967: 2007</w:t>
      </w:r>
    </w:p>
    <w:p w:rsidR="00DE108C" w:rsidRPr="00322C49" w:rsidRDefault="00DE108C" w:rsidP="00B06957">
      <w:pPr>
        <w:pStyle w:val="Listeafsnit"/>
        <w:numPr>
          <w:ilvl w:val="0"/>
          <w:numId w:val="38"/>
        </w:numPr>
        <w:spacing w:after="160"/>
        <w:ind w:left="567" w:right="566" w:hanging="501"/>
        <w:rPr>
          <w:sz w:val="18"/>
          <w:szCs w:val="18"/>
        </w:rPr>
      </w:pPr>
      <w:r w:rsidRPr="00322C49">
        <w:rPr>
          <w:sz w:val="18"/>
          <w:szCs w:val="18"/>
        </w:rPr>
        <w:t>Trækegenskaber (mindst som deklareret værdi før installation). Prøvningsmetode EN ISO 6259</w:t>
      </w:r>
    </w:p>
    <w:p w:rsidR="00DE108C" w:rsidRPr="00322C49" w:rsidRDefault="00DE108C" w:rsidP="00DE108C">
      <w:pPr>
        <w:pStyle w:val="Brdtekstindrykning2"/>
        <w:tabs>
          <w:tab w:val="left" w:pos="1080"/>
        </w:tabs>
        <w:spacing w:after="0" w:line="240" w:lineRule="auto"/>
        <w:ind w:left="0"/>
      </w:pPr>
      <w:r w:rsidRPr="00322C49">
        <w:t xml:space="preserve">Den karakteristiske værdi for materialeparametrene bestemmes som 5 % </w:t>
      </w:r>
      <w:r>
        <w:t xml:space="preserve">af </w:t>
      </w:r>
      <w:r w:rsidRPr="00322C49">
        <w:t>fraktilværdien i henhold til pkt. 2.4, med spredning ukendt.</w:t>
      </w:r>
    </w:p>
    <w:p w:rsidR="00DE108C" w:rsidRPr="00322C49" w:rsidRDefault="00DE108C" w:rsidP="00DE108C">
      <w:pPr>
        <w:pStyle w:val="Brdtekstindrykning2"/>
        <w:tabs>
          <w:tab w:val="left" w:pos="1080"/>
        </w:tabs>
        <w:spacing w:after="0" w:line="240" w:lineRule="auto"/>
        <w:ind w:left="0"/>
      </w:pPr>
    </w:p>
    <w:p w:rsidR="00DE108C" w:rsidRPr="00322C49" w:rsidRDefault="00DE108C" w:rsidP="00DE108C">
      <w:pPr>
        <w:pStyle w:val="Brdtekstindrykning2"/>
        <w:tabs>
          <w:tab w:val="left" w:pos="1080"/>
        </w:tabs>
        <w:spacing w:after="0" w:line="240" w:lineRule="auto"/>
        <w:ind w:left="0"/>
      </w:pPr>
      <w:r w:rsidRPr="00322C49">
        <w:t>Ovennævnte prøvninger skal gennemføres i henhold til bilag nr. 6</w:t>
      </w:r>
      <w:r>
        <w:t>.</w:t>
      </w:r>
      <w:r w:rsidRPr="00322C49">
        <w:t xml:space="preserve"> Prøvningsparametre skal rapporteres i henhold til bilag nr. 7 Krav til prøvningsrapportering.</w:t>
      </w:r>
    </w:p>
    <w:p w:rsidR="00DE108C" w:rsidRPr="00322C49" w:rsidRDefault="00DE108C" w:rsidP="00DE108C">
      <w:pPr>
        <w:pStyle w:val="Brdtekstindrykning2"/>
        <w:tabs>
          <w:tab w:val="left" w:pos="1080"/>
        </w:tabs>
        <w:spacing w:after="0" w:line="240" w:lineRule="auto"/>
        <w:ind w:left="0"/>
      </w:pPr>
    </w:p>
    <w:p w:rsidR="00DE108C" w:rsidRPr="00322C49" w:rsidRDefault="00DE108C" w:rsidP="00DE108C">
      <w:pPr>
        <w:tabs>
          <w:tab w:val="left" w:pos="567"/>
        </w:tabs>
        <w:spacing w:line="240" w:lineRule="auto"/>
      </w:pPr>
      <w:r w:rsidRPr="00322C49">
        <w:rPr>
          <w:b/>
        </w:rPr>
        <w:t>2.2</w:t>
      </w:r>
      <w:r w:rsidRPr="00322C49">
        <w:tab/>
      </w:r>
      <w:r w:rsidRPr="00322C49">
        <w:rPr>
          <w:rStyle w:val="Overskrift3Tegn"/>
          <w:rFonts w:eastAsiaTheme="minorHAnsi"/>
          <w:sz w:val="18"/>
        </w:rPr>
        <w:t>Typeprøvning af Strømpeforin</w:t>
      </w:r>
      <w:r>
        <w:rPr>
          <w:rStyle w:val="Overskrift3Tegn"/>
          <w:rFonts w:eastAsiaTheme="minorHAnsi"/>
          <w:sz w:val="18"/>
        </w:rPr>
        <w:t>g af gravitationsledninger</w:t>
      </w:r>
    </w:p>
    <w:p w:rsidR="00DE108C" w:rsidRPr="00322C49" w:rsidRDefault="00DE108C" w:rsidP="00DE108C">
      <w:pPr>
        <w:pStyle w:val="Brdtekstindrykning2"/>
        <w:spacing w:after="0" w:line="240" w:lineRule="auto"/>
        <w:ind w:left="0"/>
      </w:pPr>
    </w:p>
    <w:p w:rsidR="00DE108C" w:rsidRPr="00322C49" w:rsidRDefault="00DE108C" w:rsidP="00DE108C">
      <w:pPr>
        <w:pStyle w:val="Brdtekstindrykning2"/>
        <w:spacing w:after="0" w:line="240" w:lineRule="auto"/>
        <w:ind w:left="0"/>
      </w:pPr>
      <w:r w:rsidRPr="00322C49">
        <w:t>Virksomheden skal levere mindst 20 prøvestykker fra mindst 20 forskellige installationer til prøvning for fastlæggelse af karakteristiske værdier. Alle prøvestykker skal være så lange, at der kan udskæres et ringemne til bestemmelse af ringstivhed samt et 10 cm langt ringemne til bestemmelse af reststyrenindhold, vægopbygning og glasindhold. Prøvestykkerne skal repræsentere de harpikstyper, hærdesystemer og dimensioner, som virksomheden deklarerer at anvende i strømpeforingssystemet.</w:t>
      </w:r>
    </w:p>
    <w:p w:rsidR="00DE108C" w:rsidRPr="00322C49" w:rsidRDefault="00DE108C" w:rsidP="00DE108C">
      <w:pPr>
        <w:pStyle w:val="Brdtekstindrykning2"/>
        <w:spacing w:after="0" w:line="240" w:lineRule="auto"/>
        <w:ind w:left="0"/>
      </w:pPr>
    </w:p>
    <w:p w:rsidR="00DE108C" w:rsidRPr="00322C49" w:rsidRDefault="00DE108C" w:rsidP="00DE108C">
      <w:pPr>
        <w:pStyle w:val="Brdtekstindrykning2"/>
        <w:spacing w:after="0" w:line="240" w:lineRule="auto"/>
        <w:ind w:left="0"/>
      </w:pPr>
      <w:r w:rsidRPr="00322C49">
        <w:t>Prøvning af de mindst 20 ringemner omfatter:</w:t>
      </w:r>
      <w:r>
        <w:br/>
      </w:r>
    </w:p>
    <w:p w:rsidR="00DE108C" w:rsidRPr="001B0F0B" w:rsidRDefault="00DE108C" w:rsidP="00B06957">
      <w:pPr>
        <w:pStyle w:val="Brdtekstindrykning2"/>
        <w:numPr>
          <w:ilvl w:val="0"/>
          <w:numId w:val="39"/>
        </w:numPr>
        <w:spacing w:after="0" w:line="240" w:lineRule="auto"/>
        <w:ind w:left="567" w:hanging="567"/>
      </w:pPr>
      <w:r w:rsidRPr="001B0F0B">
        <w:t xml:space="preserve">Korttids E-modul beregnet ud fra bestemmelse af korttidsringstivhed. Prøvningsmetode EN </w:t>
      </w:r>
      <w:proofErr w:type="gramStart"/>
      <w:r w:rsidRPr="001B0F0B">
        <w:t>1228:1996</w:t>
      </w:r>
      <w:proofErr w:type="gramEnd"/>
      <w:r w:rsidRPr="001B0F0B">
        <w:t xml:space="preserve">, metode </w:t>
      </w:r>
      <w:proofErr w:type="spellStart"/>
      <w:r w:rsidRPr="001B0F0B">
        <w:t>A,a</w:t>
      </w:r>
      <w:proofErr w:type="spellEnd"/>
    </w:p>
    <w:p w:rsidR="00DE108C" w:rsidRPr="00322C49" w:rsidRDefault="00DE108C" w:rsidP="00DE108C">
      <w:pPr>
        <w:pStyle w:val="Brdtekstindrykning2"/>
        <w:spacing w:after="0" w:line="240" w:lineRule="auto"/>
        <w:ind w:left="0"/>
      </w:pPr>
    </w:p>
    <w:p w:rsidR="00DE108C" w:rsidRPr="00322C49" w:rsidRDefault="00DE108C" w:rsidP="00DE108C">
      <w:pPr>
        <w:pStyle w:val="Brdtekstindrykning2"/>
        <w:spacing w:after="0" w:line="240" w:lineRule="auto"/>
        <w:ind w:left="0"/>
      </w:pPr>
      <w:r w:rsidRPr="00322C49">
        <w:t xml:space="preserve">Virksomheden kan lade ovennævnte prøvninger udføre på eget prøvningslaboratorium. Der skal i så fald fra virksomhedens liste udtages </w:t>
      </w:r>
      <w:r w:rsidR="00D27F8A">
        <w:t>fem</w:t>
      </w:r>
      <w:r w:rsidR="00D27F8A" w:rsidRPr="00322C49">
        <w:t xml:space="preserve"> </w:t>
      </w:r>
      <w:r w:rsidRPr="00322C49">
        <w:t xml:space="preserve">tilfældigt valgte (blandt </w:t>
      </w:r>
      <w:r>
        <w:t>de mindst 20) ringemner og lade</w:t>
      </w:r>
      <w:r w:rsidRPr="00322C49">
        <w:t xml:space="preserve"> disse kontrolprøve ved akkrediteret prøvning. De </w:t>
      </w:r>
      <w:r w:rsidR="00D27F8A">
        <w:t>to</w:t>
      </w:r>
      <w:r w:rsidR="00D27F8A" w:rsidRPr="00322C49">
        <w:t xml:space="preserve"> </w:t>
      </w:r>
      <w:r w:rsidRPr="00322C49">
        <w:t xml:space="preserve">sæt korttids E-moduler antages at være normalfordelte. Middelværdi, spredning og frihedsgrader beregnes for hvert datasæt. Kontrollen udføres som en tosidet F-test. Det skal vises, at der med mindst 95 % sandsynlighed er overensstemmelse mellem </w:t>
      </w:r>
      <w:proofErr w:type="spellStart"/>
      <w:r w:rsidRPr="00322C49">
        <w:t>middel</w:t>
      </w:r>
      <w:r>
        <w:t>-</w:t>
      </w:r>
      <w:r w:rsidRPr="00322C49">
        <w:t>værdien</w:t>
      </w:r>
      <w:proofErr w:type="spellEnd"/>
      <w:r w:rsidRPr="00322C49">
        <w:t xml:space="preserve"> af de 20 ringemner og middelværdien af de </w:t>
      </w:r>
      <w:r w:rsidR="00D27F8A">
        <w:t>fem</w:t>
      </w:r>
      <w:r w:rsidR="00D27F8A" w:rsidRPr="00322C49">
        <w:t xml:space="preserve"> </w:t>
      </w:r>
      <w:r w:rsidRPr="00322C49">
        <w:t xml:space="preserve">kontrolemner. I modsat fald skal samtlige de af virksomheden </w:t>
      </w:r>
      <w:proofErr w:type="gramStart"/>
      <w:r w:rsidRPr="00322C49">
        <w:t>leverede</w:t>
      </w:r>
      <w:proofErr w:type="gramEnd"/>
      <w:r w:rsidRPr="00322C49">
        <w:t xml:space="preserve"> prøvestykker underkastes en akkrediteret prøvning. Disse prøvningsre</w:t>
      </w:r>
      <w:r>
        <w:t>sul</w:t>
      </w:r>
      <w:r w:rsidRPr="00322C49">
        <w:t>tater bliver så gældende for optagelsen.</w:t>
      </w:r>
    </w:p>
    <w:p w:rsidR="00DE108C" w:rsidRPr="00322C49" w:rsidRDefault="00DE108C" w:rsidP="00DE108C">
      <w:pPr>
        <w:pStyle w:val="Brdtekstindrykning2"/>
        <w:spacing w:after="0" w:line="240" w:lineRule="auto"/>
        <w:ind w:left="0"/>
      </w:pPr>
    </w:p>
    <w:p w:rsidR="00DE108C" w:rsidRPr="00322C49" w:rsidRDefault="00DE108C" w:rsidP="00DE108C">
      <w:pPr>
        <w:pStyle w:val="Brdtekstindrykning2"/>
        <w:spacing w:after="0" w:line="240" w:lineRule="auto"/>
        <w:ind w:left="0"/>
      </w:pPr>
      <w:r w:rsidRPr="00322C49">
        <w:t>F-testen er bl.a. beskrevet i Statistik II, Anvendt statistik af L. Brøndum og J. D. Monrad. ISBN 87-7381-029-0.</w:t>
      </w:r>
    </w:p>
    <w:p w:rsidR="00DE108C" w:rsidRPr="00322C49" w:rsidRDefault="00DE108C" w:rsidP="00DE108C">
      <w:pPr>
        <w:pStyle w:val="Brdtekstindrykning2"/>
        <w:spacing w:after="0" w:line="240" w:lineRule="auto"/>
        <w:ind w:left="0"/>
      </w:pPr>
    </w:p>
    <w:p w:rsidR="00DE108C" w:rsidRDefault="00DE108C" w:rsidP="00DE108C">
      <w:pPr>
        <w:pStyle w:val="Brdtekstindrykning2"/>
        <w:spacing w:after="0" w:line="240" w:lineRule="auto"/>
        <w:ind w:left="0"/>
      </w:pPr>
      <w:r w:rsidRPr="00322C49">
        <w:t>Fra virksomhedens liste over ovennævnte mindst 20 prøvestykker skal der udtages mindst 10 tilfældigt valgte prøvestykker til akkrediteret prøvning.</w:t>
      </w:r>
    </w:p>
    <w:p w:rsidR="00DE108C" w:rsidRDefault="00DE108C" w:rsidP="00DE108C">
      <w:pPr>
        <w:spacing w:line="240" w:lineRule="auto"/>
        <w:rPr>
          <w:spacing w:val="2"/>
        </w:rPr>
      </w:pPr>
    </w:p>
    <w:p w:rsidR="00DE108C" w:rsidRDefault="00DE108C" w:rsidP="00DE108C">
      <w:pPr>
        <w:pStyle w:val="Brdtekstindrykning2"/>
        <w:spacing w:after="0" w:line="240" w:lineRule="auto"/>
        <w:ind w:left="0"/>
      </w:pPr>
      <w:r w:rsidRPr="00322C49">
        <w:t>Prøvning af de mindst 10 tilfældigt valgte prøvestykker omfatter:</w:t>
      </w:r>
    </w:p>
    <w:p w:rsidR="00DE108C" w:rsidRPr="00322C49" w:rsidRDefault="00DE108C" w:rsidP="00DE108C">
      <w:pPr>
        <w:pStyle w:val="Brdtekstindrykning2"/>
        <w:spacing w:after="0" w:line="240" w:lineRule="auto"/>
        <w:ind w:left="0"/>
      </w:pPr>
    </w:p>
    <w:p w:rsidR="00DE108C" w:rsidRPr="00322C49" w:rsidRDefault="00DE108C" w:rsidP="00B06957">
      <w:pPr>
        <w:pStyle w:val="Normal-fed"/>
        <w:numPr>
          <w:ilvl w:val="0"/>
          <w:numId w:val="40"/>
        </w:numPr>
        <w:tabs>
          <w:tab w:val="clear" w:pos="540"/>
          <w:tab w:val="clear" w:pos="964"/>
          <w:tab w:val="left" w:pos="851"/>
        </w:tabs>
        <w:spacing w:line="240" w:lineRule="auto"/>
        <w:ind w:left="567" w:hanging="567"/>
        <w:rPr>
          <w:rFonts w:ascii="Verdana" w:hAnsi="Verdana"/>
          <w:b w:val="0"/>
          <w:sz w:val="18"/>
          <w:szCs w:val="18"/>
        </w:rPr>
      </w:pPr>
      <w:r w:rsidRPr="00322C49">
        <w:rPr>
          <w:rFonts w:ascii="Verdana" w:hAnsi="Verdana"/>
          <w:b w:val="0"/>
          <w:sz w:val="18"/>
          <w:szCs w:val="18"/>
        </w:rPr>
        <w:t xml:space="preserve">Deformationsegenskaber. </w:t>
      </w:r>
      <w:r w:rsidRPr="001B0F0B">
        <w:rPr>
          <w:rFonts w:ascii="Verdana" w:hAnsi="Verdana"/>
          <w:b w:val="0"/>
          <w:sz w:val="18"/>
          <w:szCs w:val="18"/>
        </w:rPr>
        <w:t>Prøvningsmetode Te</w:t>
      </w:r>
      <w:r>
        <w:rPr>
          <w:rFonts w:ascii="Verdana" w:hAnsi="Verdana"/>
          <w:b w:val="0"/>
          <w:sz w:val="18"/>
          <w:szCs w:val="18"/>
        </w:rPr>
        <w:t xml:space="preserve">knologisk Institut. Bilag nr. 6, afsnit </w:t>
      </w:r>
      <w:r w:rsidRPr="001B0F0B">
        <w:rPr>
          <w:rFonts w:ascii="Verdana" w:hAnsi="Verdana"/>
          <w:b w:val="0"/>
          <w:sz w:val="18"/>
          <w:szCs w:val="18"/>
        </w:rPr>
        <w:t>4.</w:t>
      </w:r>
    </w:p>
    <w:p w:rsidR="00DE108C" w:rsidRDefault="00DE108C" w:rsidP="00DE108C">
      <w:pPr>
        <w:pStyle w:val="Brdtekstindrykning2"/>
        <w:tabs>
          <w:tab w:val="left" w:pos="709"/>
        </w:tabs>
        <w:spacing w:after="0" w:line="240" w:lineRule="auto"/>
        <w:ind w:left="0"/>
      </w:pPr>
    </w:p>
    <w:p w:rsidR="00DE108C" w:rsidRPr="00322C49" w:rsidRDefault="00DE108C" w:rsidP="00DE108C">
      <w:pPr>
        <w:pStyle w:val="Brdtekstindrykning2"/>
        <w:tabs>
          <w:tab w:val="left" w:pos="709"/>
        </w:tabs>
        <w:spacing w:after="0" w:line="240" w:lineRule="auto"/>
        <w:ind w:left="0"/>
      </w:pPr>
      <w:r w:rsidRPr="00322C49">
        <w:t>Reststyrenindhold. Prøvningsmetode ISO 4901 mv. (Krav: Højst 2 %).</w:t>
      </w:r>
    </w:p>
    <w:p w:rsidR="00DE108C" w:rsidRPr="00322C49" w:rsidRDefault="00DE108C" w:rsidP="00DE108C">
      <w:pPr>
        <w:pStyle w:val="Brdtekstindrykning2"/>
        <w:tabs>
          <w:tab w:val="left" w:pos="709"/>
        </w:tabs>
        <w:spacing w:after="0" w:line="240" w:lineRule="auto"/>
        <w:ind w:left="0"/>
      </w:pPr>
      <w:r w:rsidRPr="00322C49">
        <w:t>Vægopbygning og glasindhold. Prøvningsmetode ISO 1172.</w:t>
      </w:r>
      <w:r>
        <w:br/>
      </w:r>
    </w:p>
    <w:p w:rsidR="00DE108C" w:rsidRPr="00322C49" w:rsidRDefault="00DE108C" w:rsidP="00DE108C">
      <w:pPr>
        <w:pStyle w:val="Brdtekstindrykning2"/>
        <w:tabs>
          <w:tab w:val="left" w:pos="709"/>
        </w:tabs>
        <w:spacing w:after="0" w:line="240" w:lineRule="auto"/>
        <w:ind w:left="0"/>
      </w:pPr>
      <w:r w:rsidRPr="00322C49">
        <w:t>Fra de ovenstående 10 udtagne prøvestykker udvælges tilfældigt mindst 5 prøvestykker til akkrediteret prøvning for fastlæggelse af karakteristisk værdi for følgende egenskab:</w:t>
      </w:r>
    </w:p>
    <w:p w:rsidR="00DE108C" w:rsidRPr="00322C49" w:rsidRDefault="00DE108C" w:rsidP="00DE108C">
      <w:pPr>
        <w:pStyle w:val="Brdtekstindrykning2"/>
        <w:tabs>
          <w:tab w:val="left" w:pos="709"/>
        </w:tabs>
        <w:spacing w:after="0" w:line="240" w:lineRule="auto"/>
        <w:ind w:left="0"/>
      </w:pPr>
    </w:p>
    <w:p w:rsidR="00DE108C" w:rsidRPr="00322C49" w:rsidRDefault="00DE108C" w:rsidP="00B06957">
      <w:pPr>
        <w:pStyle w:val="Normal-fed"/>
        <w:numPr>
          <w:ilvl w:val="0"/>
          <w:numId w:val="40"/>
        </w:numPr>
        <w:tabs>
          <w:tab w:val="clear" w:pos="540"/>
          <w:tab w:val="clear" w:pos="964"/>
        </w:tabs>
        <w:spacing w:line="240" w:lineRule="auto"/>
        <w:ind w:left="567" w:hanging="538"/>
        <w:rPr>
          <w:rFonts w:ascii="Verdana" w:hAnsi="Verdana"/>
          <w:b w:val="0"/>
          <w:sz w:val="18"/>
          <w:szCs w:val="18"/>
        </w:rPr>
      </w:pPr>
      <w:r w:rsidRPr="00322C49">
        <w:rPr>
          <w:rFonts w:ascii="Verdana" w:hAnsi="Verdana"/>
          <w:b w:val="0"/>
          <w:sz w:val="18"/>
          <w:szCs w:val="18"/>
        </w:rPr>
        <w:t xml:space="preserve">Langtids E-modul beregnet ud fra bestemmelse af Langtidsringstivhed (10.000 timers prøvning og ekstrapoleret til 50 års værdi eller 20.000 timers prøvning og ekstrapoleret til 100 års værdi). Prøvningsmetode EN </w:t>
      </w:r>
      <w:proofErr w:type="gramStart"/>
      <w:r w:rsidRPr="00322C49">
        <w:rPr>
          <w:rFonts w:ascii="Verdana" w:hAnsi="Verdana"/>
          <w:b w:val="0"/>
          <w:sz w:val="18"/>
          <w:szCs w:val="18"/>
        </w:rPr>
        <w:t>761:1994</w:t>
      </w:r>
      <w:proofErr w:type="gramEnd"/>
    </w:p>
    <w:p w:rsidR="00DE108C" w:rsidRPr="00322C49" w:rsidRDefault="00DE108C" w:rsidP="00DE108C">
      <w:pPr>
        <w:pStyle w:val="Brdtekstindrykning2"/>
        <w:tabs>
          <w:tab w:val="left" w:pos="0"/>
        </w:tabs>
        <w:spacing w:after="0" w:line="240" w:lineRule="auto"/>
        <w:ind w:left="0"/>
      </w:pPr>
      <w:r>
        <w:lastRenderedPageBreak/>
        <w:br/>
      </w:r>
      <w:r w:rsidRPr="00322C49">
        <w:t>Den karakteristiske værdi for materialeparametrene bestemmes som 5 % fraktil-værdien i henhold til pkt. 2,4, Anneks A, med spredning ukendt.</w:t>
      </w:r>
    </w:p>
    <w:p w:rsidR="00DE108C" w:rsidRPr="00322C49" w:rsidRDefault="00DE108C" w:rsidP="00DE108C">
      <w:pPr>
        <w:pStyle w:val="Brdtekstindrykning2"/>
        <w:tabs>
          <w:tab w:val="left" w:pos="0"/>
        </w:tabs>
        <w:spacing w:after="0" w:line="240" w:lineRule="auto"/>
        <w:ind w:left="0"/>
      </w:pPr>
    </w:p>
    <w:p w:rsidR="00DE108C" w:rsidRPr="00322C49" w:rsidRDefault="00DE108C" w:rsidP="00DE108C">
      <w:pPr>
        <w:pStyle w:val="Brdtekstindrykning2"/>
        <w:tabs>
          <w:tab w:val="left" w:pos="0"/>
          <w:tab w:val="left" w:pos="1080"/>
        </w:tabs>
        <w:spacing w:after="0" w:line="240" w:lineRule="auto"/>
        <w:ind w:left="0"/>
      </w:pPr>
      <w:r w:rsidRPr="00322C49">
        <w:t xml:space="preserve">Ovennævnte prøvninger skal gennemføres i henhold til </w:t>
      </w:r>
      <w:r w:rsidRPr="001B0F0B">
        <w:t xml:space="preserve">bilag </w:t>
      </w:r>
      <w:r>
        <w:t>6</w:t>
      </w:r>
      <w:r w:rsidRPr="00322C49">
        <w:t xml:space="preserve"> Prøvningsparametre og skal rapporteres i henhold til </w:t>
      </w:r>
      <w:r>
        <w:t xml:space="preserve">bilag </w:t>
      </w:r>
      <w:r w:rsidRPr="001B0F0B">
        <w:t>7</w:t>
      </w:r>
      <w:r w:rsidRPr="00322C49">
        <w:t xml:space="preserve"> Krav til prøvningsrapportering.</w:t>
      </w:r>
    </w:p>
    <w:p w:rsidR="00DE108C" w:rsidRPr="00322C49" w:rsidRDefault="00DE108C" w:rsidP="00DE108C">
      <w:pPr>
        <w:tabs>
          <w:tab w:val="left" w:pos="567"/>
        </w:tabs>
        <w:spacing w:line="240" w:lineRule="auto"/>
        <w:rPr>
          <w:b/>
        </w:rPr>
      </w:pPr>
      <w:r>
        <w:rPr>
          <w:b/>
        </w:rPr>
        <w:br/>
      </w:r>
      <w:r w:rsidRPr="00322C49">
        <w:rPr>
          <w:b/>
        </w:rPr>
        <w:t xml:space="preserve">2.3 </w:t>
      </w:r>
      <w:r w:rsidRPr="00322C49">
        <w:rPr>
          <w:b/>
        </w:rPr>
        <w:tab/>
        <w:t xml:space="preserve">Typeprøvning af Strømpeforing af gravitationsledninger med en dimension </w:t>
      </w:r>
      <w:r w:rsidRPr="00322C49">
        <w:rPr>
          <w:rFonts w:cs="Arial"/>
          <w:b/>
        </w:rPr>
        <w:t>≤</w:t>
      </w:r>
      <w:r>
        <w:rPr>
          <w:b/>
        </w:rPr>
        <w:t xml:space="preserve"> Ø160</w:t>
      </w:r>
    </w:p>
    <w:p w:rsidR="00DE108C" w:rsidRPr="00322C49" w:rsidRDefault="00DE108C" w:rsidP="00DE108C">
      <w:pPr>
        <w:pStyle w:val="Brdtekstindrykning2"/>
        <w:tabs>
          <w:tab w:val="left" w:pos="709"/>
        </w:tabs>
        <w:spacing w:after="0" w:line="240" w:lineRule="auto"/>
        <w:ind w:left="0"/>
      </w:pPr>
      <w:r w:rsidRPr="00322C49">
        <w:t xml:space="preserve">Virksomheden skal levere mindst </w:t>
      </w:r>
      <w:r w:rsidR="00DD1EA0">
        <w:t>fem</w:t>
      </w:r>
      <w:r w:rsidR="00DD1EA0" w:rsidRPr="00322C49">
        <w:t xml:space="preserve"> </w:t>
      </w:r>
      <w:r w:rsidRPr="00322C49">
        <w:t xml:space="preserve">prøvestykker fra mindst </w:t>
      </w:r>
      <w:r w:rsidR="00DD1EA0">
        <w:t>fem</w:t>
      </w:r>
      <w:r w:rsidR="00DD1EA0" w:rsidRPr="00322C49">
        <w:t xml:space="preserve"> </w:t>
      </w:r>
      <w:r w:rsidRPr="00322C49">
        <w:t xml:space="preserve">forskellige installationer til akkrediteret prøvning for fastlæggelse af karakteristiske værdier. Alle prøvestykker skal være så lange, at der kan udskæres et ringemne til bestemmelse af ringstivhed samt et </w:t>
      </w:r>
      <w:smartTag w:uri="urn:schemas-microsoft-com:office:smarttags" w:element="metricconverter">
        <w:smartTagPr>
          <w:attr w:name="ProductID" w:val="10 cm"/>
        </w:smartTagPr>
        <w:r w:rsidRPr="00322C49">
          <w:t>10 cm</w:t>
        </w:r>
      </w:smartTag>
      <w:r w:rsidRPr="00322C49">
        <w:t xml:space="preserve"> langt ringemne til bestemmelse af reststyrenindhold, vægopbygning og glasindhold. Prøvestykkerne skal repræsentere de harpikstyper, hærdesystemer og dimensioner, som virksomheden deklarerer at anvende i strømpeforingssystemet.</w:t>
      </w:r>
    </w:p>
    <w:p w:rsidR="00DE108C" w:rsidRPr="00322C49" w:rsidRDefault="00DE108C" w:rsidP="00DE108C">
      <w:pPr>
        <w:pStyle w:val="Brdtekstindrykning2"/>
        <w:tabs>
          <w:tab w:val="left" w:pos="709"/>
        </w:tabs>
        <w:spacing w:after="0" w:line="240" w:lineRule="auto"/>
        <w:ind w:left="0"/>
      </w:pPr>
      <w:r>
        <w:br/>
      </w:r>
      <w:r w:rsidRPr="00322C49">
        <w:t xml:space="preserve">Prøvning af de mindst </w:t>
      </w:r>
      <w:r w:rsidR="00DD1EA0">
        <w:t>fem</w:t>
      </w:r>
      <w:r w:rsidR="00DD1EA0" w:rsidRPr="00322C49">
        <w:t xml:space="preserve"> </w:t>
      </w:r>
      <w:r w:rsidRPr="00322C49">
        <w:t>ringemner omfatter:</w:t>
      </w:r>
    </w:p>
    <w:p w:rsidR="00DE108C" w:rsidRPr="00322C49" w:rsidRDefault="00DE108C" w:rsidP="00DE108C">
      <w:pPr>
        <w:pStyle w:val="Brdtekstindrykning2"/>
        <w:tabs>
          <w:tab w:val="left" w:pos="709"/>
        </w:tabs>
        <w:spacing w:after="0" w:line="240" w:lineRule="auto"/>
        <w:ind w:left="0"/>
      </w:pPr>
    </w:p>
    <w:p w:rsidR="00DE108C" w:rsidRPr="00322C49" w:rsidRDefault="00DE108C" w:rsidP="00B06957">
      <w:pPr>
        <w:pStyle w:val="Normal-fed"/>
        <w:numPr>
          <w:ilvl w:val="0"/>
          <w:numId w:val="41"/>
        </w:numPr>
        <w:tabs>
          <w:tab w:val="clear" w:pos="540"/>
        </w:tabs>
        <w:spacing w:line="240" w:lineRule="auto"/>
        <w:ind w:left="567" w:hanging="567"/>
        <w:rPr>
          <w:rFonts w:ascii="Verdana" w:hAnsi="Verdana"/>
          <w:b w:val="0"/>
          <w:sz w:val="18"/>
          <w:szCs w:val="18"/>
        </w:rPr>
      </w:pPr>
      <w:r w:rsidRPr="00322C49">
        <w:rPr>
          <w:rFonts w:ascii="Verdana" w:hAnsi="Verdana"/>
          <w:b w:val="0"/>
          <w:sz w:val="18"/>
          <w:szCs w:val="18"/>
        </w:rPr>
        <w:t>Korttids E-modul beregnet ud fra bestemmelse af korttidsringstivhed.</w:t>
      </w:r>
    </w:p>
    <w:p w:rsidR="00DE108C" w:rsidRPr="00322C49" w:rsidRDefault="00DE108C" w:rsidP="00B06957">
      <w:pPr>
        <w:pStyle w:val="Normal-fed"/>
        <w:numPr>
          <w:ilvl w:val="0"/>
          <w:numId w:val="41"/>
        </w:numPr>
        <w:tabs>
          <w:tab w:val="clear" w:pos="540"/>
        </w:tabs>
        <w:spacing w:line="240" w:lineRule="auto"/>
        <w:ind w:left="567" w:hanging="567"/>
        <w:rPr>
          <w:rFonts w:ascii="Verdana" w:hAnsi="Verdana"/>
          <w:b w:val="0"/>
          <w:sz w:val="18"/>
          <w:szCs w:val="18"/>
        </w:rPr>
      </w:pPr>
      <w:r w:rsidRPr="00322C49">
        <w:rPr>
          <w:rFonts w:ascii="Verdana" w:hAnsi="Verdana"/>
          <w:b w:val="0"/>
          <w:sz w:val="18"/>
          <w:szCs w:val="18"/>
        </w:rPr>
        <w:t xml:space="preserve">Prøvnings-metode EN 1228:1996, metode </w:t>
      </w:r>
      <w:proofErr w:type="spellStart"/>
      <w:r w:rsidRPr="00322C49">
        <w:rPr>
          <w:rFonts w:ascii="Verdana" w:hAnsi="Verdana"/>
          <w:b w:val="0"/>
          <w:sz w:val="18"/>
          <w:szCs w:val="18"/>
        </w:rPr>
        <w:t>A,a</w:t>
      </w:r>
      <w:proofErr w:type="spellEnd"/>
    </w:p>
    <w:p w:rsidR="00DE108C" w:rsidRPr="00322C49" w:rsidRDefault="00DE108C" w:rsidP="00B06957">
      <w:pPr>
        <w:pStyle w:val="Normal-fed"/>
        <w:numPr>
          <w:ilvl w:val="0"/>
          <w:numId w:val="41"/>
        </w:numPr>
        <w:tabs>
          <w:tab w:val="clear" w:pos="540"/>
        </w:tabs>
        <w:spacing w:line="240" w:lineRule="auto"/>
        <w:ind w:left="567" w:hanging="567"/>
        <w:rPr>
          <w:rFonts w:ascii="Verdana" w:hAnsi="Verdana"/>
          <w:b w:val="0"/>
          <w:sz w:val="18"/>
          <w:szCs w:val="18"/>
        </w:rPr>
      </w:pPr>
      <w:r w:rsidRPr="00322C49">
        <w:rPr>
          <w:rFonts w:ascii="Verdana" w:hAnsi="Verdana"/>
          <w:b w:val="0"/>
          <w:sz w:val="18"/>
          <w:szCs w:val="18"/>
        </w:rPr>
        <w:t>Deformationsegenskaber. Prøvningsmetode Teknologisk Institut. Bilag nr. 6.4</w:t>
      </w:r>
    </w:p>
    <w:p w:rsidR="00DE108C" w:rsidRPr="00322C49" w:rsidRDefault="00DE108C" w:rsidP="00B06957">
      <w:pPr>
        <w:pStyle w:val="Normal-fed"/>
        <w:numPr>
          <w:ilvl w:val="0"/>
          <w:numId w:val="41"/>
        </w:numPr>
        <w:tabs>
          <w:tab w:val="clear" w:pos="540"/>
        </w:tabs>
        <w:spacing w:line="240" w:lineRule="auto"/>
        <w:ind w:left="567" w:hanging="567"/>
        <w:rPr>
          <w:rFonts w:ascii="Verdana" w:hAnsi="Verdana"/>
          <w:b w:val="0"/>
          <w:sz w:val="18"/>
          <w:szCs w:val="18"/>
        </w:rPr>
      </w:pPr>
      <w:r w:rsidRPr="00322C49">
        <w:rPr>
          <w:rFonts w:ascii="Verdana" w:hAnsi="Verdana"/>
          <w:b w:val="0"/>
          <w:sz w:val="18"/>
          <w:szCs w:val="18"/>
        </w:rPr>
        <w:t>Reststyrenindhold. Prøvningsmetode ISO 4901 mv. (Krav: Højst 2 %)</w:t>
      </w:r>
    </w:p>
    <w:p w:rsidR="00DE108C" w:rsidRPr="00322C49" w:rsidRDefault="00DE108C" w:rsidP="00B06957">
      <w:pPr>
        <w:pStyle w:val="Normal-fed"/>
        <w:numPr>
          <w:ilvl w:val="0"/>
          <w:numId w:val="41"/>
        </w:numPr>
        <w:tabs>
          <w:tab w:val="clear" w:pos="540"/>
        </w:tabs>
        <w:spacing w:line="240" w:lineRule="auto"/>
        <w:ind w:left="567" w:hanging="567"/>
        <w:rPr>
          <w:rFonts w:ascii="Verdana" w:hAnsi="Verdana"/>
          <w:b w:val="0"/>
          <w:sz w:val="18"/>
          <w:szCs w:val="18"/>
        </w:rPr>
      </w:pPr>
      <w:r w:rsidRPr="00322C49">
        <w:rPr>
          <w:rFonts w:ascii="Verdana" w:hAnsi="Verdana"/>
          <w:b w:val="0"/>
          <w:sz w:val="18"/>
          <w:szCs w:val="18"/>
        </w:rPr>
        <w:t>Vægopbygning og glasindhold. Prøvningsmetode ISO 1172</w:t>
      </w:r>
    </w:p>
    <w:p w:rsidR="00DE108C" w:rsidRPr="00322C49" w:rsidRDefault="00DE108C" w:rsidP="00B06957">
      <w:pPr>
        <w:pStyle w:val="Normal-fed"/>
        <w:numPr>
          <w:ilvl w:val="0"/>
          <w:numId w:val="41"/>
        </w:numPr>
        <w:tabs>
          <w:tab w:val="clear" w:pos="540"/>
        </w:tabs>
        <w:spacing w:line="240" w:lineRule="auto"/>
        <w:ind w:left="567" w:hanging="567"/>
        <w:rPr>
          <w:rFonts w:ascii="Verdana" w:hAnsi="Verdana"/>
          <w:b w:val="0"/>
          <w:sz w:val="18"/>
          <w:szCs w:val="18"/>
        </w:rPr>
      </w:pPr>
      <w:r w:rsidRPr="00322C49">
        <w:rPr>
          <w:rFonts w:ascii="Verdana" w:hAnsi="Verdana"/>
          <w:b w:val="0"/>
          <w:sz w:val="18"/>
          <w:szCs w:val="18"/>
        </w:rPr>
        <w:t>Langtids E-modul beregnet ud fra bestemmelse af langtidsringstivhed (10.000 timers prøvning og ekstrapoleret til 50 års værdi eller 20.000 timers prøvning og ekstrapoleret til 100 års værdi). Prøvningsmetode EN 761:1994</w:t>
      </w:r>
    </w:p>
    <w:p w:rsidR="00DE108C" w:rsidRPr="00322C49" w:rsidRDefault="00DE108C" w:rsidP="00DE108C">
      <w:pPr>
        <w:pStyle w:val="Brdtekstindrykning2"/>
        <w:spacing w:after="0" w:line="240" w:lineRule="auto"/>
        <w:ind w:left="0"/>
      </w:pPr>
      <w:r>
        <w:br/>
      </w:r>
      <w:r w:rsidRPr="00322C49">
        <w:t>Den karakteristiske værdi for materialepar</w:t>
      </w:r>
      <w:r>
        <w:t xml:space="preserve">ametrene bestemmes som 5 </w:t>
      </w:r>
      <w:r w:rsidRPr="00322C49">
        <w:t>% fraktil-værdien i henhold til pkt. 2.4 med spredning ukendt.</w:t>
      </w:r>
    </w:p>
    <w:p w:rsidR="00DE108C" w:rsidRDefault="00DE108C" w:rsidP="00DE108C">
      <w:pPr>
        <w:pStyle w:val="Brdtekstindrykning2"/>
        <w:spacing w:after="0" w:line="240" w:lineRule="auto"/>
        <w:ind w:left="0"/>
      </w:pPr>
      <w:r>
        <w:br/>
      </w:r>
      <w:r w:rsidRPr="00322C49">
        <w:t>Prøvningerne, skal gennemføres i henhold til bilag nr. 6. Prøvningsparametre og skal rapporteres i henhold til bilag nr. 7. Krav til prøvningsrapportering.</w:t>
      </w:r>
    </w:p>
    <w:p w:rsidR="00DE108C" w:rsidRPr="00322C49" w:rsidRDefault="00DE108C" w:rsidP="00DE108C">
      <w:pPr>
        <w:pStyle w:val="Brdtekstindrykning2"/>
        <w:spacing w:after="0" w:line="240" w:lineRule="auto"/>
        <w:ind w:left="0"/>
      </w:pPr>
    </w:p>
    <w:p w:rsidR="00DE108C" w:rsidRPr="00322C49" w:rsidRDefault="00DE108C" w:rsidP="00DE108C">
      <w:pPr>
        <w:tabs>
          <w:tab w:val="left" w:pos="567"/>
        </w:tabs>
        <w:spacing w:line="276" w:lineRule="auto"/>
        <w:ind w:left="567" w:hanging="567"/>
        <w:rPr>
          <w:b/>
        </w:rPr>
      </w:pPr>
      <w:r w:rsidRPr="00322C49">
        <w:rPr>
          <w:b/>
        </w:rPr>
        <w:t xml:space="preserve">2.4 </w:t>
      </w:r>
      <w:r w:rsidRPr="00322C49">
        <w:rPr>
          <w:b/>
        </w:rPr>
        <w:tab/>
        <w:t>Fastlæggelse af karakteristiske værdier for materialeparametre eller modstandsevne ved forsøg.</w:t>
      </w:r>
    </w:p>
    <w:p w:rsidR="00DE108C" w:rsidRPr="00322C49" w:rsidRDefault="00DE108C" w:rsidP="00DE108C">
      <w:pPr>
        <w:spacing w:line="276" w:lineRule="auto"/>
        <w:rPr>
          <w:rFonts w:cs="Arial"/>
        </w:rPr>
      </w:pPr>
      <w:r w:rsidRPr="00322C49">
        <w:rPr>
          <w:rFonts w:cs="Arial"/>
        </w:rPr>
        <w:t>Fastlæggelse af karakteristiske værdier for materialeparametre eller modstandsevner ved forsøg:</w:t>
      </w:r>
    </w:p>
    <w:p w:rsidR="00DE108C" w:rsidRPr="00322C49" w:rsidRDefault="00DE108C" w:rsidP="00B06957">
      <w:pPr>
        <w:pStyle w:val="Listeafsnit"/>
        <w:numPr>
          <w:ilvl w:val="0"/>
          <w:numId w:val="42"/>
        </w:numPr>
        <w:spacing w:after="160"/>
        <w:ind w:left="567" w:hanging="567"/>
        <w:rPr>
          <w:rFonts w:cs="Arial"/>
          <w:sz w:val="18"/>
          <w:szCs w:val="18"/>
        </w:rPr>
      </w:pPr>
      <w:r w:rsidRPr="00322C49">
        <w:rPr>
          <w:rFonts w:cs="Arial"/>
          <w:sz w:val="18"/>
          <w:szCs w:val="18"/>
        </w:rPr>
        <w:t>Den karakteristiske værdi for en materiale parameter eller en modstandsevne</w:t>
      </w:r>
      <w:r w:rsidR="00DD1EA0">
        <w:rPr>
          <w:rFonts w:cs="Arial"/>
          <w:sz w:val="18"/>
          <w:szCs w:val="18"/>
        </w:rPr>
        <w:t xml:space="preserve"> </w:t>
      </w:r>
      <w:r w:rsidRPr="00322C49">
        <w:rPr>
          <w:rFonts w:cs="Arial"/>
          <w:sz w:val="18"/>
          <w:szCs w:val="18"/>
        </w:rPr>
        <w:t xml:space="preserve">skal bestemmes med et </w:t>
      </w:r>
      <w:proofErr w:type="spellStart"/>
      <w:r w:rsidRPr="00322C49">
        <w:rPr>
          <w:rFonts w:cs="Arial"/>
          <w:sz w:val="18"/>
          <w:szCs w:val="18"/>
        </w:rPr>
        <w:t>konfidensniveau</w:t>
      </w:r>
      <w:proofErr w:type="spellEnd"/>
      <w:r w:rsidRPr="00322C49">
        <w:rPr>
          <w:rFonts w:cs="Arial"/>
          <w:sz w:val="18"/>
          <w:szCs w:val="18"/>
        </w:rPr>
        <w:t xml:space="preserve"> på </w:t>
      </w:r>
      <m:oMath>
        <m:r>
          <w:rPr>
            <w:rFonts w:ascii="Cambria Math" w:hAnsi="Cambria Math" w:cs="Arial"/>
            <w:sz w:val="18"/>
            <w:szCs w:val="18"/>
          </w:rPr>
          <m:t>α</m:t>
        </m:r>
      </m:oMath>
      <w:r>
        <w:rPr>
          <w:rFonts w:eastAsiaTheme="minorEastAsia" w:cs="Arial"/>
          <w:sz w:val="18"/>
          <w:szCs w:val="18"/>
        </w:rPr>
        <w:t xml:space="preserve"> </w:t>
      </w:r>
      <w:r w:rsidRPr="00322C49">
        <w:rPr>
          <w:rFonts w:cs="Arial"/>
          <w:i/>
          <w:sz w:val="18"/>
          <w:szCs w:val="18"/>
        </w:rPr>
        <w:t>=</w:t>
      </w:r>
      <w:r>
        <w:rPr>
          <w:rFonts w:cs="Arial"/>
          <w:i/>
          <w:sz w:val="18"/>
          <w:szCs w:val="18"/>
        </w:rPr>
        <w:t xml:space="preserve"> </w:t>
      </w:r>
      <w:r w:rsidRPr="00322C49">
        <w:rPr>
          <w:rFonts w:cs="Arial"/>
          <w:sz w:val="18"/>
          <w:szCs w:val="18"/>
        </w:rPr>
        <w:t>84,1</w:t>
      </w:r>
      <w:r>
        <w:rPr>
          <w:rFonts w:cs="Arial"/>
          <w:sz w:val="18"/>
          <w:szCs w:val="18"/>
        </w:rPr>
        <w:t xml:space="preserve"> </w:t>
      </w:r>
      <w:r w:rsidRPr="00322C49">
        <w:rPr>
          <w:rFonts w:cs="Arial"/>
          <w:sz w:val="18"/>
          <w:szCs w:val="18"/>
        </w:rPr>
        <w:t xml:space="preserve">%, hvor </w:t>
      </w:r>
      <w:proofErr w:type="spellStart"/>
      <w:r w:rsidRPr="00322C49">
        <w:rPr>
          <w:rFonts w:cs="Arial"/>
          <w:sz w:val="18"/>
          <w:szCs w:val="18"/>
        </w:rPr>
        <w:t>konfidensniveauet</w:t>
      </w:r>
      <w:proofErr w:type="spellEnd"/>
      <w:r w:rsidRPr="00322C49">
        <w:rPr>
          <w:rFonts w:cs="Arial"/>
          <w:sz w:val="18"/>
          <w:szCs w:val="18"/>
        </w:rPr>
        <w:t xml:space="preserve"> </w:t>
      </w:r>
      <m:oMath>
        <m:r>
          <w:rPr>
            <w:rFonts w:ascii="Cambria Math" w:hAnsi="Cambria Math" w:cs="Arial"/>
            <w:sz w:val="18"/>
            <w:szCs w:val="18"/>
          </w:rPr>
          <m:t>α</m:t>
        </m:r>
      </m:oMath>
      <w:r w:rsidRPr="00322C49">
        <w:rPr>
          <w:rFonts w:cs="Arial"/>
          <w:sz w:val="18"/>
          <w:szCs w:val="18"/>
        </w:rPr>
        <w:t xml:space="preserve"> er defineret som den sandsynlighed, hvormed den karakterisktiske værdi er større end estimatoren på den karakteristiske værdi.</w:t>
      </w:r>
    </w:p>
    <w:p w:rsidR="00DE108C" w:rsidRPr="00322C49" w:rsidRDefault="00DE108C" w:rsidP="00B06957">
      <w:pPr>
        <w:pStyle w:val="Listeafsnit"/>
        <w:numPr>
          <w:ilvl w:val="0"/>
          <w:numId w:val="42"/>
        </w:numPr>
        <w:spacing w:after="160"/>
        <w:ind w:left="567" w:hanging="567"/>
        <w:rPr>
          <w:rFonts w:cs="Arial"/>
          <w:sz w:val="18"/>
          <w:szCs w:val="18"/>
        </w:rPr>
      </w:pPr>
      <w:proofErr w:type="spellStart"/>
      <w:r w:rsidRPr="00322C49">
        <w:rPr>
          <w:rFonts w:cs="Arial"/>
          <w:sz w:val="18"/>
          <w:szCs w:val="18"/>
        </w:rPr>
        <w:t>Konfidensniveauet</w:t>
      </w:r>
      <w:proofErr w:type="spellEnd"/>
      <w:r w:rsidRPr="00322C49">
        <w:rPr>
          <w:rFonts w:cs="Arial"/>
          <w:sz w:val="18"/>
          <w:szCs w:val="18"/>
        </w:rPr>
        <w:t xml:space="preserve"> </w:t>
      </w:r>
      <m:oMath>
        <m:r>
          <w:rPr>
            <w:rFonts w:ascii="Cambria Math" w:hAnsi="Cambria Math" w:cs="Arial"/>
            <w:sz w:val="18"/>
            <w:szCs w:val="18"/>
          </w:rPr>
          <m:t>α</m:t>
        </m:r>
      </m:oMath>
      <w:r>
        <w:rPr>
          <w:rFonts w:eastAsiaTheme="minorEastAsia" w:cs="Arial"/>
          <w:sz w:val="18"/>
          <w:szCs w:val="18"/>
        </w:rPr>
        <w:t xml:space="preserve"> </w:t>
      </w:r>
      <w:r w:rsidRPr="00322C49">
        <w:rPr>
          <w:rFonts w:cs="Arial"/>
          <w:sz w:val="18"/>
          <w:szCs w:val="18"/>
        </w:rPr>
        <w:t>=</w:t>
      </w:r>
      <w:r>
        <w:rPr>
          <w:rFonts w:cs="Arial"/>
          <w:sz w:val="18"/>
          <w:szCs w:val="18"/>
        </w:rPr>
        <w:t xml:space="preserve"> </w:t>
      </w:r>
      <w:r w:rsidRPr="00322C49">
        <w:rPr>
          <w:rFonts w:cs="Arial"/>
          <w:sz w:val="18"/>
          <w:szCs w:val="18"/>
        </w:rPr>
        <w:t>84,1</w:t>
      </w:r>
      <w:r>
        <w:rPr>
          <w:rFonts w:cs="Arial"/>
          <w:sz w:val="18"/>
          <w:szCs w:val="18"/>
        </w:rPr>
        <w:t xml:space="preserve"> </w:t>
      </w:r>
      <w:r w:rsidRPr="00322C49">
        <w:rPr>
          <w:rFonts w:cs="Arial"/>
          <w:sz w:val="18"/>
          <w:szCs w:val="18"/>
        </w:rPr>
        <w:t>% svarer til værdien af fordelingsfunktionen for normalfordelt stokastisk variabel i et punkt, der er én spredning større end middelværdien.</w:t>
      </w:r>
    </w:p>
    <w:p w:rsidR="00DE108C" w:rsidRPr="00322C49" w:rsidRDefault="00DE108C" w:rsidP="00B06957">
      <w:pPr>
        <w:pStyle w:val="Listeafsnit"/>
        <w:numPr>
          <w:ilvl w:val="0"/>
          <w:numId w:val="42"/>
        </w:numPr>
        <w:spacing w:after="160"/>
        <w:ind w:left="567" w:hanging="567"/>
        <w:rPr>
          <w:rFonts w:cs="Arial"/>
          <w:sz w:val="18"/>
          <w:szCs w:val="18"/>
        </w:rPr>
      </w:pPr>
      <w:r w:rsidRPr="00322C49">
        <w:rPr>
          <w:rFonts w:cs="Arial"/>
          <w:sz w:val="18"/>
          <w:szCs w:val="18"/>
        </w:rPr>
        <w:t>Den karakteristiske værdi bliver afhængig af:</w:t>
      </w:r>
    </w:p>
    <w:p w:rsidR="00DE108C" w:rsidRPr="00492149" w:rsidRDefault="00DE108C" w:rsidP="00B06957">
      <w:pPr>
        <w:pStyle w:val="Listeafsnit"/>
        <w:numPr>
          <w:ilvl w:val="0"/>
          <w:numId w:val="71"/>
        </w:numPr>
        <w:spacing w:after="160"/>
        <w:ind w:left="1134" w:hanging="567"/>
        <w:rPr>
          <w:rFonts w:cs="Arial"/>
          <w:i/>
          <w:sz w:val="18"/>
          <w:szCs w:val="18"/>
        </w:rPr>
      </w:pPr>
      <w:r w:rsidRPr="00492149">
        <w:rPr>
          <w:rFonts w:cs="Arial"/>
          <w:sz w:val="18"/>
          <w:szCs w:val="18"/>
        </w:rPr>
        <w:t xml:space="preserve">Stikprøven størrelse </w:t>
      </w:r>
      <m:oMath>
        <m:r>
          <w:rPr>
            <w:rFonts w:ascii="Cambria Math" w:hAnsi="Cambria Math" w:cs="Arial"/>
            <w:sz w:val="18"/>
            <w:szCs w:val="18"/>
          </w:rPr>
          <m:t>n</m:t>
        </m:r>
      </m:oMath>
    </w:p>
    <w:p w:rsidR="00DE108C" w:rsidRPr="00492149" w:rsidRDefault="00DE108C" w:rsidP="00B06957">
      <w:pPr>
        <w:pStyle w:val="Listeafsnit"/>
        <w:numPr>
          <w:ilvl w:val="0"/>
          <w:numId w:val="71"/>
        </w:numPr>
        <w:spacing w:after="160"/>
        <w:ind w:left="1134" w:hanging="567"/>
        <w:rPr>
          <w:rFonts w:cs="Arial"/>
          <w:sz w:val="18"/>
          <w:szCs w:val="18"/>
        </w:rPr>
      </w:pPr>
      <w:r w:rsidRPr="00492149">
        <w:rPr>
          <w:rFonts w:cs="Arial"/>
          <w:sz w:val="18"/>
          <w:szCs w:val="18"/>
        </w:rPr>
        <w:t>Stikprøvens middelværdi og variationskoefficient</w:t>
      </w:r>
    </w:p>
    <w:p w:rsidR="00DE108C" w:rsidRPr="00492149" w:rsidRDefault="00DE108C" w:rsidP="00B06957">
      <w:pPr>
        <w:pStyle w:val="Listeafsnit"/>
        <w:numPr>
          <w:ilvl w:val="0"/>
          <w:numId w:val="71"/>
        </w:numPr>
        <w:spacing w:after="160"/>
        <w:ind w:left="1134" w:hanging="567"/>
        <w:rPr>
          <w:rFonts w:cs="Arial"/>
          <w:sz w:val="18"/>
          <w:szCs w:val="18"/>
        </w:rPr>
      </w:pPr>
      <w:proofErr w:type="spellStart"/>
      <w:r w:rsidRPr="00492149">
        <w:rPr>
          <w:rFonts w:cs="Arial"/>
          <w:sz w:val="18"/>
          <w:szCs w:val="18"/>
        </w:rPr>
        <w:t>Konfidensniveauet</w:t>
      </w:r>
      <w:proofErr w:type="spellEnd"/>
      <w:r w:rsidRPr="00492149">
        <w:rPr>
          <w:rFonts w:cs="Arial"/>
          <w:sz w:val="18"/>
          <w:szCs w:val="18"/>
        </w:rPr>
        <w:t xml:space="preserve"> </w:t>
      </w:r>
      <m:oMath>
        <m:r>
          <w:rPr>
            <w:rFonts w:ascii="Cambria Math" w:hAnsi="Cambria Math" w:cs="Arial"/>
            <w:sz w:val="18"/>
            <w:szCs w:val="18"/>
          </w:rPr>
          <m:t>α</m:t>
        </m:r>
      </m:oMath>
      <w:r w:rsidRPr="00492149">
        <w:rPr>
          <w:rFonts w:eastAsiaTheme="minorEastAsia" w:cs="Arial"/>
          <w:sz w:val="18"/>
          <w:szCs w:val="18"/>
        </w:rPr>
        <w:t xml:space="preserve"> </w:t>
      </w:r>
      <w:r w:rsidRPr="00492149">
        <w:rPr>
          <w:rFonts w:cs="Arial"/>
          <w:sz w:val="18"/>
          <w:szCs w:val="18"/>
        </w:rPr>
        <w:t>= 84,1 %</w:t>
      </w:r>
    </w:p>
    <w:p w:rsidR="00DE108C" w:rsidRPr="00322C49" w:rsidRDefault="00DE108C" w:rsidP="00B06957">
      <w:pPr>
        <w:pStyle w:val="Listeafsnit"/>
        <w:numPr>
          <w:ilvl w:val="0"/>
          <w:numId w:val="42"/>
        </w:numPr>
        <w:spacing w:after="160"/>
        <w:ind w:left="567" w:hanging="567"/>
        <w:rPr>
          <w:rFonts w:cs="Arial"/>
          <w:sz w:val="18"/>
          <w:szCs w:val="18"/>
        </w:rPr>
      </w:pPr>
      <w:r w:rsidRPr="00322C49">
        <w:rPr>
          <w:rFonts w:cs="Arial"/>
          <w:sz w:val="18"/>
          <w:szCs w:val="18"/>
        </w:rPr>
        <w:t xml:space="preserve">Den karakteristiske værdi </w:t>
      </w:r>
      <m:oMath>
        <m:r>
          <w:rPr>
            <w:rFonts w:ascii="Cambria Math" w:hAnsi="Cambria Math" w:cs="Arial"/>
            <w:sz w:val="18"/>
            <w:szCs w:val="18"/>
          </w:rPr>
          <m:t>m</m:t>
        </m:r>
      </m:oMath>
      <w:r w:rsidRPr="00322C49">
        <w:rPr>
          <w:rFonts w:cs="Arial"/>
          <w:i/>
          <w:sz w:val="18"/>
          <w:szCs w:val="18"/>
          <w:vertAlign w:val="subscript"/>
        </w:rPr>
        <w:t xml:space="preserve">k </w:t>
      </w:r>
      <w:r w:rsidRPr="00322C49">
        <w:rPr>
          <w:rFonts w:cs="Arial"/>
          <w:sz w:val="18"/>
          <w:szCs w:val="18"/>
        </w:rPr>
        <w:t xml:space="preserve">for en materiale parameter eller en modstandsevne </w:t>
      </w:r>
      <m:oMath>
        <m:r>
          <w:rPr>
            <w:rFonts w:ascii="Cambria Math" w:hAnsi="Cambria Math" w:cs="Arial"/>
            <w:sz w:val="18"/>
            <w:szCs w:val="18"/>
          </w:rPr>
          <m:t>m</m:t>
        </m:r>
      </m:oMath>
      <w:r w:rsidRPr="00322C49">
        <w:rPr>
          <w:rFonts w:cs="Arial"/>
          <w:sz w:val="18"/>
          <w:szCs w:val="18"/>
        </w:rPr>
        <w:t xml:space="preserve">, der er modelleret som en stokastisk variabel, defineres som </w:t>
      </w:r>
      <m:oMath>
        <m:r>
          <w:rPr>
            <w:rFonts w:ascii="Cambria Math" w:hAnsi="Cambria Math" w:cs="Arial"/>
            <w:sz w:val="18"/>
            <w:szCs w:val="18"/>
          </w:rPr>
          <m:t>р</m:t>
        </m:r>
      </m:oMath>
      <w:r w:rsidRPr="00322C49">
        <w:rPr>
          <w:rFonts w:cs="Arial"/>
          <w:sz w:val="18"/>
          <w:szCs w:val="18"/>
        </w:rPr>
        <w:t xml:space="preserve">-fraktilen i fordelingsfunktionen for </w:t>
      </w:r>
      <m:oMath>
        <m:r>
          <w:rPr>
            <w:rFonts w:ascii="Cambria Math" w:hAnsi="Cambria Math" w:cs="Arial"/>
            <w:sz w:val="18"/>
            <w:szCs w:val="18"/>
          </w:rPr>
          <m:t>m</m:t>
        </m:r>
      </m:oMath>
      <w:r w:rsidRPr="00322C49">
        <w:rPr>
          <w:rFonts w:cs="Arial"/>
          <w:sz w:val="18"/>
          <w:szCs w:val="18"/>
        </w:rPr>
        <w:t xml:space="preserve"> svarende til en hypotetisk uendelig stor forsøgsserie.</w:t>
      </w:r>
    </w:p>
    <w:p w:rsidR="00DE108C" w:rsidRPr="00322C49" w:rsidRDefault="00DE108C" w:rsidP="00B06957">
      <w:pPr>
        <w:pStyle w:val="Listeafsnit"/>
        <w:numPr>
          <w:ilvl w:val="0"/>
          <w:numId w:val="42"/>
        </w:numPr>
        <w:spacing w:after="160"/>
        <w:ind w:left="567" w:hanging="567"/>
        <w:rPr>
          <w:rFonts w:cs="Arial"/>
          <w:sz w:val="18"/>
          <w:szCs w:val="18"/>
        </w:rPr>
      </w:pPr>
      <w:r w:rsidRPr="00322C49">
        <w:rPr>
          <w:rFonts w:cs="Arial"/>
          <w:sz w:val="18"/>
          <w:szCs w:val="18"/>
        </w:rPr>
        <w:t xml:space="preserve">Normalt benyttes i konstruktionsnormerne </w:t>
      </w:r>
      <m:oMath>
        <m:r>
          <w:rPr>
            <w:rFonts w:ascii="Cambria Math" w:hAnsi="Cambria Math" w:cs="Arial"/>
            <w:sz w:val="18"/>
            <w:szCs w:val="18"/>
          </w:rPr>
          <m:t>р</m:t>
        </m:r>
      </m:oMath>
      <w:r w:rsidRPr="00322C49">
        <w:rPr>
          <w:rFonts w:cs="Arial"/>
          <w:sz w:val="18"/>
          <w:szCs w:val="18"/>
        </w:rPr>
        <w:t xml:space="preserve"> = 5</w:t>
      </w:r>
      <w:r>
        <w:rPr>
          <w:rFonts w:cs="Arial"/>
          <w:sz w:val="18"/>
          <w:szCs w:val="18"/>
        </w:rPr>
        <w:t xml:space="preserve"> </w:t>
      </w:r>
      <w:r w:rsidRPr="00322C49">
        <w:rPr>
          <w:rFonts w:cs="Arial"/>
          <w:sz w:val="18"/>
          <w:szCs w:val="18"/>
        </w:rPr>
        <w:t>%</w:t>
      </w:r>
    </w:p>
    <w:p w:rsidR="00DE108C" w:rsidRPr="00322C49" w:rsidRDefault="00DE108C" w:rsidP="00B06957">
      <w:pPr>
        <w:pStyle w:val="Listeafsnit"/>
        <w:numPr>
          <w:ilvl w:val="0"/>
          <w:numId w:val="42"/>
        </w:numPr>
        <w:spacing w:after="160"/>
        <w:ind w:left="567" w:hanging="567"/>
        <w:rPr>
          <w:rFonts w:cs="Arial"/>
          <w:sz w:val="18"/>
          <w:szCs w:val="18"/>
        </w:rPr>
      </w:pPr>
      <w:r w:rsidRPr="00322C49">
        <w:rPr>
          <w:rFonts w:cs="Arial"/>
          <w:sz w:val="18"/>
          <w:szCs w:val="18"/>
        </w:rPr>
        <w:t xml:space="preserve">Det antages, at der er </w:t>
      </w:r>
      <m:oMath>
        <m:r>
          <w:rPr>
            <w:rFonts w:ascii="Cambria Math" w:hAnsi="Cambria Math" w:cs="Arial"/>
            <w:sz w:val="18"/>
            <w:szCs w:val="18"/>
          </w:rPr>
          <m:t>n</m:t>
        </m:r>
      </m:oMath>
      <w:r w:rsidRPr="00322C49">
        <w:rPr>
          <w:rFonts w:cs="Arial"/>
          <w:i/>
          <w:sz w:val="18"/>
          <w:szCs w:val="18"/>
        </w:rPr>
        <w:t xml:space="preserve"> </w:t>
      </w:r>
      <w:r w:rsidRPr="00322C49">
        <w:rPr>
          <w:rFonts w:cs="Arial"/>
          <w:sz w:val="18"/>
          <w:szCs w:val="18"/>
        </w:rPr>
        <w:t xml:space="preserve">forsøgsværdier til rådighed, og at disse kan betragtes som kommende fra en homogen population. Forsøgsværdierne, der forudsættes logaritmisk normalfordelte og uafhængige, betegnes </w:t>
      </w:r>
      <m:oMath>
        <m:r>
          <w:rPr>
            <w:rFonts w:ascii="Cambria Math" w:hAnsi="Cambria Math" w:cs="Arial"/>
            <w:sz w:val="18"/>
            <w:szCs w:val="18"/>
          </w:rPr>
          <m:t>m</m:t>
        </m:r>
      </m:oMath>
      <w:r w:rsidRPr="00322C49">
        <w:rPr>
          <w:rFonts w:cs="Arial"/>
          <w:i/>
          <w:sz w:val="18"/>
          <w:szCs w:val="18"/>
          <w:vertAlign w:val="subscript"/>
        </w:rPr>
        <w:t xml:space="preserve">1, </w:t>
      </w:r>
      <m:oMath>
        <m:r>
          <w:rPr>
            <w:rFonts w:ascii="Cambria Math" w:hAnsi="Cambria Math" w:cs="Arial"/>
            <w:sz w:val="18"/>
            <w:szCs w:val="18"/>
          </w:rPr>
          <m:t>m</m:t>
        </m:r>
      </m:oMath>
      <w:r w:rsidRPr="00322C49">
        <w:rPr>
          <w:rFonts w:cs="Arial"/>
          <w:i/>
          <w:sz w:val="18"/>
          <w:szCs w:val="18"/>
          <w:vertAlign w:val="subscript"/>
        </w:rPr>
        <w:t xml:space="preserve">2,…., </w:t>
      </w:r>
      <m:oMath>
        <m:r>
          <w:rPr>
            <w:rFonts w:ascii="Cambria Math" w:hAnsi="Cambria Math" w:cs="Arial"/>
            <w:sz w:val="18"/>
            <w:szCs w:val="18"/>
          </w:rPr>
          <m:t>m</m:t>
        </m:r>
      </m:oMath>
      <w:r w:rsidRPr="00322C49">
        <w:rPr>
          <w:rFonts w:cs="Arial"/>
          <w:i/>
          <w:sz w:val="18"/>
          <w:szCs w:val="18"/>
          <w:vertAlign w:val="subscript"/>
        </w:rPr>
        <w:t xml:space="preserve">n. </w:t>
      </w:r>
      <w:r w:rsidRPr="00322C49">
        <w:rPr>
          <w:rFonts w:cs="Arial"/>
          <w:sz w:val="18"/>
          <w:szCs w:val="18"/>
        </w:rPr>
        <w:t>Variationskoefficienten bør ikke sættes lavere end 0,05.</w:t>
      </w:r>
    </w:p>
    <w:p w:rsidR="00DE108C" w:rsidRPr="00322C49" w:rsidRDefault="00DE108C" w:rsidP="00B06957">
      <w:pPr>
        <w:pStyle w:val="Listeafsnit"/>
        <w:numPr>
          <w:ilvl w:val="0"/>
          <w:numId w:val="42"/>
        </w:numPr>
        <w:spacing w:after="160"/>
        <w:ind w:left="567" w:hanging="567"/>
        <w:rPr>
          <w:rFonts w:eastAsiaTheme="minorEastAsia" w:cs="Arial"/>
          <w:sz w:val="18"/>
          <w:szCs w:val="18"/>
        </w:rPr>
      </w:pPr>
      <w:r w:rsidRPr="00322C49">
        <w:rPr>
          <w:rFonts w:cs="Arial"/>
          <w:sz w:val="18"/>
          <w:szCs w:val="18"/>
        </w:rPr>
        <w:t xml:space="preserve">Hvis variationskoefficienten for </w:t>
      </w:r>
      <m:oMath>
        <m:r>
          <w:rPr>
            <w:rFonts w:ascii="Cambria Math" w:hAnsi="Cambria Math" w:cs="Arial"/>
            <w:sz w:val="18"/>
            <w:szCs w:val="18"/>
          </w:rPr>
          <m:t>m</m:t>
        </m:r>
      </m:oMath>
      <w:r w:rsidRPr="00322C49">
        <w:rPr>
          <w:rFonts w:cs="Arial"/>
          <w:i/>
          <w:sz w:val="18"/>
          <w:szCs w:val="18"/>
        </w:rPr>
        <w:t xml:space="preserve"> </w:t>
      </w:r>
      <w:r w:rsidRPr="00322C49">
        <w:rPr>
          <w:rFonts w:cs="Arial"/>
          <w:sz w:val="18"/>
          <w:szCs w:val="18"/>
        </w:rPr>
        <w:t xml:space="preserve">er </w:t>
      </w:r>
      <w:r w:rsidRPr="00322C49">
        <w:rPr>
          <w:rFonts w:cs="Arial"/>
          <w:sz w:val="18"/>
          <w:szCs w:val="18"/>
          <w:u w:val="single"/>
        </w:rPr>
        <w:t>ukendt</w:t>
      </w:r>
      <w:r w:rsidRPr="00322C49">
        <w:rPr>
          <w:rFonts w:cs="Arial"/>
          <w:sz w:val="18"/>
          <w:szCs w:val="18"/>
        </w:rPr>
        <w:t xml:space="preserve">, bestemmes middelværdien </w:t>
      </w:r>
      <m:oMath>
        <m:bar>
          <m:barPr>
            <m:pos m:val="top"/>
            <m:ctrlPr>
              <w:rPr>
                <w:rFonts w:ascii="Cambria Math" w:hAnsi="Cambria Math" w:cs="Arial"/>
                <w:i/>
                <w:sz w:val="18"/>
                <w:szCs w:val="18"/>
              </w:rPr>
            </m:ctrlPr>
          </m:barPr>
          <m:e>
            <m:r>
              <w:rPr>
                <w:rFonts w:ascii="Cambria Math" w:hAnsi="Cambria Math" w:cs="Arial"/>
                <w:sz w:val="18"/>
                <w:szCs w:val="18"/>
              </w:rPr>
              <m:t>y</m:t>
            </m:r>
          </m:e>
        </m:bar>
      </m:oMath>
    </w:p>
    <w:p w:rsidR="00DE108C" w:rsidRPr="00322C49" w:rsidRDefault="00DE108C" w:rsidP="00DE108C">
      <w:pPr>
        <w:pStyle w:val="Listeafsnit"/>
        <w:ind w:left="567" w:hanging="567"/>
        <w:rPr>
          <w:rFonts w:cs="Arial"/>
          <w:i/>
          <w:sz w:val="18"/>
          <w:szCs w:val="18"/>
        </w:rPr>
      </w:pPr>
      <w:r>
        <w:rPr>
          <w:rFonts w:cs="Arial"/>
          <w:sz w:val="18"/>
          <w:szCs w:val="18"/>
        </w:rPr>
        <w:tab/>
      </w:r>
      <w:r w:rsidRPr="00322C49">
        <w:rPr>
          <w:rFonts w:cs="Arial"/>
          <w:sz w:val="18"/>
          <w:szCs w:val="18"/>
        </w:rPr>
        <w:t xml:space="preserve">og spredningen </w:t>
      </w:r>
      <m:oMath>
        <m:r>
          <w:rPr>
            <w:rFonts w:ascii="Cambria Math" w:hAnsi="Cambria Math" w:cs="Arial"/>
            <w:sz w:val="18"/>
            <w:szCs w:val="18"/>
          </w:rPr>
          <m:t>s</m:t>
        </m:r>
      </m:oMath>
      <w:r w:rsidRPr="00322C49">
        <w:rPr>
          <w:rFonts w:cs="Arial"/>
          <w:i/>
          <w:sz w:val="18"/>
          <w:szCs w:val="18"/>
          <w:vertAlign w:val="subscript"/>
        </w:rPr>
        <w:t>ү</w:t>
      </w:r>
      <w:r w:rsidRPr="00322C49">
        <w:rPr>
          <w:rFonts w:cs="Arial"/>
          <w:sz w:val="18"/>
          <w:szCs w:val="18"/>
        </w:rPr>
        <w:t xml:space="preserve"> for den stokastiske variable </w:t>
      </w:r>
      <m:oMath>
        <m:r>
          <w:rPr>
            <w:rFonts w:ascii="Cambria Math" w:hAnsi="Cambria Math" w:cs="Arial"/>
            <w:sz w:val="18"/>
            <w:szCs w:val="18"/>
          </w:rPr>
          <m:t>ү</m:t>
        </m:r>
      </m:oMath>
      <w:r w:rsidRPr="00322C49">
        <w:rPr>
          <w:rFonts w:cs="Arial"/>
          <w:sz w:val="18"/>
          <w:szCs w:val="18"/>
        </w:rPr>
        <w:t xml:space="preserve"> = </w:t>
      </w:r>
      <m:oMath>
        <m:r>
          <w:rPr>
            <w:rFonts w:ascii="Cambria Math" w:hAnsi="Cambria Math" w:cs="Arial"/>
            <w:sz w:val="18"/>
            <w:szCs w:val="18"/>
          </w:rPr>
          <m:t>ln</m:t>
        </m:r>
      </m:oMath>
      <w:r w:rsidRPr="00322C49">
        <w:rPr>
          <w:rFonts w:cs="Arial"/>
          <w:sz w:val="18"/>
          <w:szCs w:val="18"/>
        </w:rPr>
        <w:t xml:space="preserve"> </w:t>
      </w:r>
      <m:oMath>
        <m:r>
          <w:rPr>
            <w:rFonts w:ascii="Cambria Math" w:hAnsi="Cambria Math" w:cs="Arial"/>
            <w:sz w:val="18"/>
            <w:szCs w:val="18"/>
          </w:rPr>
          <m:t>m</m:t>
        </m:r>
      </m:oMath>
      <w:r w:rsidRPr="00322C49">
        <w:rPr>
          <w:rFonts w:cs="Arial"/>
          <w:i/>
          <w:sz w:val="18"/>
          <w:szCs w:val="18"/>
        </w:rPr>
        <w:t>.</w:t>
      </w:r>
    </w:p>
    <w:p w:rsidR="00DE108C" w:rsidRPr="006100CD" w:rsidRDefault="00DE108C" w:rsidP="00DE108C">
      <w:pPr>
        <w:pStyle w:val="Listeafsnit"/>
        <w:ind w:left="0"/>
        <w:rPr>
          <w:rFonts w:eastAsiaTheme="minorEastAsia" w:cs="Arial"/>
          <w:i/>
          <w:sz w:val="18"/>
          <w:szCs w:val="18"/>
          <w:vertAlign w:val="subscript"/>
          <w:lang w:val="en-US"/>
        </w:rPr>
      </w:pPr>
      <m:oMathPara>
        <m:oMath>
          <m:r>
            <m:rPr>
              <m:sty m:val="p"/>
            </m:rPr>
            <w:rPr>
              <w:rFonts w:ascii="Cambria Math" w:eastAsiaTheme="minorEastAsia" w:hAnsi="Cambria Math" w:cs="Arial"/>
              <w:sz w:val="18"/>
              <w:szCs w:val="18"/>
              <w:lang w:val="en-US"/>
            </w:rPr>
            <w:br/>
          </m:r>
          <m:bar>
            <m:barPr>
              <m:pos m:val="top"/>
              <m:ctrlPr>
                <w:rPr>
                  <w:rFonts w:ascii="Cambria Math" w:eastAsiaTheme="minorEastAsia" w:hAnsi="Cambria Math" w:cs="Arial"/>
                  <w:i/>
                  <w:sz w:val="18"/>
                  <w:szCs w:val="18"/>
                </w:rPr>
              </m:ctrlPr>
            </m:barPr>
            <m:e>
              <m:r>
                <w:rPr>
                  <w:rFonts w:ascii="Cambria Math" w:eastAsiaTheme="minorEastAsia" w:hAnsi="Cambria Math" w:cs="Arial"/>
                  <w:sz w:val="18"/>
                  <w:szCs w:val="18"/>
                </w:rPr>
                <m:t>γ</m:t>
              </m:r>
            </m:e>
          </m:bar>
          <m:r>
            <w:rPr>
              <w:rFonts w:ascii="Cambria Math" w:eastAsiaTheme="minorEastAsia" w:hAnsi="Cambria Math" w:cs="Arial"/>
              <w:sz w:val="18"/>
              <w:szCs w:val="18"/>
              <w:lang w:val="en-US"/>
            </w:rPr>
            <m:t>=</m:t>
          </m:r>
          <m:f>
            <m:fPr>
              <m:ctrlPr>
                <w:rPr>
                  <w:rFonts w:ascii="Cambria Math" w:eastAsiaTheme="minorEastAsia" w:hAnsi="Cambria Math" w:cs="Arial"/>
                  <w:i/>
                  <w:sz w:val="18"/>
                  <w:szCs w:val="18"/>
                </w:rPr>
              </m:ctrlPr>
            </m:fPr>
            <m:num>
              <m:r>
                <w:rPr>
                  <w:rFonts w:ascii="Cambria Math" w:eastAsiaTheme="minorEastAsia" w:hAnsi="Cambria Math" w:cs="Arial"/>
                  <w:sz w:val="18"/>
                  <w:szCs w:val="18"/>
                  <w:lang w:val="en-US"/>
                </w:rPr>
                <m:t>1</m:t>
              </m:r>
            </m:num>
            <m:den>
              <m:r>
                <w:rPr>
                  <w:rFonts w:ascii="Cambria Math" w:eastAsiaTheme="minorEastAsia" w:hAnsi="Cambria Math" w:cs="Arial"/>
                  <w:sz w:val="18"/>
                  <w:szCs w:val="18"/>
                </w:rPr>
                <m:t>n</m:t>
              </m:r>
              <m:r>
                <w:rPr>
                  <w:rFonts w:ascii="Cambria Math" w:eastAsiaTheme="minorEastAsia" w:hAnsi="Cambria Math" w:cs="Arial"/>
                  <w:sz w:val="18"/>
                  <w:szCs w:val="18"/>
                  <w:lang w:val="en-US"/>
                </w:rPr>
                <m:t xml:space="preserve"> </m:t>
              </m:r>
            </m:den>
          </m:f>
          <m:nary>
            <m:naryPr>
              <m:chr m:val="∑"/>
              <m:limLoc m:val="undOvr"/>
              <m:ctrlPr>
                <w:rPr>
                  <w:rFonts w:ascii="Cambria Math" w:eastAsiaTheme="minorEastAsia" w:hAnsi="Cambria Math" w:cs="Arial"/>
                  <w:i/>
                  <w:sz w:val="18"/>
                  <w:szCs w:val="18"/>
                </w:rPr>
              </m:ctrlPr>
            </m:naryPr>
            <m:sub>
              <m:r>
                <w:rPr>
                  <w:rFonts w:ascii="Cambria Math" w:eastAsiaTheme="minorEastAsia" w:hAnsi="Cambria Math" w:cs="Arial"/>
                  <w:sz w:val="18"/>
                  <w:szCs w:val="18"/>
                </w:rPr>
                <m:t>i</m:t>
              </m:r>
              <m:r>
                <w:rPr>
                  <w:rFonts w:ascii="Cambria Math" w:eastAsiaTheme="minorEastAsia" w:hAnsi="Cambria Math" w:cs="Arial"/>
                  <w:sz w:val="18"/>
                  <w:szCs w:val="18"/>
                  <w:lang w:val="en-US"/>
                </w:rPr>
                <m:t>=1</m:t>
              </m:r>
            </m:sub>
            <m:sup>
              <m:r>
                <w:rPr>
                  <w:rFonts w:ascii="Cambria Math" w:eastAsiaTheme="minorEastAsia" w:hAnsi="Cambria Math" w:cs="Arial"/>
                  <w:sz w:val="18"/>
                  <w:szCs w:val="18"/>
                </w:rPr>
                <m:t>n</m:t>
              </m:r>
            </m:sup>
            <m:e>
              <m:r>
                <w:rPr>
                  <w:rFonts w:ascii="Cambria Math" w:eastAsiaTheme="minorEastAsia" w:hAnsi="Cambria Math" w:cs="Arial"/>
                  <w:sz w:val="18"/>
                  <w:szCs w:val="18"/>
                </w:rPr>
                <m:t>lnm</m:t>
              </m:r>
            </m:e>
          </m:nary>
        </m:oMath>
      </m:oMathPara>
      <w:r w:rsidRPr="006100CD">
        <w:rPr>
          <w:rFonts w:eastAsiaTheme="minorEastAsia" w:cs="Arial"/>
          <w:i/>
          <w:sz w:val="18"/>
          <w:szCs w:val="18"/>
          <w:vertAlign w:val="subscript"/>
          <w:lang w:val="en-US"/>
        </w:rPr>
        <w:t>1</w:t>
      </w:r>
    </w:p>
    <w:p w:rsidR="00DE108C" w:rsidRPr="006100CD" w:rsidRDefault="00DE108C" w:rsidP="00DE108C">
      <w:pPr>
        <w:pStyle w:val="Listeafsnit"/>
        <w:ind w:left="0"/>
        <w:rPr>
          <w:rFonts w:eastAsiaTheme="minorEastAsia" w:cs="Arial"/>
          <w:sz w:val="18"/>
          <w:szCs w:val="18"/>
          <w:lang w:val="en-US"/>
        </w:rPr>
      </w:pPr>
      <m:oMath>
        <m:r>
          <w:rPr>
            <w:rFonts w:ascii="Cambria Math" w:eastAsiaTheme="minorEastAsia" w:hAnsi="Cambria Math" w:cs="Arial"/>
            <w:sz w:val="18"/>
            <w:szCs w:val="18"/>
          </w:rPr>
          <m:t>s</m:t>
        </m:r>
      </m:oMath>
      <w:r w:rsidRPr="006100CD">
        <w:rPr>
          <w:rFonts w:eastAsiaTheme="minorEastAsia" w:cs="Arial"/>
          <w:i/>
          <w:sz w:val="18"/>
          <w:szCs w:val="18"/>
          <w:vertAlign w:val="subscript"/>
          <w:lang w:val="en-US"/>
        </w:rPr>
        <w:t>y</w:t>
      </w:r>
      <m:oMath>
        <m:r>
          <w:rPr>
            <w:rFonts w:ascii="Cambria Math" w:eastAsiaTheme="minorEastAsia" w:hAnsi="Cambria Math" w:cs="Arial"/>
            <w:sz w:val="18"/>
            <w:szCs w:val="18"/>
            <w:vertAlign w:val="subscript"/>
            <w:lang w:val="en-US"/>
          </w:rPr>
          <m:t>=</m:t>
        </m:r>
        <m:rad>
          <m:radPr>
            <m:degHide m:val="1"/>
            <m:ctrlPr>
              <w:rPr>
                <w:rFonts w:ascii="Cambria Math" w:eastAsiaTheme="minorEastAsia" w:hAnsi="Cambria Math" w:cs="Arial"/>
                <w:i/>
                <w:sz w:val="18"/>
                <w:szCs w:val="18"/>
                <w:vertAlign w:val="subscript"/>
              </w:rPr>
            </m:ctrlPr>
          </m:radPr>
          <m:deg/>
          <m:e>
            <m:f>
              <m:fPr>
                <m:ctrlPr>
                  <w:rPr>
                    <w:rFonts w:ascii="Cambria Math" w:eastAsiaTheme="minorEastAsia" w:hAnsi="Cambria Math" w:cs="Arial"/>
                    <w:i/>
                    <w:sz w:val="18"/>
                    <w:szCs w:val="18"/>
                    <w:vertAlign w:val="subscript"/>
                  </w:rPr>
                </m:ctrlPr>
              </m:fPr>
              <m:num>
                <m:r>
                  <w:rPr>
                    <w:rFonts w:ascii="Cambria Math" w:eastAsiaTheme="minorEastAsia" w:hAnsi="Cambria Math" w:cs="Arial"/>
                    <w:sz w:val="18"/>
                    <w:szCs w:val="18"/>
                    <w:vertAlign w:val="subscript"/>
                    <w:lang w:val="en-US"/>
                  </w:rPr>
                  <m:t>1</m:t>
                </m:r>
              </m:num>
              <m:den>
                <m:r>
                  <w:rPr>
                    <w:rFonts w:ascii="Cambria Math" w:eastAsiaTheme="minorEastAsia" w:hAnsi="Cambria Math" w:cs="Arial"/>
                    <w:sz w:val="18"/>
                    <w:szCs w:val="18"/>
                    <w:vertAlign w:val="subscript"/>
                  </w:rPr>
                  <m:t>n</m:t>
                </m:r>
                <m:r>
                  <w:rPr>
                    <w:rFonts w:ascii="Cambria Math" w:eastAsiaTheme="minorEastAsia" w:hAnsi="Cambria Math" w:cs="Arial"/>
                    <w:sz w:val="18"/>
                    <w:szCs w:val="18"/>
                    <w:vertAlign w:val="subscript"/>
                    <w:lang w:val="en-US"/>
                  </w:rPr>
                  <m:t>-1</m:t>
                </m:r>
              </m:den>
            </m:f>
            <m:nary>
              <m:naryPr>
                <m:chr m:val="∑"/>
                <m:limLoc m:val="undOvr"/>
                <m:ctrlPr>
                  <w:rPr>
                    <w:rFonts w:ascii="Cambria Math" w:hAnsi="Cambria Math" w:cs="Arial"/>
                    <w:i/>
                    <w:sz w:val="18"/>
                    <w:szCs w:val="18"/>
                    <w:vertAlign w:val="subscript"/>
                  </w:rPr>
                </m:ctrlPr>
              </m:naryPr>
              <m:sub>
                <m:r>
                  <w:rPr>
                    <w:rFonts w:ascii="Cambria Math" w:hAnsi="Cambria Math" w:cs="Arial"/>
                    <w:sz w:val="18"/>
                    <w:szCs w:val="18"/>
                    <w:vertAlign w:val="subscript"/>
                  </w:rPr>
                  <m:t>i</m:t>
                </m:r>
                <m:r>
                  <w:rPr>
                    <w:rFonts w:ascii="Cambria Math" w:hAnsi="Cambria Math" w:cs="Arial"/>
                    <w:sz w:val="18"/>
                    <w:szCs w:val="18"/>
                    <w:vertAlign w:val="subscript"/>
                    <w:lang w:val="en-US"/>
                  </w:rPr>
                  <m:t>=1</m:t>
                </m:r>
              </m:sub>
              <m:sup>
                <m:r>
                  <w:rPr>
                    <w:rFonts w:ascii="Cambria Math" w:hAnsi="Cambria Math" w:cs="Arial"/>
                    <w:sz w:val="18"/>
                    <w:szCs w:val="18"/>
                    <w:vertAlign w:val="subscript"/>
                  </w:rPr>
                  <m:t>n</m:t>
                </m:r>
              </m:sup>
              <m:e>
                <m:r>
                  <w:rPr>
                    <w:rFonts w:ascii="Cambria Math" w:hAnsi="Cambria Math" w:cs="Arial"/>
                    <w:sz w:val="18"/>
                    <w:szCs w:val="18"/>
                    <w:vertAlign w:val="subscript"/>
                    <w:lang w:val="en-US"/>
                  </w:rPr>
                  <m:t>(</m:t>
                </m:r>
                <m:r>
                  <w:rPr>
                    <w:rFonts w:ascii="Cambria Math" w:hAnsi="Cambria Math" w:cs="Arial"/>
                    <w:sz w:val="18"/>
                    <w:szCs w:val="18"/>
                    <w:vertAlign w:val="subscript"/>
                  </w:rPr>
                  <m:t>l</m:t>
                </m:r>
                <m:r>
                  <m:rPr>
                    <m:sty m:val="p"/>
                  </m:rPr>
                  <w:rPr>
                    <w:rFonts w:ascii="Cambria Math" w:hAnsi="Cambria Math" w:cs="Arial"/>
                    <w:sz w:val="18"/>
                    <w:szCs w:val="18"/>
                    <w:vertAlign w:val="subscript"/>
                    <w:lang w:val="en-US"/>
                  </w:rPr>
                  <m:t>n</m:t>
                </m:r>
                <m:r>
                  <w:rPr>
                    <w:rFonts w:ascii="Cambria Math" w:hAnsi="Cambria Math" w:cs="Arial"/>
                    <w:sz w:val="18"/>
                    <w:szCs w:val="18"/>
                    <w:vertAlign w:val="subscript"/>
                    <w:lang w:val="en-US"/>
                  </w:rPr>
                  <m:t xml:space="preserve"> </m:t>
                </m:r>
                <m:r>
                  <w:rPr>
                    <w:rFonts w:ascii="Cambria Math" w:hAnsi="Cambria Math" w:cs="Arial"/>
                    <w:sz w:val="18"/>
                    <w:szCs w:val="18"/>
                    <w:vertAlign w:val="subscript"/>
                  </w:rPr>
                  <m:t>m</m:t>
                </m:r>
                <m:r>
                  <w:rPr>
                    <w:rFonts w:ascii="Cambria Math" w:hAnsi="Cambria Math" w:cs="Arial"/>
                    <w:sz w:val="18"/>
                    <w:szCs w:val="18"/>
                    <w:vertAlign w:val="subscript"/>
                    <w:lang w:val="en-US"/>
                  </w:rPr>
                  <m:t>-</m:t>
                </m:r>
                <m:bar>
                  <m:barPr>
                    <m:pos m:val="top"/>
                    <m:ctrlPr>
                      <w:rPr>
                        <w:rFonts w:ascii="Cambria Math" w:hAnsi="Cambria Math" w:cs="Arial"/>
                        <w:i/>
                        <w:sz w:val="18"/>
                        <w:szCs w:val="18"/>
                        <w:vertAlign w:val="subscript"/>
                      </w:rPr>
                    </m:ctrlPr>
                  </m:barPr>
                  <m:e>
                    <m:r>
                      <w:rPr>
                        <w:rFonts w:ascii="Cambria Math" w:hAnsi="Cambria Math" w:cs="Arial"/>
                        <w:sz w:val="18"/>
                        <w:szCs w:val="18"/>
                        <w:vertAlign w:val="subscript"/>
                      </w:rPr>
                      <m:t>y</m:t>
                    </m:r>
                    <m:r>
                      <w:rPr>
                        <w:rFonts w:ascii="Cambria Math" w:hAnsi="Cambria Math" w:cs="Arial"/>
                        <w:sz w:val="18"/>
                        <w:szCs w:val="18"/>
                        <w:vertAlign w:val="subscript"/>
                        <w:lang w:val="en-US"/>
                      </w:rPr>
                      <m:t xml:space="preserve">  </m:t>
                    </m:r>
                  </m:e>
                </m:bar>
              </m:e>
            </m:nary>
          </m:e>
        </m:rad>
        <m:r>
          <w:rPr>
            <w:rFonts w:ascii="Cambria Math" w:eastAsiaTheme="minorEastAsia" w:hAnsi="Cambria Math" w:cs="Arial"/>
            <w:sz w:val="18"/>
            <w:szCs w:val="18"/>
            <w:vertAlign w:val="subscript"/>
            <w:lang w:val="en-US"/>
          </w:rPr>
          <m:t xml:space="preserve"> )</m:t>
        </m:r>
      </m:oMath>
      <w:r w:rsidRPr="006100CD">
        <w:rPr>
          <w:rFonts w:eastAsiaTheme="minorEastAsia" w:cs="Arial"/>
          <w:i/>
          <w:sz w:val="18"/>
          <w:szCs w:val="18"/>
          <w:vertAlign w:val="superscript"/>
          <w:lang w:val="en-US"/>
        </w:rPr>
        <w:t>2</w:t>
      </w:r>
    </w:p>
    <w:p w:rsidR="00DE108C" w:rsidRPr="00322C49" w:rsidRDefault="00DE108C" w:rsidP="00DE108C">
      <w:pPr>
        <w:spacing w:line="276" w:lineRule="auto"/>
        <w:rPr>
          <w:rFonts w:cs="Arial"/>
        </w:rPr>
      </w:pPr>
      <w:r w:rsidRPr="00322C49">
        <w:rPr>
          <w:rFonts w:cs="Arial"/>
        </w:rPr>
        <w:t>og den karakteristiske værdi findes af:</w:t>
      </w:r>
    </w:p>
    <w:p w:rsidR="00DE108C" w:rsidRDefault="00DE108C" w:rsidP="00DE108C">
      <w:pPr>
        <w:spacing w:line="276" w:lineRule="auto"/>
        <w:rPr>
          <w:rFonts w:eastAsiaTheme="minorEastAsia" w:cs="Arial"/>
          <w:lang w:val="en-US"/>
        </w:rPr>
      </w:pPr>
      <m:oMath>
        <m:r>
          <w:rPr>
            <w:rFonts w:ascii="Cambria Math" w:hAnsi="Cambria Math" w:cs="Arial"/>
          </w:rPr>
          <w:lastRenderedPageBreak/>
          <m:t>m</m:t>
        </m:r>
      </m:oMath>
      <w:r w:rsidRPr="004D3383">
        <w:rPr>
          <w:rFonts w:eastAsiaTheme="minorEastAsia" w:cs="Arial"/>
          <w:i/>
          <w:vertAlign w:val="subscript"/>
          <w:lang w:val="en-US"/>
        </w:rPr>
        <w:t>k</w:t>
      </w:r>
      <w:r w:rsidRPr="004D3383">
        <w:rPr>
          <w:rFonts w:eastAsiaTheme="minorEastAsia" w:cs="Arial"/>
          <w:lang w:val="en-US"/>
        </w:rPr>
        <w:t>=</w:t>
      </w:r>
      <w:proofErr w:type="spellStart"/>
      <w:r w:rsidRPr="004D3383">
        <w:rPr>
          <w:rFonts w:eastAsiaTheme="minorEastAsia" w:cs="Arial"/>
          <w:lang w:val="en-US"/>
        </w:rPr>
        <w:t>exp</w:t>
      </w:r>
      <w:proofErr w:type="spellEnd"/>
      <w:r w:rsidRPr="004D3383">
        <w:rPr>
          <w:rFonts w:eastAsiaTheme="minorEastAsia" w:cs="Arial"/>
          <w:lang w:val="en-US"/>
        </w:rPr>
        <w:t>(</w:t>
      </w:r>
      <m:oMath>
        <m:bar>
          <m:barPr>
            <m:pos m:val="top"/>
            <m:ctrlPr>
              <w:rPr>
                <w:rFonts w:ascii="Cambria Math" w:eastAsiaTheme="minorEastAsia" w:hAnsi="Cambria Math" w:cs="Arial"/>
                <w:i/>
              </w:rPr>
            </m:ctrlPr>
          </m:barPr>
          <m:e>
            <m:r>
              <w:rPr>
                <w:rFonts w:ascii="Cambria Math" w:eastAsiaTheme="minorEastAsia" w:hAnsi="Cambria Math" w:cs="Arial"/>
              </w:rPr>
              <m:t>y</m:t>
            </m:r>
          </m:e>
        </m:bar>
        <m:r>
          <w:rPr>
            <w:rFonts w:ascii="Cambria Math" w:eastAsiaTheme="minorEastAsia" w:hAnsi="Cambria Math" w:cs="Arial"/>
            <w:lang w:val="en-US"/>
          </w:rPr>
          <m:t>-</m:t>
        </m:r>
        <m:r>
          <w:rPr>
            <w:rFonts w:ascii="Cambria Math" w:eastAsiaTheme="minorEastAsia" w:hAnsi="Cambria Math" w:cs="Arial"/>
          </w:rPr>
          <m:t>k</m:t>
        </m:r>
      </m:oMath>
      <w:r w:rsidRPr="004D3383">
        <w:rPr>
          <w:rFonts w:eastAsiaTheme="minorEastAsia" w:cs="Arial"/>
          <w:i/>
          <w:vertAlign w:val="subscript"/>
          <w:lang w:val="en-US"/>
        </w:rPr>
        <w:t>s</w:t>
      </w:r>
      <m:oMath>
        <m:r>
          <w:rPr>
            <w:rFonts w:ascii="Cambria Math" w:eastAsiaTheme="minorEastAsia" w:hAnsi="Cambria Math" w:cs="Arial"/>
            <w:vertAlign w:val="subscript"/>
          </w:rPr>
          <m:t>s</m:t>
        </m:r>
      </m:oMath>
      <w:r w:rsidRPr="004D3383">
        <w:rPr>
          <w:rFonts w:eastAsiaTheme="minorEastAsia" w:cs="Arial"/>
          <w:i/>
          <w:vertAlign w:val="subscript"/>
          <w:lang w:val="en-US"/>
        </w:rPr>
        <w:t>y</w:t>
      </w:r>
      <w:r w:rsidRPr="004D3383">
        <w:rPr>
          <w:rFonts w:eastAsiaTheme="minorEastAsia" w:cs="Arial"/>
          <w:lang w:val="en-US"/>
        </w:rPr>
        <w:t>)</w:t>
      </w:r>
    </w:p>
    <w:p w:rsidR="00DE108C" w:rsidRDefault="00DE108C" w:rsidP="00DE108C">
      <w:pPr>
        <w:spacing w:line="276" w:lineRule="auto"/>
        <w:rPr>
          <w:rFonts w:eastAsiaTheme="minorEastAsia" w:cs="Arial"/>
          <w:lang w:val="en-US"/>
        </w:rPr>
      </w:pPr>
      <w:proofErr w:type="spellStart"/>
      <w:r>
        <w:rPr>
          <w:rFonts w:eastAsiaTheme="minorEastAsia" w:cs="Arial"/>
          <w:lang w:val="en-US"/>
        </w:rPr>
        <w:t>h</w:t>
      </w:r>
      <w:r w:rsidRPr="004D3383">
        <w:rPr>
          <w:rFonts w:eastAsiaTheme="minorEastAsia" w:cs="Arial"/>
          <w:lang w:val="en-US"/>
        </w:rPr>
        <w:t>vor</w:t>
      </w:r>
      <w:proofErr w:type="spellEnd"/>
    </w:p>
    <w:p w:rsidR="00DE108C" w:rsidRPr="004D3383" w:rsidRDefault="00DE108C" w:rsidP="00DE108C">
      <w:pPr>
        <w:spacing w:line="276" w:lineRule="auto"/>
        <w:rPr>
          <w:rFonts w:eastAsiaTheme="minorEastAsia" w:cs="Arial"/>
          <w:lang w:val="en-US"/>
        </w:rPr>
      </w:pPr>
      <m:oMath>
        <m:r>
          <w:rPr>
            <w:rFonts w:ascii="Cambria Math" w:eastAsiaTheme="minorEastAsia" w:hAnsi="Cambria Math" w:cs="Arial"/>
          </w:rPr>
          <m:t>k</m:t>
        </m:r>
      </m:oMath>
      <w:r w:rsidRPr="004D3383">
        <w:rPr>
          <w:rFonts w:eastAsiaTheme="minorEastAsia" w:cs="Arial"/>
          <w:i/>
          <w:vertAlign w:val="subscript"/>
          <w:lang w:val="en-US"/>
        </w:rPr>
        <w:t>s</w:t>
      </w:r>
      <w:r w:rsidRPr="004D3383">
        <w:rPr>
          <w:rFonts w:eastAsiaTheme="minorEastAsia" w:cs="Arial"/>
          <w:lang w:val="en-US"/>
        </w:rPr>
        <w:t>=</w:t>
      </w:r>
      <m:oMath>
        <m:r>
          <w:rPr>
            <w:rFonts w:ascii="Cambria Math" w:eastAsiaTheme="minorEastAsia" w:hAnsi="Cambria Math" w:cs="Arial"/>
          </w:rPr>
          <m:t>k</m:t>
        </m:r>
        <m:r>
          <w:rPr>
            <w:rFonts w:ascii="Cambria Math" w:eastAsiaTheme="minorEastAsia" w:hAnsi="Cambria Math" w:cs="Arial"/>
            <w:lang w:val="en-US"/>
          </w:rPr>
          <m:t>´/</m:t>
        </m:r>
        <m:rad>
          <m:radPr>
            <m:degHide m:val="1"/>
            <m:ctrlPr>
              <w:rPr>
                <w:rFonts w:ascii="Cambria Math" w:eastAsiaTheme="minorEastAsia" w:hAnsi="Cambria Math" w:cs="Arial"/>
                <w:i/>
                <w:lang w:val="en-US"/>
              </w:rPr>
            </m:ctrlPr>
          </m:radPr>
          <m:deg/>
          <m:e>
            <m:r>
              <w:rPr>
                <w:rFonts w:ascii="Cambria Math" w:eastAsiaTheme="minorEastAsia" w:hAnsi="Cambria Math" w:cs="Arial"/>
                <w:lang w:val="en-US"/>
              </w:rPr>
              <m:t>n</m:t>
            </m:r>
          </m:e>
        </m:rad>
      </m:oMath>
    </w:p>
    <w:p w:rsidR="00DE108C" w:rsidRPr="00322C49" w:rsidRDefault="00DE108C" w:rsidP="00DE108C">
      <w:pPr>
        <w:spacing w:line="276" w:lineRule="auto"/>
        <w:rPr>
          <w:rFonts w:eastAsiaTheme="minorEastAsia" w:cs="Arial"/>
        </w:rPr>
      </w:pPr>
      <m:oMath>
        <m:r>
          <w:rPr>
            <w:rFonts w:ascii="Cambria Math" w:hAnsi="Cambria Math" w:cs="Arial"/>
          </w:rPr>
          <m:t>k</m:t>
        </m:r>
      </m:oMath>
      <w:r w:rsidRPr="00322C49">
        <w:rPr>
          <w:rFonts w:eastAsiaTheme="minorEastAsia" w:cs="Arial"/>
        </w:rPr>
        <w:t xml:space="preserve">´er </w:t>
      </w:r>
      <m:oMath>
        <m:r>
          <w:rPr>
            <w:rFonts w:ascii="Cambria Math" w:eastAsiaTheme="minorEastAsia" w:hAnsi="Cambria Math" w:cs="Arial"/>
          </w:rPr>
          <m:t>α</m:t>
        </m:r>
      </m:oMath>
      <w:r w:rsidRPr="00322C49">
        <w:rPr>
          <w:rFonts w:eastAsiaTheme="minorEastAsia" w:cs="Arial"/>
        </w:rPr>
        <w:t xml:space="preserve">-fraktilværdien i en ikke-central </w:t>
      </w:r>
      <m:oMath>
        <m:r>
          <w:rPr>
            <w:rFonts w:ascii="Cambria Math" w:eastAsiaTheme="minorEastAsia" w:hAnsi="Cambria Math" w:cs="Arial"/>
          </w:rPr>
          <m:t>t</m:t>
        </m:r>
      </m:oMath>
      <w:r w:rsidRPr="00322C49">
        <w:rPr>
          <w:rFonts w:eastAsiaTheme="minorEastAsia" w:cs="Arial"/>
        </w:rPr>
        <w:t xml:space="preserve">-fordeling med </w:t>
      </w:r>
      <m:oMath>
        <m:r>
          <w:rPr>
            <w:rFonts w:ascii="Cambria Math" w:eastAsiaTheme="minorEastAsia" w:hAnsi="Cambria Math" w:cs="Arial"/>
          </w:rPr>
          <m:t>n</m:t>
        </m:r>
      </m:oMath>
      <w:r w:rsidRPr="00322C49">
        <w:rPr>
          <w:rFonts w:eastAsiaTheme="minorEastAsia" w:cs="Arial"/>
        </w:rPr>
        <w:t xml:space="preserve">-1 frihedsgrader og ikke-centralitetsparameteren </w:t>
      </w:r>
      <m:oMath>
        <m:r>
          <w:rPr>
            <w:rFonts w:ascii="Cambria Math" w:eastAsiaTheme="minorEastAsia" w:hAnsi="Cambria Math" w:cs="Arial"/>
          </w:rPr>
          <m:t>λ</m:t>
        </m:r>
      </m:oMath>
      <w:r w:rsidRPr="00322C49">
        <w:rPr>
          <w:rFonts w:eastAsiaTheme="minorEastAsia" w:cs="Arial"/>
        </w:rPr>
        <w:t xml:space="preserve"> = </w:t>
      </w:r>
      <m:oMath>
        <m:r>
          <w:rPr>
            <w:rFonts w:ascii="Cambria Math" w:eastAsiaTheme="minorEastAsia" w:hAnsi="Cambria Math" w:cs="Arial"/>
          </w:rPr>
          <m:t>u</m:t>
        </m:r>
      </m:oMath>
      <w:r w:rsidRPr="00322C49">
        <w:rPr>
          <w:rFonts w:eastAsiaTheme="minorEastAsia" w:cs="Arial"/>
          <w:i/>
          <w:vertAlign w:val="subscript"/>
        </w:rPr>
        <w:t>p</w:t>
      </w:r>
      <m:oMath>
        <m:rad>
          <m:radPr>
            <m:degHide m:val="1"/>
            <m:ctrlPr>
              <w:rPr>
                <w:rFonts w:ascii="Cambria Math" w:eastAsiaTheme="minorEastAsia" w:hAnsi="Cambria Math" w:cs="Arial"/>
                <w:i/>
                <w:vertAlign w:val="subscript"/>
              </w:rPr>
            </m:ctrlPr>
          </m:radPr>
          <m:deg/>
          <m:e>
            <m:r>
              <w:rPr>
                <w:rFonts w:ascii="Cambria Math" w:eastAsiaTheme="minorEastAsia" w:hAnsi="Cambria Math" w:cs="Arial"/>
                <w:vertAlign w:val="subscript"/>
              </w:rPr>
              <m:t>n</m:t>
            </m:r>
          </m:e>
        </m:rad>
        <m:r>
          <w:rPr>
            <w:rFonts w:ascii="Cambria Math" w:eastAsiaTheme="minorEastAsia" w:hAnsi="Cambria Math" w:cs="Arial"/>
            <w:vertAlign w:val="subscript"/>
          </w:rPr>
          <m:t>.</m:t>
        </m:r>
      </m:oMath>
      <w:r>
        <w:rPr>
          <w:rFonts w:eastAsiaTheme="minorEastAsia" w:cs="Arial"/>
          <w:i/>
          <w:vertAlign w:val="subscript"/>
        </w:rPr>
        <w:t xml:space="preserve"> </w:t>
      </w:r>
      <m:oMath>
        <m:r>
          <w:rPr>
            <w:rFonts w:ascii="Cambria Math" w:eastAsiaTheme="minorEastAsia" w:hAnsi="Cambria Math" w:cs="Arial"/>
            <w:vertAlign w:val="subscript"/>
          </w:rPr>
          <m:t>u</m:t>
        </m:r>
      </m:oMath>
      <w:r>
        <w:rPr>
          <w:rFonts w:eastAsiaTheme="minorEastAsia" w:cs="Arial"/>
          <w:i/>
          <w:vertAlign w:val="subscript"/>
        </w:rPr>
        <w:t xml:space="preserve">p </w:t>
      </w:r>
      <w:r>
        <w:rPr>
          <w:rFonts w:eastAsiaTheme="minorEastAsia" w:cs="Arial"/>
        </w:rPr>
        <w:t>e</w:t>
      </w:r>
      <w:r w:rsidRPr="00322C49">
        <w:rPr>
          <w:rFonts w:eastAsiaTheme="minorEastAsia" w:cs="Arial"/>
        </w:rPr>
        <w:t>r (1-</w:t>
      </w:r>
      <m:oMath>
        <m:r>
          <w:rPr>
            <w:rFonts w:ascii="Cambria Math" w:eastAsiaTheme="minorEastAsia" w:hAnsi="Cambria Math" w:cs="Arial"/>
          </w:rPr>
          <m:t>p</m:t>
        </m:r>
      </m:oMath>
      <w:r w:rsidRPr="00322C49">
        <w:rPr>
          <w:rFonts w:eastAsiaTheme="minorEastAsia" w:cs="Arial"/>
        </w:rPr>
        <w:t xml:space="preserve">)- fraktilen i den standardiserede normalfordelingsfunktion. I tabel 1 er </w:t>
      </w:r>
      <m:oMath>
        <m:r>
          <w:rPr>
            <w:rFonts w:ascii="Cambria Math" w:eastAsiaTheme="minorEastAsia" w:hAnsi="Cambria Math" w:cs="Arial"/>
          </w:rPr>
          <m:t>k</m:t>
        </m:r>
      </m:oMath>
      <w:r w:rsidRPr="00322C49">
        <w:rPr>
          <w:rFonts w:eastAsiaTheme="minorEastAsia" w:cs="Arial"/>
          <w:i/>
          <w:vertAlign w:val="subscript"/>
        </w:rPr>
        <w:t xml:space="preserve">s </w:t>
      </w:r>
      <w:r w:rsidRPr="00322C49">
        <w:rPr>
          <w:rFonts w:eastAsiaTheme="minorEastAsia" w:cs="Arial"/>
        </w:rPr>
        <w:t xml:space="preserve">vist som funktion af </w:t>
      </w:r>
      <m:oMath>
        <m:r>
          <w:rPr>
            <w:rFonts w:ascii="Cambria Math" w:eastAsiaTheme="minorEastAsia" w:hAnsi="Cambria Math" w:cs="Arial"/>
          </w:rPr>
          <m:t>n</m:t>
        </m:r>
      </m:oMath>
      <w:r w:rsidRPr="00322C49">
        <w:rPr>
          <w:rFonts w:eastAsiaTheme="minorEastAsia" w:cs="Arial"/>
        </w:rPr>
        <w:t xml:space="preserve"> for   = 2,3</w:t>
      </w:r>
      <w:r>
        <w:rPr>
          <w:rFonts w:eastAsiaTheme="minorEastAsia" w:cs="Arial"/>
        </w:rPr>
        <w:t xml:space="preserve"> </w:t>
      </w:r>
      <w:r w:rsidRPr="00322C49">
        <w:rPr>
          <w:rFonts w:eastAsiaTheme="minorEastAsia" w:cs="Arial"/>
        </w:rPr>
        <w:t>%, 5</w:t>
      </w:r>
      <w:r>
        <w:rPr>
          <w:rFonts w:eastAsiaTheme="minorEastAsia" w:cs="Arial"/>
        </w:rPr>
        <w:t xml:space="preserve"> </w:t>
      </w:r>
      <w:r w:rsidRPr="00322C49">
        <w:rPr>
          <w:rFonts w:eastAsiaTheme="minorEastAsia" w:cs="Arial"/>
        </w:rPr>
        <w:t>% og 10</w:t>
      </w:r>
      <w:r>
        <w:rPr>
          <w:rFonts w:eastAsiaTheme="minorEastAsia" w:cs="Arial"/>
        </w:rPr>
        <w:t xml:space="preserve"> </w:t>
      </w:r>
      <w:r w:rsidRPr="00322C49">
        <w:rPr>
          <w:rFonts w:eastAsiaTheme="minorEastAsia" w:cs="Arial"/>
        </w:rPr>
        <w:t xml:space="preserve">% med </w:t>
      </w:r>
      <m:oMath>
        <m:r>
          <w:rPr>
            <w:rFonts w:ascii="Cambria Math" w:eastAsiaTheme="minorEastAsia" w:hAnsi="Cambria Math" w:cs="Arial"/>
          </w:rPr>
          <m:t>a</m:t>
        </m:r>
      </m:oMath>
      <w:r w:rsidRPr="00322C49">
        <w:rPr>
          <w:rFonts w:eastAsiaTheme="minorEastAsia" w:cs="Arial"/>
        </w:rPr>
        <w:t xml:space="preserve"> = 84,1</w:t>
      </w:r>
      <w:r>
        <w:rPr>
          <w:rFonts w:eastAsiaTheme="minorEastAsia" w:cs="Arial"/>
        </w:rPr>
        <w:t xml:space="preserve"> </w:t>
      </w:r>
      <w:r w:rsidRPr="00322C49">
        <w:rPr>
          <w:rFonts w:eastAsiaTheme="minorEastAsia" w:cs="Arial"/>
        </w:rPr>
        <w:t>%.</w:t>
      </w:r>
    </w:p>
    <w:p w:rsidR="00DE108C" w:rsidRPr="00322C49" w:rsidRDefault="00DE108C" w:rsidP="00B06957">
      <w:pPr>
        <w:pStyle w:val="Listeafsnit"/>
        <w:numPr>
          <w:ilvl w:val="0"/>
          <w:numId w:val="42"/>
        </w:numPr>
        <w:spacing w:after="160"/>
        <w:ind w:left="426" w:hanging="426"/>
        <w:rPr>
          <w:rFonts w:eastAsiaTheme="minorEastAsia" w:cs="Arial"/>
          <w:sz w:val="18"/>
          <w:szCs w:val="18"/>
        </w:rPr>
      </w:pPr>
      <w:r w:rsidRPr="00322C49">
        <w:rPr>
          <w:rFonts w:eastAsiaTheme="minorEastAsia" w:cs="Arial"/>
          <w:sz w:val="18"/>
          <w:szCs w:val="18"/>
        </w:rPr>
        <w:t xml:space="preserve">Hvis variationskoefficienten </w:t>
      </w:r>
      <m:oMath>
        <m:r>
          <w:rPr>
            <w:rFonts w:ascii="Cambria Math" w:eastAsiaTheme="minorEastAsia" w:hAnsi="Cambria Math" w:cs="Arial"/>
            <w:sz w:val="18"/>
            <w:szCs w:val="18"/>
          </w:rPr>
          <m:t>V</m:t>
        </m:r>
      </m:oMath>
      <w:r w:rsidRPr="00322C49">
        <w:rPr>
          <w:rFonts w:eastAsiaTheme="minorEastAsia" w:cs="Arial"/>
          <w:i/>
          <w:sz w:val="18"/>
          <w:szCs w:val="18"/>
          <w:vertAlign w:val="subscript"/>
        </w:rPr>
        <w:t xml:space="preserve">m </w:t>
      </w:r>
      <w:r w:rsidRPr="00322C49">
        <w:rPr>
          <w:rFonts w:eastAsiaTheme="minorEastAsia" w:cs="Arial"/>
          <w:sz w:val="18"/>
          <w:szCs w:val="18"/>
        </w:rPr>
        <w:t xml:space="preserve">for </w:t>
      </w:r>
      <m:oMath>
        <m:r>
          <w:rPr>
            <w:rFonts w:ascii="Cambria Math" w:eastAsiaTheme="minorEastAsia" w:hAnsi="Cambria Math" w:cs="Arial"/>
            <w:sz w:val="18"/>
            <w:szCs w:val="18"/>
          </w:rPr>
          <m:t>m</m:t>
        </m:r>
      </m:oMath>
      <w:r w:rsidRPr="00322C49">
        <w:rPr>
          <w:rFonts w:eastAsiaTheme="minorEastAsia" w:cs="Arial"/>
          <w:sz w:val="18"/>
          <w:szCs w:val="18"/>
        </w:rPr>
        <w:t xml:space="preserve"> er </w:t>
      </w:r>
      <w:r w:rsidRPr="00322C49">
        <w:rPr>
          <w:rFonts w:eastAsiaTheme="minorEastAsia" w:cs="Arial"/>
          <w:sz w:val="18"/>
          <w:szCs w:val="18"/>
          <w:u w:val="single"/>
        </w:rPr>
        <w:t>kendt</w:t>
      </w:r>
      <w:r w:rsidR="00DD1EA0">
        <w:rPr>
          <w:rFonts w:eastAsiaTheme="minorEastAsia" w:cs="Arial"/>
          <w:sz w:val="18"/>
          <w:szCs w:val="18"/>
          <w:u w:val="single"/>
        </w:rPr>
        <w:t>,</w:t>
      </w:r>
      <w:r w:rsidRPr="00322C49">
        <w:rPr>
          <w:rFonts w:eastAsiaTheme="minorEastAsia" w:cs="Arial"/>
          <w:sz w:val="18"/>
          <w:szCs w:val="18"/>
        </w:rPr>
        <w:t xml:space="preserve"> bestemmes forsøgsseriens middelværdi </w:t>
      </w:r>
      <m:oMath>
        <m:bar>
          <m:barPr>
            <m:pos m:val="top"/>
            <m:ctrlPr>
              <w:rPr>
                <w:rFonts w:ascii="Cambria Math" w:eastAsiaTheme="minorEastAsia" w:hAnsi="Cambria Math" w:cs="Arial"/>
                <w:i/>
                <w:sz w:val="18"/>
                <w:szCs w:val="18"/>
              </w:rPr>
            </m:ctrlPr>
          </m:barPr>
          <m:e>
            <m:r>
              <w:rPr>
                <w:rFonts w:ascii="Cambria Math" w:eastAsiaTheme="minorEastAsia" w:hAnsi="Cambria Math" w:cs="Arial"/>
                <w:sz w:val="18"/>
                <w:szCs w:val="18"/>
              </w:rPr>
              <m:t>y</m:t>
            </m:r>
          </m:e>
        </m:bar>
      </m:oMath>
    </w:p>
    <w:p w:rsidR="00DE108C" w:rsidRPr="00322C49" w:rsidRDefault="00FD7954" w:rsidP="00DE108C">
      <w:pPr>
        <w:spacing w:line="276" w:lineRule="auto"/>
        <w:rPr>
          <w:rFonts w:eastAsiaTheme="minorEastAsia" w:cs="Arial"/>
        </w:rPr>
      </w:pPr>
      <m:oMath>
        <m:bar>
          <m:barPr>
            <m:pos m:val="top"/>
            <m:ctrlPr>
              <w:rPr>
                <w:rFonts w:ascii="Cambria Math" w:eastAsiaTheme="minorEastAsia" w:hAnsi="Cambria Math" w:cs="Arial"/>
                <w:i/>
              </w:rPr>
            </m:ctrlPr>
          </m:barPr>
          <m:e>
            <m:r>
              <w:rPr>
                <w:rFonts w:ascii="Cambria Math" w:eastAsiaTheme="minorEastAsia" w:hAnsi="Cambria Math" w:cs="Arial"/>
              </w:rPr>
              <m:t>y</m:t>
            </m:r>
          </m:e>
        </m:bar>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 xml:space="preserve">n </m:t>
            </m:r>
          </m:den>
        </m:f>
        <m:nary>
          <m:naryPr>
            <m:chr m:val="∑"/>
            <m:limLoc m:val="undOvr"/>
            <m:ctrlPr>
              <w:rPr>
                <w:rFonts w:ascii="Cambria Math" w:eastAsiaTheme="minorEastAsia" w:hAnsi="Cambria Math" w:cs="Arial"/>
                <w:i/>
              </w:rPr>
            </m:ctrlPr>
          </m:naryPr>
          <m:sub>
            <m:r>
              <w:rPr>
                <w:rFonts w:ascii="Cambria Math" w:eastAsiaTheme="minorEastAsia" w:hAnsi="Cambria Math" w:cs="Arial"/>
              </w:rPr>
              <m:t>i=1</m:t>
            </m:r>
          </m:sub>
          <m:sup>
            <m:r>
              <w:rPr>
                <w:rFonts w:ascii="Cambria Math" w:eastAsiaTheme="minorEastAsia" w:hAnsi="Cambria Math" w:cs="Arial"/>
              </w:rPr>
              <m:t>n</m:t>
            </m:r>
          </m:sup>
          <m:e>
            <m:r>
              <m:rPr>
                <m:sty m:val="p"/>
              </m:rPr>
              <w:rPr>
                <w:rFonts w:ascii="Cambria Math" w:eastAsiaTheme="minorEastAsia" w:hAnsi="Cambria Math" w:cs="Arial"/>
              </w:rPr>
              <m:t>ln</m:t>
            </m:r>
          </m:e>
        </m:nary>
        <m:r>
          <w:rPr>
            <w:rFonts w:ascii="Cambria Math" w:eastAsiaTheme="minorEastAsia" w:hAnsi="Cambria Math" w:cs="Arial"/>
          </w:rPr>
          <m:t>m</m:t>
        </m:r>
      </m:oMath>
      <w:r w:rsidR="00DE108C" w:rsidRPr="00322C49">
        <w:rPr>
          <w:rFonts w:eastAsiaTheme="minorEastAsia" w:cs="Arial"/>
          <w:i/>
          <w:vertAlign w:val="subscript"/>
        </w:rPr>
        <w:t>i</w:t>
      </w:r>
    </w:p>
    <w:p w:rsidR="00DE108C" w:rsidRPr="00322C49" w:rsidRDefault="00DE108C" w:rsidP="00DE108C">
      <w:pPr>
        <w:spacing w:line="276" w:lineRule="auto"/>
        <w:rPr>
          <w:rFonts w:eastAsiaTheme="minorEastAsia" w:cs="Arial"/>
        </w:rPr>
      </w:pPr>
      <w:r w:rsidRPr="00322C49">
        <w:rPr>
          <w:rFonts w:eastAsiaTheme="minorEastAsia" w:cs="Arial"/>
        </w:rPr>
        <w:t>og den karakteristiske værdi findes af</w:t>
      </w:r>
    </w:p>
    <w:p w:rsidR="00DE108C" w:rsidRPr="00322C49" w:rsidRDefault="00DE108C" w:rsidP="00DE108C">
      <w:pPr>
        <w:spacing w:line="276" w:lineRule="auto"/>
        <w:rPr>
          <w:rFonts w:eastAsiaTheme="minorEastAsia" w:cs="Arial"/>
        </w:rPr>
      </w:pPr>
      <m:oMath>
        <m:r>
          <w:rPr>
            <w:rFonts w:ascii="Cambria Math" w:eastAsiaTheme="minorEastAsia" w:hAnsi="Cambria Math" w:cs="Arial"/>
          </w:rPr>
          <m:t>m</m:t>
        </m:r>
      </m:oMath>
      <w:r w:rsidRPr="00322C49">
        <w:rPr>
          <w:rFonts w:eastAsiaTheme="minorEastAsia" w:cs="Arial"/>
          <w:i/>
          <w:vertAlign w:val="subscript"/>
        </w:rPr>
        <w:t>k</w:t>
      </w:r>
      <w:r w:rsidRPr="00322C49">
        <w:rPr>
          <w:rFonts w:eastAsiaTheme="minorEastAsia" w:cs="Arial"/>
        </w:rPr>
        <w:t>=exp (</w:t>
      </w:r>
      <m:oMath>
        <m:bar>
          <m:barPr>
            <m:pos m:val="top"/>
            <m:ctrlPr>
              <w:rPr>
                <w:rFonts w:ascii="Cambria Math" w:eastAsiaTheme="minorEastAsia" w:hAnsi="Cambria Math" w:cs="Arial"/>
                <w:i/>
              </w:rPr>
            </m:ctrlPr>
          </m:barPr>
          <m:e>
            <m:r>
              <w:rPr>
                <w:rFonts w:ascii="Cambria Math" w:eastAsiaTheme="minorEastAsia" w:hAnsi="Cambria Math" w:cs="Arial"/>
              </w:rPr>
              <m:t>y</m:t>
            </m:r>
          </m:e>
        </m:bar>
        <m:r>
          <w:rPr>
            <w:rFonts w:ascii="Cambria Math" w:eastAsiaTheme="minorEastAsia" w:hAnsi="Cambria Math" w:cs="Arial"/>
          </w:rPr>
          <m:t>-k</m:t>
        </m:r>
      </m:oMath>
      <w:r w:rsidRPr="00322C49">
        <w:rPr>
          <w:rFonts w:eastAsiaTheme="minorEastAsia" w:cs="Arial"/>
          <w:i/>
          <w:vertAlign w:val="subscript"/>
        </w:rPr>
        <w:t>σ</w:t>
      </w:r>
      <m:oMath>
        <m:r>
          <w:rPr>
            <w:rFonts w:ascii="Cambria Math" w:eastAsiaTheme="minorEastAsia" w:hAnsi="Cambria Math" w:cs="Arial"/>
            <w:vertAlign w:val="subscript"/>
          </w:rPr>
          <m:t>V</m:t>
        </m:r>
      </m:oMath>
      <w:r w:rsidRPr="00322C49">
        <w:rPr>
          <w:rFonts w:eastAsiaTheme="minorEastAsia" w:cs="Arial"/>
          <w:i/>
          <w:vertAlign w:val="subscript"/>
        </w:rPr>
        <w:t>m</w:t>
      </w:r>
      <w:r w:rsidRPr="00322C49">
        <w:rPr>
          <w:rFonts w:eastAsiaTheme="minorEastAsia" w:cs="Arial"/>
        </w:rPr>
        <w:t>)</w:t>
      </w:r>
    </w:p>
    <w:p w:rsidR="00DE108C" w:rsidRPr="00322C49" w:rsidRDefault="00DE108C" w:rsidP="00DE108C">
      <w:pPr>
        <w:spacing w:line="276" w:lineRule="auto"/>
        <w:rPr>
          <w:rFonts w:eastAsiaTheme="minorEastAsia" w:cs="Arial"/>
          <w:vertAlign w:val="subscript"/>
        </w:rPr>
      </w:pPr>
      <m:oMath>
        <m:r>
          <w:rPr>
            <w:rFonts w:ascii="Cambria Math" w:eastAsiaTheme="minorEastAsia" w:hAnsi="Cambria Math" w:cs="Arial"/>
          </w:rPr>
          <m:t>k</m:t>
        </m:r>
      </m:oMath>
      <w:r w:rsidRPr="00322C49">
        <w:rPr>
          <w:rFonts w:eastAsiaTheme="minorEastAsia" w:cs="Arial"/>
          <w:vertAlign w:val="subscript"/>
        </w:rPr>
        <w:t xml:space="preserve">σ </w:t>
      </w:r>
      <w:r w:rsidRPr="00322C49">
        <w:rPr>
          <w:rFonts w:eastAsiaTheme="minorEastAsia" w:cs="Arial"/>
        </w:rPr>
        <w:t>bestemmes af</w:t>
      </w:r>
      <w:r w:rsidRPr="00322C49">
        <w:rPr>
          <w:rFonts w:eastAsiaTheme="minorEastAsia" w:cs="Arial"/>
          <w:vertAlign w:val="subscript"/>
        </w:rPr>
        <w:t xml:space="preserve"> </w:t>
      </w:r>
    </w:p>
    <w:p w:rsidR="00DE108C" w:rsidRPr="00322C49" w:rsidRDefault="00DE108C" w:rsidP="00DE108C">
      <w:pPr>
        <w:spacing w:line="276" w:lineRule="auto"/>
        <w:rPr>
          <w:rFonts w:eastAsiaTheme="minorEastAsia" w:cs="Arial"/>
          <w:i/>
          <w:vertAlign w:val="subscript"/>
        </w:rPr>
      </w:pPr>
      <m:oMath>
        <m:r>
          <w:rPr>
            <w:rFonts w:ascii="Cambria Math" w:eastAsiaTheme="minorEastAsia" w:hAnsi="Cambria Math" w:cs="Arial"/>
          </w:rPr>
          <m:t>k</m:t>
        </m:r>
      </m:oMath>
      <w:r w:rsidRPr="00322C49">
        <w:rPr>
          <w:rFonts w:eastAsiaTheme="minorEastAsia" w:cs="Arial"/>
          <w:vertAlign w:val="subscript"/>
        </w:rPr>
        <w:t>σ=</w:t>
      </w:r>
      <m:oMath>
        <m:r>
          <w:rPr>
            <w:rFonts w:ascii="Cambria Math" w:eastAsiaTheme="minorEastAsia" w:hAnsi="Cambria Math" w:cs="Arial"/>
            <w:vertAlign w:val="subscript"/>
          </w:rPr>
          <m:t>u</m:t>
        </m:r>
      </m:oMath>
      <w:r w:rsidRPr="00322C49">
        <w:rPr>
          <w:rFonts w:eastAsiaTheme="minorEastAsia" w:cs="Arial"/>
          <w:i/>
          <w:vertAlign w:val="subscript"/>
        </w:rPr>
        <w:t>p</w:t>
      </w:r>
      <w:r w:rsidRPr="00322C49">
        <w:rPr>
          <w:rFonts w:eastAsiaTheme="minorEastAsia" w:cs="Arial"/>
        </w:rPr>
        <w:t xml:space="preserve"> </w:t>
      </w:r>
      <m:oMath>
        <m:r>
          <w:rPr>
            <w:rFonts w:ascii="Cambria Math" w:eastAsiaTheme="minorEastAsia" w:hAnsi="Cambria Math" w:cs="Arial"/>
          </w:rPr>
          <m:t>+u</m:t>
        </m:r>
      </m:oMath>
      <w:r w:rsidRPr="00322C49">
        <w:rPr>
          <w:rFonts w:eastAsiaTheme="minorEastAsia" w:cs="Arial"/>
          <w:i/>
          <w:vertAlign w:val="subscript"/>
        </w:rPr>
        <w:t>a</w:t>
      </w:r>
      <m:oMath>
        <m:r>
          <w:rPr>
            <w:rFonts w:ascii="Cambria Math" w:eastAsiaTheme="minorEastAsia" w:hAnsi="Cambria Math" w:cs="Arial"/>
            <w:vertAlign w:val="subscript"/>
          </w:rPr>
          <m:t>/</m:t>
        </m:r>
        <m:rad>
          <m:radPr>
            <m:degHide m:val="1"/>
            <m:ctrlPr>
              <w:rPr>
                <w:rFonts w:ascii="Cambria Math" w:eastAsiaTheme="minorEastAsia" w:hAnsi="Cambria Math" w:cs="Arial"/>
                <w:i/>
                <w:vertAlign w:val="subscript"/>
              </w:rPr>
            </m:ctrlPr>
          </m:radPr>
          <m:deg/>
          <m:e>
            <m:r>
              <w:rPr>
                <w:rFonts w:ascii="Cambria Math" w:eastAsiaTheme="minorEastAsia" w:hAnsi="Cambria Math" w:cs="Arial"/>
                <w:vertAlign w:val="subscript"/>
              </w:rPr>
              <m:t>n</m:t>
            </m:r>
          </m:e>
        </m:rad>
      </m:oMath>
    </w:p>
    <w:p w:rsidR="00DE108C" w:rsidRPr="00322C49" w:rsidRDefault="00DE108C" w:rsidP="00DE108C">
      <w:pPr>
        <w:spacing w:line="276" w:lineRule="auto"/>
        <w:rPr>
          <w:rFonts w:eastAsiaTheme="minorEastAsia" w:cs="Arial"/>
        </w:rPr>
      </w:pPr>
      <m:oMath>
        <m:r>
          <w:rPr>
            <w:rFonts w:ascii="Cambria Math" w:eastAsiaTheme="minorEastAsia" w:hAnsi="Cambria Math" w:cs="Arial"/>
            <w:lang w:val="en-US"/>
          </w:rPr>
          <m:t>u</m:t>
        </m:r>
      </m:oMath>
      <w:r w:rsidRPr="00322C49">
        <w:rPr>
          <w:rFonts w:eastAsiaTheme="minorEastAsia" w:cs="Arial"/>
          <w:i/>
          <w:vertAlign w:val="subscript"/>
        </w:rPr>
        <w:t xml:space="preserve">p </w:t>
      </w:r>
      <w:r w:rsidRPr="00322C49">
        <w:rPr>
          <w:rFonts w:eastAsiaTheme="minorEastAsia" w:cs="Arial"/>
        </w:rPr>
        <w:t>er</w:t>
      </w:r>
      <w:r w:rsidRPr="00322C49">
        <w:rPr>
          <w:rFonts w:eastAsiaTheme="minorEastAsia" w:cs="Arial"/>
          <w:i/>
          <w:vertAlign w:val="subscript"/>
        </w:rPr>
        <w:t xml:space="preserve"> </w:t>
      </w:r>
      <w:r w:rsidRPr="00322C49">
        <w:rPr>
          <w:rFonts w:eastAsiaTheme="minorEastAsia" w:cs="Arial"/>
        </w:rPr>
        <w:t>(</w:t>
      </w:r>
      <w:r w:rsidRPr="00322C49">
        <w:rPr>
          <w:rFonts w:eastAsiaTheme="minorEastAsia" w:cs="Arial"/>
          <w:i/>
          <w:vertAlign w:val="subscript"/>
        </w:rPr>
        <w:t>1-</w:t>
      </w:r>
      <m:oMath>
        <m:r>
          <w:rPr>
            <w:rFonts w:ascii="Cambria Math" w:eastAsiaTheme="minorEastAsia" w:hAnsi="Cambria Math" w:cs="Arial"/>
            <w:vertAlign w:val="subscript"/>
            <w:lang w:val="en-US"/>
          </w:rPr>
          <m:t>p</m:t>
        </m:r>
      </m:oMath>
      <w:r w:rsidRPr="00322C49">
        <w:rPr>
          <w:rFonts w:eastAsiaTheme="minorEastAsia" w:cs="Arial"/>
        </w:rPr>
        <w:t xml:space="preserve">)-fraktilen, og </w:t>
      </w:r>
      <m:oMath>
        <m:r>
          <w:rPr>
            <w:rFonts w:ascii="Cambria Math" w:eastAsiaTheme="minorEastAsia" w:hAnsi="Cambria Math" w:cs="Arial"/>
          </w:rPr>
          <m:t>u</m:t>
        </m:r>
      </m:oMath>
      <w:r w:rsidRPr="00322C49">
        <w:rPr>
          <w:rFonts w:eastAsiaTheme="minorEastAsia" w:cs="Arial"/>
          <w:i/>
          <w:vertAlign w:val="subscript"/>
        </w:rPr>
        <w:t>σ</w:t>
      </w:r>
      <w:r w:rsidRPr="00322C49">
        <w:rPr>
          <w:rFonts w:eastAsiaTheme="minorEastAsia" w:cs="Arial"/>
        </w:rPr>
        <w:t xml:space="preserve"> er </w:t>
      </w:r>
      <m:oMath>
        <m:r>
          <w:rPr>
            <w:rFonts w:ascii="Cambria Math" w:eastAsiaTheme="minorEastAsia" w:hAnsi="Cambria Math" w:cs="Arial"/>
          </w:rPr>
          <m:t>a</m:t>
        </m:r>
      </m:oMath>
      <w:r w:rsidRPr="00322C49">
        <w:rPr>
          <w:rFonts w:eastAsiaTheme="minorEastAsia" w:cs="Arial"/>
        </w:rPr>
        <w:t xml:space="preserve">-fraktilen i den standardiserede normalfordelingsfunktion. I tabel 1 er </w:t>
      </w:r>
      <m:oMath>
        <m:r>
          <w:rPr>
            <w:rFonts w:ascii="Cambria Math" w:eastAsiaTheme="minorEastAsia" w:hAnsi="Cambria Math" w:cs="Arial"/>
          </w:rPr>
          <m:t>k</m:t>
        </m:r>
      </m:oMath>
      <w:r w:rsidRPr="00322C49">
        <w:rPr>
          <w:rFonts w:eastAsiaTheme="minorEastAsia" w:cs="Arial"/>
          <w:i/>
          <w:vertAlign w:val="subscript"/>
        </w:rPr>
        <w:t>σ</w:t>
      </w:r>
      <w:r w:rsidRPr="00322C49">
        <w:rPr>
          <w:rFonts w:eastAsiaTheme="minorEastAsia" w:cs="Arial"/>
        </w:rPr>
        <w:t xml:space="preserve"> vist som funktion af </w:t>
      </w:r>
      <m:oMath>
        <m:r>
          <w:rPr>
            <w:rFonts w:ascii="Cambria Math" w:eastAsiaTheme="minorEastAsia" w:hAnsi="Cambria Math" w:cs="Arial"/>
          </w:rPr>
          <m:t>n</m:t>
        </m:r>
      </m:oMath>
      <w:r w:rsidRPr="00322C49">
        <w:rPr>
          <w:rFonts w:eastAsiaTheme="minorEastAsia" w:cs="Arial"/>
        </w:rPr>
        <w:t xml:space="preserve"> for </w:t>
      </w:r>
      <m:oMath>
        <m:r>
          <w:rPr>
            <w:rFonts w:ascii="Cambria Math" w:eastAsiaTheme="minorEastAsia" w:hAnsi="Cambria Math" w:cs="Arial"/>
          </w:rPr>
          <m:t>p</m:t>
        </m:r>
      </m:oMath>
      <w:r w:rsidRPr="00322C49">
        <w:rPr>
          <w:rFonts w:eastAsiaTheme="minorEastAsia" w:cs="Arial"/>
        </w:rPr>
        <w:t xml:space="preserve"> = 2,3</w:t>
      </w:r>
      <w:r>
        <w:rPr>
          <w:rFonts w:eastAsiaTheme="minorEastAsia" w:cs="Arial"/>
        </w:rPr>
        <w:t xml:space="preserve"> </w:t>
      </w:r>
      <w:r w:rsidRPr="00322C49">
        <w:rPr>
          <w:rFonts w:eastAsiaTheme="minorEastAsia" w:cs="Arial"/>
        </w:rPr>
        <w:t>%, 5</w:t>
      </w:r>
      <w:r>
        <w:rPr>
          <w:rFonts w:eastAsiaTheme="minorEastAsia" w:cs="Arial"/>
        </w:rPr>
        <w:t xml:space="preserve"> </w:t>
      </w:r>
      <w:r w:rsidRPr="00322C49">
        <w:rPr>
          <w:rFonts w:eastAsiaTheme="minorEastAsia" w:cs="Arial"/>
        </w:rPr>
        <w:t>% og 10</w:t>
      </w:r>
      <w:r>
        <w:rPr>
          <w:rFonts w:eastAsiaTheme="minorEastAsia" w:cs="Arial"/>
        </w:rPr>
        <w:t xml:space="preserve"> </w:t>
      </w:r>
      <w:r w:rsidRPr="00322C49">
        <w:rPr>
          <w:rFonts w:eastAsiaTheme="minorEastAsia" w:cs="Arial"/>
        </w:rPr>
        <w:t xml:space="preserve">% med </w:t>
      </w:r>
      <m:oMath>
        <m:r>
          <w:rPr>
            <w:rFonts w:ascii="Cambria Math" w:eastAsiaTheme="minorEastAsia" w:hAnsi="Cambria Math" w:cs="Arial"/>
          </w:rPr>
          <m:t>a</m:t>
        </m:r>
      </m:oMath>
      <w:r w:rsidRPr="00322C49">
        <w:rPr>
          <w:rFonts w:eastAsiaTheme="minorEastAsia" w:cs="Arial"/>
        </w:rPr>
        <w:t xml:space="preserve"> = 84,1</w:t>
      </w:r>
      <w:r>
        <w:rPr>
          <w:rFonts w:eastAsiaTheme="minorEastAsia" w:cs="Arial"/>
        </w:rPr>
        <w:t xml:space="preserve"> </w:t>
      </w:r>
      <w:r w:rsidRPr="00322C49">
        <w:rPr>
          <w:rFonts w:eastAsiaTheme="minorEastAsia" w:cs="Arial"/>
        </w:rPr>
        <w:t>%.</w:t>
      </w:r>
    </w:p>
    <w:p w:rsidR="00DE108C" w:rsidRPr="00322C49" w:rsidRDefault="00DE108C" w:rsidP="00DE108C">
      <w:pPr>
        <w:spacing w:line="276" w:lineRule="auto"/>
        <w:rPr>
          <w:rFonts w:eastAsiaTheme="minorEastAsia" w:cs="Arial"/>
        </w:rPr>
      </w:pPr>
      <w:r w:rsidRPr="00322C49">
        <w:rPr>
          <w:rFonts w:eastAsiaTheme="minorEastAsia" w:cs="Arial"/>
        </w:rPr>
        <w:t xml:space="preserve">Tabel 1 - </w:t>
      </w:r>
      <m:oMath>
        <m:r>
          <w:rPr>
            <w:rFonts w:ascii="Cambria Math" w:eastAsiaTheme="minorEastAsia" w:hAnsi="Cambria Math" w:cs="Arial"/>
          </w:rPr>
          <m:t>k</m:t>
        </m:r>
      </m:oMath>
      <w:r w:rsidRPr="00322C49">
        <w:rPr>
          <w:rFonts w:eastAsiaTheme="minorEastAsia" w:cs="Arial"/>
          <w:i/>
          <w:vertAlign w:val="subscript"/>
        </w:rPr>
        <w:t xml:space="preserve">s </w:t>
      </w:r>
      <w:r w:rsidRPr="00322C49">
        <w:rPr>
          <w:rFonts w:eastAsiaTheme="minorEastAsia" w:cs="Arial"/>
        </w:rPr>
        <w:t xml:space="preserve">(spredning ukendt) og </w:t>
      </w:r>
      <m:oMath>
        <m:r>
          <w:rPr>
            <w:rFonts w:ascii="Cambria Math" w:eastAsiaTheme="minorEastAsia" w:hAnsi="Cambria Math" w:cs="Arial"/>
          </w:rPr>
          <m:t>k</m:t>
        </m:r>
      </m:oMath>
      <w:r w:rsidRPr="00322C49">
        <w:rPr>
          <w:rFonts w:eastAsiaTheme="minorEastAsia" w:cs="Arial"/>
          <w:i/>
          <w:vertAlign w:val="subscript"/>
        </w:rPr>
        <w:t>σ</w:t>
      </w:r>
      <w:r w:rsidRPr="00322C49">
        <w:rPr>
          <w:rFonts w:eastAsiaTheme="minorEastAsia" w:cs="Arial"/>
        </w:rPr>
        <w:t xml:space="preserve"> (spredning kendt) som funkton af </w:t>
      </w:r>
      <m:oMath>
        <m:r>
          <w:rPr>
            <w:rFonts w:ascii="Cambria Math" w:eastAsiaTheme="minorEastAsia" w:hAnsi="Cambria Math" w:cs="Arial"/>
          </w:rPr>
          <m:t>n</m:t>
        </m:r>
      </m:oMath>
    </w:p>
    <w:tbl>
      <w:tblPr>
        <w:tblStyle w:val="Tabel-Gitter"/>
        <w:tblW w:w="0" w:type="auto"/>
        <w:tblLook w:val="04A0" w:firstRow="1" w:lastRow="0" w:firstColumn="1" w:lastColumn="0" w:noHBand="0" w:noVBand="1"/>
      </w:tblPr>
      <w:tblGrid>
        <w:gridCol w:w="1204"/>
        <w:gridCol w:w="1203"/>
        <w:gridCol w:w="1203"/>
        <w:gridCol w:w="1203"/>
        <w:gridCol w:w="1203"/>
        <w:gridCol w:w="1204"/>
        <w:gridCol w:w="1204"/>
      </w:tblGrid>
      <w:tr w:rsidR="00DE108C" w:rsidRPr="00322C49" w:rsidTr="00DE108C">
        <w:tc>
          <w:tcPr>
            <w:tcW w:w="1204" w:type="dxa"/>
          </w:tcPr>
          <w:p w:rsidR="00DE108C" w:rsidRPr="00322C49" w:rsidRDefault="00DE108C" w:rsidP="00DE108C">
            <w:pPr>
              <w:spacing w:line="276" w:lineRule="auto"/>
              <w:rPr>
                <w:rFonts w:eastAsiaTheme="minorEastAsia" w:cs="Arial"/>
              </w:rPr>
            </w:pPr>
          </w:p>
        </w:tc>
        <w:tc>
          <w:tcPr>
            <w:tcW w:w="2406" w:type="dxa"/>
            <w:gridSpan w:val="2"/>
          </w:tcPr>
          <w:p w:rsidR="00DE108C" w:rsidRPr="00322C49" w:rsidRDefault="00DE108C" w:rsidP="00DE108C">
            <w:pPr>
              <w:spacing w:line="276" w:lineRule="auto"/>
              <w:rPr>
                <w:rFonts w:eastAsiaTheme="minorEastAsia" w:cs="Arial"/>
              </w:rPr>
            </w:pPr>
            <m:oMathPara>
              <m:oMath>
                <m:r>
                  <w:rPr>
                    <w:rFonts w:ascii="Cambria Math" w:eastAsiaTheme="minorEastAsia" w:hAnsi="Cambria Math" w:cs="Arial"/>
                  </w:rPr>
                  <m:t>p=2,3%</m:t>
                </m:r>
              </m:oMath>
            </m:oMathPara>
          </w:p>
        </w:tc>
        <w:tc>
          <w:tcPr>
            <w:tcW w:w="2406" w:type="dxa"/>
            <w:gridSpan w:val="2"/>
          </w:tcPr>
          <w:p w:rsidR="00DE108C" w:rsidRPr="00322C49" w:rsidRDefault="00DE108C" w:rsidP="00DE108C">
            <w:pPr>
              <w:spacing w:line="276" w:lineRule="auto"/>
              <w:rPr>
                <w:rFonts w:eastAsiaTheme="minorEastAsia" w:cs="Arial"/>
              </w:rPr>
            </w:pPr>
            <m:oMathPara>
              <m:oMath>
                <m:r>
                  <w:rPr>
                    <w:rFonts w:ascii="Cambria Math" w:eastAsiaTheme="minorEastAsia" w:hAnsi="Cambria Math" w:cs="Arial"/>
                  </w:rPr>
                  <m:t>p=5%</m:t>
                </m:r>
              </m:oMath>
            </m:oMathPara>
          </w:p>
        </w:tc>
        <w:tc>
          <w:tcPr>
            <w:tcW w:w="2408" w:type="dxa"/>
            <w:gridSpan w:val="2"/>
          </w:tcPr>
          <w:p w:rsidR="00DE108C" w:rsidRPr="00322C49" w:rsidRDefault="00DE108C" w:rsidP="00DE108C">
            <w:pPr>
              <w:spacing w:line="276" w:lineRule="auto"/>
              <w:rPr>
                <w:rFonts w:eastAsiaTheme="minorEastAsia" w:cs="Arial"/>
              </w:rPr>
            </w:pPr>
            <m:oMathPara>
              <m:oMath>
                <m:r>
                  <w:rPr>
                    <w:rFonts w:ascii="Cambria Math" w:eastAsiaTheme="minorEastAsia" w:hAnsi="Cambria Math" w:cs="Arial"/>
                  </w:rPr>
                  <m:t>p=10%</m:t>
                </m:r>
              </m:oMath>
            </m:oMathPara>
          </w:p>
        </w:tc>
      </w:tr>
      <w:tr w:rsidR="00DE108C" w:rsidRPr="00322C49" w:rsidTr="00DE108C">
        <w:tc>
          <w:tcPr>
            <w:tcW w:w="1204" w:type="dxa"/>
          </w:tcPr>
          <w:p w:rsidR="00DE108C" w:rsidRPr="00322C49" w:rsidRDefault="00DE108C" w:rsidP="00DE108C">
            <w:pPr>
              <w:spacing w:line="276" w:lineRule="auto"/>
              <w:rPr>
                <w:rFonts w:eastAsiaTheme="minorEastAsia" w:cs="Arial"/>
              </w:rPr>
            </w:pPr>
            <m:oMathPara>
              <m:oMathParaPr>
                <m:jc m:val="left"/>
              </m:oMathParaPr>
              <m:oMath>
                <m:r>
                  <w:rPr>
                    <w:rFonts w:ascii="Cambria Math" w:eastAsiaTheme="minorEastAsia" w:hAnsi="Cambria Math" w:cs="Arial"/>
                  </w:rPr>
                  <m:t>n</m:t>
                </m:r>
              </m:oMath>
            </m:oMathPara>
          </w:p>
        </w:tc>
        <w:tc>
          <w:tcPr>
            <w:tcW w:w="1203" w:type="dxa"/>
          </w:tcPr>
          <w:p w:rsidR="00DE108C" w:rsidRPr="00322C49" w:rsidRDefault="00DE108C" w:rsidP="00DE108C">
            <w:pPr>
              <w:spacing w:line="276" w:lineRule="auto"/>
              <w:rPr>
                <w:rFonts w:eastAsiaTheme="minorEastAsia" w:cs="Arial"/>
              </w:rPr>
            </w:pPr>
            <m:oMath>
              <m:r>
                <w:rPr>
                  <w:rFonts w:ascii="Cambria Math" w:eastAsiaTheme="minorEastAsia" w:hAnsi="Cambria Math" w:cs="Arial"/>
                </w:rPr>
                <m:t>k</m:t>
              </m:r>
            </m:oMath>
            <w:r w:rsidRPr="00322C49">
              <w:rPr>
                <w:rFonts w:eastAsiaTheme="minorEastAsia" w:cs="Arial"/>
                <w:i/>
                <w:vertAlign w:val="subscript"/>
              </w:rPr>
              <w:t>s</w:t>
            </w:r>
          </w:p>
        </w:tc>
        <w:tc>
          <w:tcPr>
            <w:tcW w:w="1203" w:type="dxa"/>
          </w:tcPr>
          <w:p w:rsidR="00DE108C" w:rsidRPr="00322C49" w:rsidRDefault="00DE108C" w:rsidP="00DE108C">
            <w:pPr>
              <w:spacing w:line="276" w:lineRule="auto"/>
              <w:rPr>
                <w:rFonts w:eastAsiaTheme="minorEastAsia" w:cs="Arial"/>
              </w:rPr>
            </w:pPr>
            <m:oMath>
              <m:r>
                <w:rPr>
                  <w:rFonts w:ascii="Cambria Math" w:eastAsiaTheme="minorEastAsia" w:hAnsi="Cambria Math" w:cs="Arial"/>
                </w:rPr>
                <m:t>k</m:t>
              </m:r>
            </m:oMath>
            <w:r w:rsidRPr="00322C49">
              <w:rPr>
                <w:rFonts w:eastAsiaTheme="minorEastAsia" w:cs="Arial"/>
                <w:i/>
                <w:vertAlign w:val="subscript"/>
              </w:rPr>
              <w:t>σ</w:t>
            </w:r>
          </w:p>
        </w:tc>
        <w:tc>
          <w:tcPr>
            <w:tcW w:w="1203" w:type="dxa"/>
          </w:tcPr>
          <w:p w:rsidR="00DE108C" w:rsidRPr="00322C49" w:rsidRDefault="00DE108C" w:rsidP="00DE108C">
            <w:pPr>
              <w:spacing w:line="276" w:lineRule="auto"/>
              <w:rPr>
                <w:rFonts w:eastAsiaTheme="minorEastAsia" w:cs="Arial"/>
              </w:rPr>
            </w:pPr>
            <m:oMath>
              <m:r>
                <w:rPr>
                  <w:rFonts w:ascii="Cambria Math" w:eastAsiaTheme="minorEastAsia" w:hAnsi="Cambria Math" w:cs="Arial"/>
                </w:rPr>
                <m:t>k</m:t>
              </m:r>
            </m:oMath>
            <w:r w:rsidRPr="00322C49">
              <w:rPr>
                <w:rFonts w:eastAsiaTheme="minorEastAsia" w:cs="Arial"/>
                <w:i/>
                <w:vertAlign w:val="subscript"/>
              </w:rPr>
              <w:t>s</w:t>
            </w:r>
          </w:p>
        </w:tc>
        <w:tc>
          <w:tcPr>
            <w:tcW w:w="1203" w:type="dxa"/>
          </w:tcPr>
          <w:p w:rsidR="00DE108C" w:rsidRPr="00322C49" w:rsidRDefault="00DE108C" w:rsidP="00DE108C">
            <w:pPr>
              <w:spacing w:line="276" w:lineRule="auto"/>
              <w:rPr>
                <w:rFonts w:eastAsiaTheme="minorEastAsia" w:cs="Arial"/>
              </w:rPr>
            </w:pPr>
            <m:oMath>
              <m:r>
                <w:rPr>
                  <w:rFonts w:ascii="Cambria Math" w:eastAsiaTheme="minorEastAsia" w:hAnsi="Cambria Math" w:cs="Arial"/>
                </w:rPr>
                <m:t>k</m:t>
              </m:r>
            </m:oMath>
            <w:r w:rsidRPr="00322C49">
              <w:rPr>
                <w:rFonts w:eastAsiaTheme="minorEastAsia" w:cs="Arial"/>
                <w:i/>
                <w:vertAlign w:val="subscript"/>
              </w:rPr>
              <w:t>σ</w:t>
            </w:r>
          </w:p>
        </w:tc>
        <w:tc>
          <w:tcPr>
            <w:tcW w:w="1204" w:type="dxa"/>
          </w:tcPr>
          <w:p w:rsidR="00DE108C" w:rsidRPr="00322C49" w:rsidRDefault="00DE108C" w:rsidP="00DE108C">
            <w:pPr>
              <w:spacing w:line="276" w:lineRule="auto"/>
              <w:rPr>
                <w:rFonts w:eastAsiaTheme="minorEastAsia" w:cs="Arial"/>
              </w:rPr>
            </w:pPr>
            <m:oMath>
              <m:r>
                <w:rPr>
                  <w:rFonts w:ascii="Cambria Math" w:eastAsiaTheme="minorEastAsia" w:hAnsi="Cambria Math" w:cs="Arial"/>
                </w:rPr>
                <m:t>k</m:t>
              </m:r>
            </m:oMath>
            <w:r w:rsidRPr="00322C49">
              <w:rPr>
                <w:rFonts w:eastAsiaTheme="minorEastAsia" w:cs="Arial"/>
                <w:i/>
                <w:vertAlign w:val="subscript"/>
              </w:rPr>
              <w:t>s</w:t>
            </w:r>
          </w:p>
        </w:tc>
        <w:tc>
          <w:tcPr>
            <w:tcW w:w="1204" w:type="dxa"/>
          </w:tcPr>
          <w:p w:rsidR="00DE108C" w:rsidRPr="00322C49" w:rsidRDefault="00DE108C" w:rsidP="00DE108C">
            <w:pPr>
              <w:spacing w:line="276" w:lineRule="auto"/>
              <w:rPr>
                <w:rFonts w:eastAsiaTheme="minorEastAsia" w:cs="Arial"/>
              </w:rPr>
            </w:pPr>
            <m:oMath>
              <m:r>
                <w:rPr>
                  <w:rFonts w:ascii="Cambria Math" w:eastAsiaTheme="minorEastAsia" w:hAnsi="Cambria Math" w:cs="Arial"/>
                </w:rPr>
                <m:t>k</m:t>
              </m:r>
            </m:oMath>
            <w:r w:rsidRPr="00322C49">
              <w:rPr>
                <w:rFonts w:eastAsiaTheme="minorEastAsia" w:cs="Arial"/>
                <w:i/>
                <w:vertAlign w:val="subscript"/>
              </w:rPr>
              <w:t>σ</w:t>
            </w:r>
          </w:p>
        </w:tc>
      </w:tr>
      <w:tr w:rsidR="00DE108C" w:rsidRPr="00322C49" w:rsidTr="00DE108C">
        <w:tc>
          <w:tcPr>
            <w:tcW w:w="1204" w:type="dxa"/>
          </w:tcPr>
          <w:p w:rsidR="00DE108C" w:rsidRPr="00322C49" w:rsidRDefault="00DE108C" w:rsidP="00DE108C">
            <w:pPr>
              <w:spacing w:line="276" w:lineRule="auto"/>
              <w:rPr>
                <w:rFonts w:eastAsiaTheme="minorEastAsia" w:cs="Arial"/>
              </w:rPr>
            </w:pPr>
            <w:r w:rsidRPr="00322C49">
              <w:rPr>
                <w:rFonts w:eastAsiaTheme="minorEastAsia" w:cs="Arial"/>
              </w:rPr>
              <w:t>5</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3,41</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2,41</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2,91</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2,09</w:t>
            </w:r>
          </w:p>
        </w:tc>
        <w:tc>
          <w:tcPr>
            <w:tcW w:w="1204" w:type="dxa"/>
          </w:tcPr>
          <w:p w:rsidR="00DE108C" w:rsidRPr="00322C49" w:rsidRDefault="00DE108C" w:rsidP="00DE108C">
            <w:pPr>
              <w:spacing w:line="276" w:lineRule="auto"/>
              <w:rPr>
                <w:rFonts w:eastAsiaTheme="minorEastAsia" w:cs="Arial"/>
              </w:rPr>
            </w:pPr>
            <w:r w:rsidRPr="00322C49">
              <w:rPr>
                <w:rFonts w:eastAsiaTheme="minorEastAsia" w:cs="Arial"/>
              </w:rPr>
              <w:t>2,33</w:t>
            </w:r>
          </w:p>
        </w:tc>
        <w:tc>
          <w:tcPr>
            <w:tcW w:w="1204" w:type="dxa"/>
          </w:tcPr>
          <w:p w:rsidR="00DE108C" w:rsidRPr="00322C49" w:rsidRDefault="00DE108C" w:rsidP="00DE108C">
            <w:pPr>
              <w:spacing w:line="276" w:lineRule="auto"/>
              <w:rPr>
                <w:rFonts w:eastAsiaTheme="minorEastAsia" w:cs="Arial"/>
              </w:rPr>
            </w:pPr>
            <w:r w:rsidRPr="00322C49">
              <w:rPr>
                <w:rFonts w:eastAsiaTheme="minorEastAsia" w:cs="Arial"/>
              </w:rPr>
              <w:t>1,73</w:t>
            </w:r>
          </w:p>
        </w:tc>
      </w:tr>
      <w:tr w:rsidR="00DE108C" w:rsidRPr="00322C49" w:rsidTr="00DE108C">
        <w:tc>
          <w:tcPr>
            <w:tcW w:w="1204" w:type="dxa"/>
          </w:tcPr>
          <w:p w:rsidR="00DE108C" w:rsidRPr="00322C49" w:rsidRDefault="00DE108C" w:rsidP="00DE108C">
            <w:pPr>
              <w:spacing w:line="276" w:lineRule="auto"/>
              <w:rPr>
                <w:rFonts w:eastAsiaTheme="minorEastAsia" w:cs="Arial"/>
              </w:rPr>
            </w:pPr>
            <w:r w:rsidRPr="00322C49">
              <w:rPr>
                <w:rFonts w:eastAsiaTheme="minorEastAsia" w:cs="Arial"/>
              </w:rPr>
              <w:t>10</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2,75</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2,28</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2,34</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1,96</w:t>
            </w:r>
          </w:p>
        </w:tc>
        <w:tc>
          <w:tcPr>
            <w:tcW w:w="1204" w:type="dxa"/>
          </w:tcPr>
          <w:p w:rsidR="00DE108C" w:rsidRPr="00322C49" w:rsidRDefault="00DE108C" w:rsidP="00DE108C">
            <w:pPr>
              <w:spacing w:line="276" w:lineRule="auto"/>
              <w:rPr>
                <w:rFonts w:eastAsiaTheme="minorEastAsia" w:cs="Arial"/>
              </w:rPr>
            </w:pPr>
            <w:r w:rsidRPr="00322C49">
              <w:rPr>
                <w:rFonts w:eastAsiaTheme="minorEastAsia" w:cs="Arial"/>
              </w:rPr>
              <w:t>1,87</w:t>
            </w:r>
          </w:p>
        </w:tc>
        <w:tc>
          <w:tcPr>
            <w:tcW w:w="1204" w:type="dxa"/>
          </w:tcPr>
          <w:p w:rsidR="00DE108C" w:rsidRPr="00322C49" w:rsidRDefault="00DE108C" w:rsidP="00DE108C">
            <w:pPr>
              <w:spacing w:line="276" w:lineRule="auto"/>
              <w:rPr>
                <w:rFonts w:eastAsiaTheme="minorEastAsia" w:cs="Arial"/>
              </w:rPr>
            </w:pPr>
            <w:r w:rsidRPr="00322C49">
              <w:rPr>
                <w:rFonts w:eastAsiaTheme="minorEastAsia" w:cs="Arial"/>
              </w:rPr>
              <w:t>1,60</w:t>
            </w:r>
          </w:p>
        </w:tc>
      </w:tr>
      <w:tr w:rsidR="00DE108C" w:rsidRPr="00322C49" w:rsidTr="00DE108C">
        <w:tc>
          <w:tcPr>
            <w:tcW w:w="1204" w:type="dxa"/>
          </w:tcPr>
          <w:p w:rsidR="00DE108C" w:rsidRPr="00322C49" w:rsidRDefault="00DE108C" w:rsidP="00DE108C">
            <w:pPr>
              <w:spacing w:line="276" w:lineRule="auto"/>
              <w:rPr>
                <w:rFonts w:eastAsiaTheme="minorEastAsia" w:cs="Arial"/>
              </w:rPr>
            </w:pPr>
            <w:r w:rsidRPr="00322C49">
              <w:rPr>
                <w:rFonts w:eastAsiaTheme="minorEastAsia" w:cs="Arial"/>
              </w:rPr>
              <w:t>15</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2,55</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2,22</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2,16</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1,90</w:t>
            </w:r>
          </w:p>
        </w:tc>
        <w:tc>
          <w:tcPr>
            <w:tcW w:w="1204" w:type="dxa"/>
          </w:tcPr>
          <w:p w:rsidR="00DE108C" w:rsidRPr="00322C49" w:rsidRDefault="00DE108C" w:rsidP="00DE108C">
            <w:pPr>
              <w:spacing w:line="276" w:lineRule="auto"/>
              <w:rPr>
                <w:rFonts w:eastAsiaTheme="minorEastAsia" w:cs="Arial"/>
              </w:rPr>
            </w:pPr>
            <w:r w:rsidRPr="00322C49">
              <w:rPr>
                <w:rFonts w:eastAsiaTheme="minorEastAsia" w:cs="Arial"/>
              </w:rPr>
              <w:t>1,73</w:t>
            </w:r>
          </w:p>
        </w:tc>
        <w:tc>
          <w:tcPr>
            <w:tcW w:w="1204" w:type="dxa"/>
          </w:tcPr>
          <w:p w:rsidR="00DE108C" w:rsidRPr="00322C49" w:rsidRDefault="00DE108C" w:rsidP="00DE108C">
            <w:pPr>
              <w:spacing w:line="276" w:lineRule="auto"/>
              <w:rPr>
                <w:rFonts w:eastAsiaTheme="minorEastAsia" w:cs="Arial"/>
              </w:rPr>
            </w:pPr>
            <w:r w:rsidRPr="00322C49">
              <w:rPr>
                <w:rFonts w:eastAsiaTheme="minorEastAsia" w:cs="Arial"/>
              </w:rPr>
              <w:t>1,54</w:t>
            </w:r>
          </w:p>
        </w:tc>
      </w:tr>
      <w:tr w:rsidR="00DE108C" w:rsidRPr="00322C49" w:rsidTr="00DE108C">
        <w:tc>
          <w:tcPr>
            <w:tcW w:w="1204" w:type="dxa"/>
          </w:tcPr>
          <w:p w:rsidR="00DE108C" w:rsidRPr="00322C49" w:rsidRDefault="00DE108C" w:rsidP="00DE108C">
            <w:pPr>
              <w:spacing w:line="276" w:lineRule="auto"/>
              <w:rPr>
                <w:rFonts w:eastAsiaTheme="minorEastAsia" w:cs="Arial"/>
              </w:rPr>
            </w:pPr>
            <w:r w:rsidRPr="00322C49">
              <w:rPr>
                <w:rFonts w:eastAsiaTheme="minorEastAsia" w:cs="Arial"/>
              </w:rPr>
              <w:t>20</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2,44</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2,18</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2,07</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1,87</w:t>
            </w:r>
          </w:p>
        </w:tc>
        <w:tc>
          <w:tcPr>
            <w:tcW w:w="1204" w:type="dxa"/>
          </w:tcPr>
          <w:p w:rsidR="00DE108C" w:rsidRPr="00322C49" w:rsidRDefault="00DE108C" w:rsidP="00DE108C">
            <w:pPr>
              <w:spacing w:line="276" w:lineRule="auto"/>
              <w:rPr>
                <w:rFonts w:eastAsiaTheme="minorEastAsia" w:cs="Arial"/>
              </w:rPr>
            </w:pPr>
            <w:r w:rsidRPr="00322C49">
              <w:rPr>
                <w:rFonts w:eastAsiaTheme="minorEastAsia" w:cs="Arial"/>
              </w:rPr>
              <w:t>1,65</w:t>
            </w:r>
          </w:p>
        </w:tc>
        <w:tc>
          <w:tcPr>
            <w:tcW w:w="1204" w:type="dxa"/>
          </w:tcPr>
          <w:p w:rsidR="00DE108C" w:rsidRPr="00322C49" w:rsidRDefault="00DE108C" w:rsidP="00DE108C">
            <w:pPr>
              <w:spacing w:line="276" w:lineRule="auto"/>
              <w:rPr>
                <w:rFonts w:eastAsiaTheme="minorEastAsia" w:cs="Arial"/>
              </w:rPr>
            </w:pPr>
            <w:r w:rsidRPr="00322C49">
              <w:rPr>
                <w:rFonts w:eastAsiaTheme="minorEastAsia" w:cs="Arial"/>
              </w:rPr>
              <w:t>1,51</w:t>
            </w:r>
          </w:p>
        </w:tc>
      </w:tr>
      <w:tr w:rsidR="00DE108C" w:rsidRPr="00322C49" w:rsidTr="00DE108C">
        <w:tc>
          <w:tcPr>
            <w:tcW w:w="1204" w:type="dxa"/>
          </w:tcPr>
          <w:p w:rsidR="00DE108C" w:rsidRPr="00322C49" w:rsidRDefault="00DE108C" w:rsidP="00DE108C">
            <w:pPr>
              <w:spacing w:line="276" w:lineRule="auto"/>
              <w:rPr>
                <w:rFonts w:eastAsiaTheme="minorEastAsia" w:cs="Arial"/>
              </w:rPr>
            </w:pPr>
            <w:r w:rsidRPr="00322C49">
              <w:rPr>
                <w:rFonts w:eastAsiaTheme="minorEastAsia" w:cs="Arial"/>
              </w:rPr>
              <w:t>30</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2,34</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2,14</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1,98</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1,83</w:t>
            </w:r>
          </w:p>
        </w:tc>
        <w:tc>
          <w:tcPr>
            <w:tcW w:w="1204" w:type="dxa"/>
          </w:tcPr>
          <w:p w:rsidR="00DE108C" w:rsidRPr="00322C49" w:rsidRDefault="00DE108C" w:rsidP="00DE108C">
            <w:pPr>
              <w:spacing w:line="276" w:lineRule="auto"/>
              <w:rPr>
                <w:rFonts w:eastAsiaTheme="minorEastAsia" w:cs="Arial"/>
              </w:rPr>
            </w:pPr>
            <w:r w:rsidRPr="00322C49">
              <w:rPr>
                <w:rFonts w:eastAsiaTheme="minorEastAsia" w:cs="Arial"/>
              </w:rPr>
              <w:t>1,57</w:t>
            </w:r>
          </w:p>
        </w:tc>
        <w:tc>
          <w:tcPr>
            <w:tcW w:w="1204" w:type="dxa"/>
          </w:tcPr>
          <w:p w:rsidR="00DE108C" w:rsidRPr="00322C49" w:rsidRDefault="00DE108C" w:rsidP="00DE108C">
            <w:pPr>
              <w:spacing w:line="276" w:lineRule="auto"/>
              <w:rPr>
                <w:rFonts w:eastAsiaTheme="minorEastAsia" w:cs="Arial"/>
              </w:rPr>
            </w:pPr>
            <w:r w:rsidRPr="00322C49">
              <w:rPr>
                <w:rFonts w:eastAsiaTheme="minorEastAsia" w:cs="Arial"/>
              </w:rPr>
              <w:t>1,46</w:t>
            </w:r>
          </w:p>
        </w:tc>
      </w:tr>
      <w:tr w:rsidR="00DE108C" w:rsidRPr="00322C49" w:rsidTr="00DE108C">
        <w:tc>
          <w:tcPr>
            <w:tcW w:w="1204" w:type="dxa"/>
          </w:tcPr>
          <w:p w:rsidR="00DE108C" w:rsidRPr="00322C49" w:rsidRDefault="00DE108C" w:rsidP="00DE108C">
            <w:pPr>
              <w:spacing w:line="276" w:lineRule="auto"/>
              <w:rPr>
                <w:rFonts w:eastAsiaTheme="minorEastAsia" w:cs="Arial"/>
              </w:rPr>
            </w:pPr>
            <w:r w:rsidRPr="00322C49">
              <w:rPr>
                <w:rFonts w:eastAsiaTheme="minorEastAsia" w:cs="Arial"/>
              </w:rPr>
              <w:t>50</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2,24</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2,10</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1,89</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1,79</w:t>
            </w:r>
          </w:p>
        </w:tc>
        <w:tc>
          <w:tcPr>
            <w:tcW w:w="1204" w:type="dxa"/>
          </w:tcPr>
          <w:p w:rsidR="00DE108C" w:rsidRPr="00322C49" w:rsidRDefault="00DE108C" w:rsidP="00DE108C">
            <w:pPr>
              <w:spacing w:line="276" w:lineRule="auto"/>
              <w:rPr>
                <w:rFonts w:eastAsiaTheme="minorEastAsia" w:cs="Arial"/>
              </w:rPr>
            </w:pPr>
            <w:r w:rsidRPr="00322C49">
              <w:rPr>
                <w:rFonts w:eastAsiaTheme="minorEastAsia" w:cs="Arial"/>
              </w:rPr>
              <w:t>1,50</w:t>
            </w:r>
          </w:p>
        </w:tc>
        <w:tc>
          <w:tcPr>
            <w:tcW w:w="1204" w:type="dxa"/>
          </w:tcPr>
          <w:p w:rsidR="00DE108C" w:rsidRPr="00322C49" w:rsidRDefault="00DE108C" w:rsidP="00DE108C">
            <w:pPr>
              <w:spacing w:line="276" w:lineRule="auto"/>
              <w:rPr>
                <w:rFonts w:eastAsiaTheme="minorEastAsia" w:cs="Arial"/>
              </w:rPr>
            </w:pPr>
            <w:r w:rsidRPr="00322C49">
              <w:rPr>
                <w:rFonts w:eastAsiaTheme="minorEastAsia" w:cs="Arial"/>
              </w:rPr>
              <w:t>1,42</w:t>
            </w:r>
          </w:p>
        </w:tc>
      </w:tr>
      <w:tr w:rsidR="00DE108C" w:rsidRPr="00322C49" w:rsidTr="00DE108C">
        <w:tc>
          <w:tcPr>
            <w:tcW w:w="1204" w:type="dxa"/>
          </w:tcPr>
          <w:p w:rsidR="00DE108C" w:rsidRPr="00322C49" w:rsidRDefault="00DE108C" w:rsidP="00DE108C">
            <w:pPr>
              <w:spacing w:line="276" w:lineRule="auto"/>
              <w:rPr>
                <w:rFonts w:eastAsiaTheme="minorEastAsia" w:cs="Arial"/>
              </w:rPr>
            </w:pPr>
            <w:r w:rsidRPr="00322C49">
              <w:rPr>
                <w:rFonts w:eastAsiaTheme="minorEastAsia" w:cs="Arial"/>
              </w:rPr>
              <w:t>100</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2,15</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2,06</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1,81</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1,75</w:t>
            </w:r>
          </w:p>
        </w:tc>
        <w:tc>
          <w:tcPr>
            <w:tcW w:w="1204" w:type="dxa"/>
          </w:tcPr>
          <w:p w:rsidR="00DE108C" w:rsidRPr="00322C49" w:rsidRDefault="00DE108C" w:rsidP="00DE108C">
            <w:pPr>
              <w:spacing w:line="276" w:lineRule="auto"/>
              <w:rPr>
                <w:rFonts w:eastAsiaTheme="minorEastAsia" w:cs="Arial"/>
              </w:rPr>
            </w:pPr>
            <w:r w:rsidRPr="00322C49">
              <w:rPr>
                <w:rFonts w:eastAsiaTheme="minorEastAsia" w:cs="Arial"/>
              </w:rPr>
              <w:t>1,43</w:t>
            </w:r>
          </w:p>
        </w:tc>
        <w:tc>
          <w:tcPr>
            <w:tcW w:w="1204" w:type="dxa"/>
          </w:tcPr>
          <w:p w:rsidR="00DE108C" w:rsidRPr="00322C49" w:rsidRDefault="00DE108C" w:rsidP="00DE108C">
            <w:pPr>
              <w:spacing w:line="276" w:lineRule="auto"/>
              <w:rPr>
                <w:rFonts w:eastAsiaTheme="minorEastAsia" w:cs="Arial"/>
              </w:rPr>
            </w:pPr>
            <w:r w:rsidRPr="00322C49">
              <w:rPr>
                <w:rFonts w:eastAsiaTheme="minorEastAsia" w:cs="Arial"/>
              </w:rPr>
              <w:t>1,38</w:t>
            </w:r>
          </w:p>
        </w:tc>
      </w:tr>
      <w:tr w:rsidR="00DE108C" w:rsidRPr="00322C49" w:rsidTr="00DE108C">
        <w:tc>
          <w:tcPr>
            <w:tcW w:w="1204" w:type="dxa"/>
          </w:tcPr>
          <w:p w:rsidR="00DE108C" w:rsidRPr="00322C49" w:rsidRDefault="00DE108C" w:rsidP="00DE108C">
            <w:pPr>
              <w:spacing w:line="276" w:lineRule="auto"/>
              <w:rPr>
                <w:rFonts w:eastAsiaTheme="minorEastAsia" w:cs="Arial"/>
              </w:rPr>
            </w:pPr>
            <m:oMathPara>
              <m:oMathParaPr>
                <m:jc m:val="left"/>
              </m:oMathParaPr>
              <m:oMath>
                <m:r>
                  <w:rPr>
                    <w:rFonts w:ascii="Cambria Math" w:eastAsiaTheme="minorEastAsia" w:hAnsi="Cambria Math" w:cs="Arial"/>
                  </w:rPr>
                  <m:t>∞</m:t>
                </m:r>
              </m:oMath>
            </m:oMathPara>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1,96</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1,96</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1,65</w:t>
            </w:r>
          </w:p>
        </w:tc>
        <w:tc>
          <w:tcPr>
            <w:tcW w:w="1203" w:type="dxa"/>
          </w:tcPr>
          <w:p w:rsidR="00DE108C" w:rsidRPr="00322C49" w:rsidRDefault="00DE108C" w:rsidP="00DE108C">
            <w:pPr>
              <w:spacing w:line="276" w:lineRule="auto"/>
              <w:rPr>
                <w:rFonts w:eastAsiaTheme="minorEastAsia" w:cs="Arial"/>
              </w:rPr>
            </w:pPr>
            <w:r w:rsidRPr="00322C49">
              <w:rPr>
                <w:rFonts w:eastAsiaTheme="minorEastAsia" w:cs="Arial"/>
              </w:rPr>
              <w:t>1,65</w:t>
            </w:r>
          </w:p>
        </w:tc>
        <w:tc>
          <w:tcPr>
            <w:tcW w:w="1204" w:type="dxa"/>
          </w:tcPr>
          <w:p w:rsidR="00DE108C" w:rsidRPr="00322C49" w:rsidRDefault="00DE108C" w:rsidP="00DE108C">
            <w:pPr>
              <w:spacing w:line="276" w:lineRule="auto"/>
              <w:rPr>
                <w:rFonts w:eastAsiaTheme="minorEastAsia" w:cs="Arial"/>
              </w:rPr>
            </w:pPr>
            <w:r w:rsidRPr="00322C49">
              <w:rPr>
                <w:rFonts w:eastAsiaTheme="minorEastAsia" w:cs="Arial"/>
              </w:rPr>
              <w:t>1,28</w:t>
            </w:r>
          </w:p>
        </w:tc>
        <w:tc>
          <w:tcPr>
            <w:tcW w:w="1204" w:type="dxa"/>
          </w:tcPr>
          <w:p w:rsidR="00DE108C" w:rsidRPr="00322C49" w:rsidRDefault="00DE108C" w:rsidP="00DE108C">
            <w:pPr>
              <w:spacing w:line="276" w:lineRule="auto"/>
              <w:rPr>
                <w:rFonts w:eastAsiaTheme="minorEastAsia" w:cs="Arial"/>
              </w:rPr>
            </w:pPr>
            <w:r w:rsidRPr="00322C49">
              <w:rPr>
                <w:rFonts w:eastAsiaTheme="minorEastAsia" w:cs="Arial"/>
              </w:rPr>
              <w:t>1,28</w:t>
            </w:r>
          </w:p>
        </w:tc>
      </w:tr>
    </w:tbl>
    <w:p w:rsidR="00DE108C" w:rsidRPr="00322C49" w:rsidRDefault="00DE108C" w:rsidP="00DE108C">
      <w:pPr>
        <w:spacing w:line="276" w:lineRule="auto"/>
        <w:rPr>
          <w:rFonts w:eastAsiaTheme="minorEastAsia" w:cs="Arial"/>
        </w:rPr>
      </w:pPr>
    </w:p>
    <w:p w:rsidR="00DE108C" w:rsidRPr="00322C49" w:rsidRDefault="00DE108C" w:rsidP="00B06957">
      <w:pPr>
        <w:pStyle w:val="Listeafsnit"/>
        <w:numPr>
          <w:ilvl w:val="0"/>
          <w:numId w:val="42"/>
        </w:numPr>
        <w:spacing w:after="0" w:line="240" w:lineRule="auto"/>
        <w:ind w:left="426" w:hanging="426"/>
        <w:rPr>
          <w:rFonts w:cs="Arial"/>
          <w:sz w:val="18"/>
          <w:szCs w:val="18"/>
        </w:rPr>
      </w:pPr>
      <w:r w:rsidRPr="00322C49">
        <w:rPr>
          <w:rFonts w:cs="Arial"/>
          <w:sz w:val="18"/>
          <w:szCs w:val="18"/>
        </w:rPr>
        <w:t>Karakteristiske værdier svarende til fraktilværdier større end eller lig 50</w:t>
      </w:r>
      <w:r>
        <w:rPr>
          <w:rFonts w:cs="Arial"/>
          <w:sz w:val="18"/>
          <w:szCs w:val="18"/>
        </w:rPr>
        <w:t xml:space="preserve"> </w:t>
      </w:r>
      <w:r w:rsidRPr="00322C49">
        <w:rPr>
          <w:rFonts w:cs="Arial"/>
          <w:sz w:val="18"/>
          <w:szCs w:val="18"/>
        </w:rPr>
        <w:t>% fraktilen kan bestemmes med de samme principper som benyttet i (7) og (8).</w:t>
      </w:r>
    </w:p>
    <w:p w:rsidR="00DE108C" w:rsidRDefault="00DE108C" w:rsidP="00DE108C">
      <w:pPr>
        <w:spacing w:line="240" w:lineRule="auto"/>
        <w:rPr>
          <w:rFonts w:cs="Arial"/>
        </w:rPr>
      </w:pPr>
    </w:p>
    <w:p w:rsidR="00DE108C" w:rsidRPr="00322C49" w:rsidRDefault="00DE108C" w:rsidP="00B06957">
      <w:pPr>
        <w:pStyle w:val="Listeafsnit"/>
        <w:numPr>
          <w:ilvl w:val="0"/>
          <w:numId w:val="42"/>
        </w:numPr>
        <w:spacing w:after="160"/>
        <w:ind w:left="426" w:hanging="426"/>
        <w:rPr>
          <w:rFonts w:cs="Arial"/>
          <w:sz w:val="18"/>
          <w:szCs w:val="18"/>
        </w:rPr>
      </w:pPr>
      <w:r w:rsidRPr="00322C49">
        <w:rPr>
          <w:rFonts w:cs="Arial"/>
          <w:sz w:val="18"/>
          <w:szCs w:val="18"/>
        </w:rPr>
        <w:t>I forbindelse med anvendelse af ovennævnte til dimensionering baseret på prøvning for forskelli</w:t>
      </w:r>
      <w:r>
        <w:rPr>
          <w:rFonts w:cs="Arial"/>
          <w:sz w:val="18"/>
          <w:szCs w:val="18"/>
        </w:rPr>
        <w:t>g</w:t>
      </w:r>
      <w:r w:rsidRPr="00322C49">
        <w:rPr>
          <w:rFonts w:cs="Arial"/>
          <w:sz w:val="18"/>
          <w:szCs w:val="18"/>
        </w:rPr>
        <w:t>e materialer/styrker kan der i konstruktionsnormerne stilles krav til:</w:t>
      </w:r>
    </w:p>
    <w:p w:rsidR="00DE108C" w:rsidRPr="00322C49" w:rsidRDefault="00DE108C" w:rsidP="00B06957">
      <w:pPr>
        <w:pStyle w:val="Listeafsnit"/>
        <w:numPr>
          <w:ilvl w:val="0"/>
          <w:numId w:val="69"/>
        </w:numPr>
        <w:spacing w:after="160"/>
        <w:ind w:left="851" w:hanging="425"/>
        <w:rPr>
          <w:rFonts w:cs="Arial"/>
          <w:sz w:val="18"/>
          <w:szCs w:val="18"/>
        </w:rPr>
      </w:pPr>
      <w:r w:rsidRPr="00322C49">
        <w:rPr>
          <w:rFonts w:cs="Arial"/>
          <w:sz w:val="18"/>
          <w:szCs w:val="18"/>
        </w:rPr>
        <w:t xml:space="preserve">Et mindste antal forsøg; </w:t>
      </w:r>
      <m:oMath>
        <m:r>
          <w:rPr>
            <w:rFonts w:ascii="Cambria Math" w:hAnsi="Cambria Math" w:cs="Arial"/>
            <w:sz w:val="18"/>
            <w:szCs w:val="18"/>
          </w:rPr>
          <m:t>n≥</m:t>
        </m:r>
      </m:oMath>
      <w:r w:rsidRPr="00322C49">
        <w:rPr>
          <w:rFonts w:eastAsiaTheme="minorEastAsia" w:cs="Arial"/>
          <w:sz w:val="18"/>
          <w:szCs w:val="18"/>
        </w:rPr>
        <w:t>5 anbefales</w:t>
      </w:r>
    </w:p>
    <w:p w:rsidR="00DE108C" w:rsidRPr="00DE108C" w:rsidRDefault="00DE108C" w:rsidP="00B06957">
      <w:pPr>
        <w:pStyle w:val="Listeafsnit"/>
        <w:numPr>
          <w:ilvl w:val="0"/>
          <w:numId w:val="69"/>
        </w:numPr>
        <w:spacing w:after="0" w:line="240" w:lineRule="auto"/>
        <w:ind w:left="851" w:hanging="425"/>
        <w:rPr>
          <w:rFonts w:cs="Arial"/>
          <w:sz w:val="18"/>
          <w:szCs w:val="18"/>
        </w:rPr>
      </w:pPr>
      <w:r w:rsidRPr="00322C49">
        <w:rPr>
          <w:rFonts w:eastAsiaTheme="minorEastAsia" w:cs="Arial"/>
          <w:sz w:val="18"/>
          <w:szCs w:val="18"/>
        </w:rPr>
        <w:t>Hvo</w:t>
      </w:r>
      <w:r>
        <w:rPr>
          <w:rFonts w:eastAsiaTheme="minorEastAsia" w:cs="Arial"/>
          <w:sz w:val="18"/>
          <w:szCs w:val="18"/>
        </w:rPr>
        <w:t>rdan en h</w:t>
      </w:r>
      <w:r w:rsidRPr="00322C49">
        <w:rPr>
          <w:rFonts w:eastAsiaTheme="minorEastAsia" w:cs="Arial"/>
          <w:sz w:val="18"/>
          <w:szCs w:val="18"/>
        </w:rPr>
        <w:t>omogen population defineres, herunder hvordan forsøgsresultaterne udtages/bestemmes ud fra en given produktion, fx hvo</w:t>
      </w:r>
      <w:r>
        <w:rPr>
          <w:rFonts w:eastAsiaTheme="minorEastAsia" w:cs="Arial"/>
          <w:sz w:val="18"/>
          <w:szCs w:val="18"/>
        </w:rPr>
        <w:t>r</w:t>
      </w:r>
      <w:r w:rsidRPr="00322C49">
        <w:rPr>
          <w:rFonts w:eastAsiaTheme="minorEastAsia" w:cs="Arial"/>
          <w:sz w:val="18"/>
          <w:szCs w:val="18"/>
        </w:rPr>
        <w:t xml:space="preserve"> mange forsøg der skal fo</w:t>
      </w:r>
      <w:r>
        <w:rPr>
          <w:rFonts w:eastAsiaTheme="minorEastAsia" w:cs="Arial"/>
          <w:sz w:val="18"/>
          <w:szCs w:val="18"/>
        </w:rPr>
        <w:t>retages for hvert kontrolafsnit</w:t>
      </w:r>
    </w:p>
    <w:p w:rsidR="00DE108C" w:rsidRPr="00DE108C" w:rsidRDefault="00DE108C" w:rsidP="00DE108C">
      <w:pPr>
        <w:spacing w:line="240" w:lineRule="auto"/>
        <w:rPr>
          <w:rFonts w:cs="Arial"/>
        </w:rPr>
      </w:pPr>
    </w:p>
    <w:p w:rsidR="00DE108C" w:rsidRPr="00322C49" w:rsidRDefault="00DE108C" w:rsidP="00B06957">
      <w:pPr>
        <w:pStyle w:val="Listeafsnit"/>
        <w:numPr>
          <w:ilvl w:val="0"/>
          <w:numId w:val="42"/>
        </w:numPr>
        <w:spacing w:after="160"/>
        <w:ind w:left="426" w:hanging="426"/>
        <w:rPr>
          <w:rFonts w:cs="Arial"/>
          <w:sz w:val="18"/>
          <w:szCs w:val="18"/>
        </w:rPr>
      </w:pPr>
      <w:r w:rsidRPr="00322C49">
        <w:rPr>
          <w:rFonts w:cs="Arial"/>
          <w:sz w:val="18"/>
          <w:szCs w:val="18"/>
        </w:rPr>
        <w:t>Endvidere iagttages, at når karakteristiske værdier bestem</w:t>
      </w:r>
      <w:r>
        <w:rPr>
          <w:rFonts w:cs="Arial"/>
          <w:sz w:val="18"/>
          <w:szCs w:val="18"/>
        </w:rPr>
        <w:t>t</w:t>
      </w:r>
      <w:r w:rsidRPr="00322C49">
        <w:rPr>
          <w:rFonts w:cs="Arial"/>
          <w:sz w:val="18"/>
          <w:szCs w:val="18"/>
        </w:rPr>
        <w:t xml:space="preserve"> på </w:t>
      </w:r>
      <w:r>
        <w:rPr>
          <w:rFonts w:cs="Arial"/>
          <w:sz w:val="18"/>
          <w:szCs w:val="18"/>
        </w:rPr>
        <w:t>b</w:t>
      </w:r>
      <w:r w:rsidRPr="00322C49">
        <w:rPr>
          <w:rFonts w:cs="Arial"/>
          <w:sz w:val="18"/>
          <w:szCs w:val="18"/>
        </w:rPr>
        <w:t xml:space="preserve">asis af forsøg benyttes sammen med </w:t>
      </w:r>
      <w:proofErr w:type="spellStart"/>
      <w:r w:rsidRPr="00322C49">
        <w:rPr>
          <w:rFonts w:cs="Arial"/>
          <w:sz w:val="18"/>
          <w:szCs w:val="18"/>
        </w:rPr>
        <w:t>partialkoefficienter</w:t>
      </w:r>
      <w:proofErr w:type="spellEnd"/>
      <w:r w:rsidRPr="00322C49">
        <w:rPr>
          <w:rFonts w:cs="Arial"/>
          <w:sz w:val="18"/>
          <w:szCs w:val="18"/>
        </w:rPr>
        <w:t xml:space="preserve"> til bestemmelse af regningsmæssige </w:t>
      </w:r>
      <w:r>
        <w:rPr>
          <w:rFonts w:cs="Arial"/>
          <w:sz w:val="18"/>
          <w:szCs w:val="18"/>
        </w:rPr>
        <w:t>værdier, så tillades variations-k</w:t>
      </w:r>
      <w:r w:rsidRPr="00322C49">
        <w:rPr>
          <w:rFonts w:cs="Arial"/>
          <w:sz w:val="18"/>
          <w:szCs w:val="18"/>
        </w:rPr>
        <w:t xml:space="preserve">oefficienten og fordelingsfunktionen for værdierne fra forsøget ikke at afvige væsentlig fra det, der er antaget ved fastlæggelsen af </w:t>
      </w:r>
      <w:proofErr w:type="spellStart"/>
      <w:r w:rsidRPr="00322C49">
        <w:rPr>
          <w:rFonts w:cs="Arial"/>
          <w:sz w:val="18"/>
          <w:szCs w:val="18"/>
        </w:rPr>
        <w:t>partialkoefficienten</w:t>
      </w:r>
      <w:proofErr w:type="spellEnd"/>
      <w:r w:rsidRPr="00322C49">
        <w:rPr>
          <w:rFonts w:cs="Arial"/>
          <w:sz w:val="18"/>
          <w:szCs w:val="18"/>
        </w:rPr>
        <w:t>.</w:t>
      </w:r>
    </w:p>
    <w:p w:rsidR="00DE108C" w:rsidRPr="00322C49" w:rsidRDefault="00DE108C" w:rsidP="00DE108C">
      <w:pPr>
        <w:spacing w:line="276" w:lineRule="auto"/>
        <w:rPr>
          <w:rFonts w:cs="Arial"/>
        </w:rPr>
      </w:pPr>
      <w:r w:rsidRPr="00322C49">
        <w:rPr>
          <w:rFonts w:cs="Arial"/>
        </w:rPr>
        <w:br w:type="page"/>
      </w:r>
    </w:p>
    <w:p w:rsidR="00DE108C" w:rsidRPr="00590B80" w:rsidRDefault="00DE108C" w:rsidP="00DE108C">
      <w:pPr>
        <w:pStyle w:val="Overskrift2"/>
      </w:pPr>
      <w:bookmarkStart w:id="152" w:name="_Toc460353884"/>
      <w:r w:rsidRPr="00590B80">
        <w:lastRenderedPageBreak/>
        <w:t>Bilag nr. 3 – Krav til proceskontrol</w:t>
      </w:r>
      <w:bookmarkEnd w:id="152"/>
    </w:p>
    <w:p w:rsidR="00DE108C" w:rsidRPr="00322C49" w:rsidRDefault="00DE108C" w:rsidP="00DE108C">
      <w:pPr>
        <w:spacing w:line="276" w:lineRule="auto"/>
        <w:rPr>
          <w:spacing w:val="2"/>
        </w:rPr>
      </w:pPr>
      <w:r w:rsidRPr="00322C49">
        <w:rPr>
          <w:spacing w:val="2"/>
        </w:rPr>
        <w:t>Proceskontrollen er virksomhedens egenkontrol af installationens udførelse. Proceskontrollen gennemføres og rapporteres opdelt på hvert strømpeforingssystem for sig.</w:t>
      </w:r>
    </w:p>
    <w:p w:rsidR="00DE108C" w:rsidRPr="00322C49" w:rsidRDefault="00DE108C" w:rsidP="00DE108C">
      <w:pPr>
        <w:tabs>
          <w:tab w:val="left" w:pos="540"/>
        </w:tabs>
        <w:spacing w:line="276" w:lineRule="auto"/>
        <w:ind w:left="567"/>
        <w:rPr>
          <w:b/>
          <w:spacing w:val="2"/>
        </w:rPr>
      </w:pPr>
    </w:p>
    <w:p w:rsidR="00DE108C" w:rsidRPr="00322C49" w:rsidRDefault="00DE108C" w:rsidP="00DE108C">
      <w:pPr>
        <w:tabs>
          <w:tab w:val="left" w:pos="993"/>
        </w:tabs>
        <w:spacing w:line="276" w:lineRule="auto"/>
        <w:rPr>
          <w:spacing w:val="2"/>
        </w:rPr>
      </w:pPr>
      <w:r w:rsidRPr="00322C49">
        <w:rPr>
          <w:spacing w:val="2"/>
        </w:rPr>
        <w:t xml:space="preserve">Proceskontrollen omfatter dels </w:t>
      </w:r>
      <w:r w:rsidRPr="00322C49">
        <w:rPr>
          <w:b/>
          <w:spacing w:val="2"/>
        </w:rPr>
        <w:t>stivhedsmæssige parametre</w:t>
      </w:r>
      <w:r w:rsidRPr="00322C49">
        <w:rPr>
          <w:spacing w:val="2"/>
        </w:rPr>
        <w:t xml:space="preserve"> og dels </w:t>
      </w:r>
      <w:r w:rsidRPr="00322C49">
        <w:rPr>
          <w:b/>
          <w:spacing w:val="2"/>
        </w:rPr>
        <w:t>systemtæthed</w:t>
      </w:r>
      <w:r w:rsidRPr="00322C49">
        <w:rPr>
          <w:spacing w:val="2"/>
        </w:rPr>
        <w:t>.</w:t>
      </w:r>
    </w:p>
    <w:p w:rsidR="00DE108C" w:rsidRPr="00322C49" w:rsidRDefault="00DE108C" w:rsidP="00DE108C">
      <w:pPr>
        <w:tabs>
          <w:tab w:val="left" w:pos="993"/>
        </w:tabs>
        <w:spacing w:line="276" w:lineRule="auto"/>
        <w:rPr>
          <w:spacing w:val="2"/>
        </w:rPr>
      </w:pPr>
    </w:p>
    <w:p w:rsidR="00DE108C" w:rsidRPr="00322C49" w:rsidRDefault="00DE108C" w:rsidP="00DE108C">
      <w:pPr>
        <w:tabs>
          <w:tab w:val="left" w:pos="993"/>
        </w:tabs>
        <w:spacing w:line="276" w:lineRule="auto"/>
        <w:rPr>
          <w:spacing w:val="2"/>
        </w:rPr>
      </w:pPr>
      <w:r w:rsidRPr="00322C49">
        <w:rPr>
          <w:spacing w:val="2"/>
        </w:rPr>
        <w:t>De stivhedsmæssige parametre kan kontrolleres enten ved korttids E-moduler beregnet ud fra korttidsringstivheden eller for ledninger med en dimension &gt; Ø 400, korttidsbøje E-moduler beregnet på grundlag af 3. pkt. bøjeprøver.</w:t>
      </w:r>
    </w:p>
    <w:p w:rsidR="00DE108C" w:rsidRPr="00322C49" w:rsidRDefault="00DE108C" w:rsidP="00DE108C">
      <w:pPr>
        <w:tabs>
          <w:tab w:val="left" w:pos="567"/>
        </w:tabs>
        <w:spacing w:line="276" w:lineRule="auto"/>
        <w:ind w:left="567"/>
        <w:rPr>
          <w:spacing w:val="2"/>
        </w:rPr>
      </w:pPr>
    </w:p>
    <w:p w:rsidR="00DE108C" w:rsidRPr="00322C49" w:rsidRDefault="00DE108C" w:rsidP="00DE108C">
      <w:pPr>
        <w:tabs>
          <w:tab w:val="left" w:pos="567"/>
        </w:tabs>
        <w:spacing w:line="276" w:lineRule="auto"/>
        <w:rPr>
          <w:b/>
        </w:rPr>
      </w:pPr>
      <w:bookmarkStart w:id="153" w:name="_Toc429047585"/>
      <w:r w:rsidRPr="00322C49">
        <w:rPr>
          <w:b/>
        </w:rPr>
        <w:t>Stivhedsmæssige parametre</w:t>
      </w:r>
      <w:bookmarkEnd w:id="153"/>
    </w:p>
    <w:p w:rsidR="00DE108C" w:rsidRPr="00322C49" w:rsidRDefault="00DE108C" w:rsidP="00DE108C">
      <w:pPr>
        <w:spacing w:line="276" w:lineRule="auto"/>
        <w:ind w:left="567" w:hanging="567"/>
        <w:rPr>
          <w:b/>
          <w:spacing w:val="2"/>
        </w:rPr>
      </w:pPr>
      <w:r>
        <w:rPr>
          <w:b/>
          <w:spacing w:val="2"/>
        </w:rPr>
        <w:t>3.1</w:t>
      </w:r>
      <w:r>
        <w:rPr>
          <w:b/>
          <w:spacing w:val="2"/>
        </w:rPr>
        <w:tab/>
      </w:r>
      <w:r w:rsidRPr="00322C49">
        <w:rPr>
          <w:b/>
          <w:spacing w:val="2"/>
        </w:rPr>
        <w:t>Korttids E-modul beregnet ud fra korttidsringstivheden</w:t>
      </w:r>
    </w:p>
    <w:p w:rsidR="00DE108C" w:rsidRPr="00322C49" w:rsidRDefault="00DE108C" w:rsidP="00DE108C">
      <w:pPr>
        <w:tabs>
          <w:tab w:val="left" w:pos="851"/>
        </w:tabs>
        <w:spacing w:line="276" w:lineRule="auto"/>
        <w:rPr>
          <w:spacing w:val="2"/>
        </w:rPr>
      </w:pPr>
    </w:p>
    <w:p w:rsidR="00DE108C" w:rsidRPr="00322C49" w:rsidRDefault="00DE108C" w:rsidP="00DE108C">
      <w:pPr>
        <w:tabs>
          <w:tab w:val="left" w:pos="851"/>
        </w:tabs>
        <w:spacing w:line="276" w:lineRule="auto"/>
        <w:rPr>
          <w:spacing w:val="2"/>
        </w:rPr>
      </w:pPr>
      <w:r w:rsidRPr="00322C49">
        <w:rPr>
          <w:spacing w:val="2"/>
        </w:rPr>
        <w:t xml:space="preserve">Den enkelte installations kontrolværdi er middelværdien af de </w:t>
      </w:r>
      <w:r w:rsidR="00DD1EA0">
        <w:rPr>
          <w:spacing w:val="2"/>
        </w:rPr>
        <w:t>tre</w:t>
      </w:r>
      <w:r w:rsidR="00DD1EA0" w:rsidRPr="00322C49">
        <w:rPr>
          <w:spacing w:val="2"/>
        </w:rPr>
        <w:t xml:space="preserve"> </w:t>
      </w:r>
      <w:r w:rsidRPr="00322C49">
        <w:rPr>
          <w:spacing w:val="2"/>
        </w:rPr>
        <w:t xml:space="preserve">korttids E-moduler, der beregnes ud fra de </w:t>
      </w:r>
      <w:r w:rsidR="00DD1EA0">
        <w:rPr>
          <w:spacing w:val="2"/>
        </w:rPr>
        <w:t>tre</w:t>
      </w:r>
      <w:r w:rsidR="00DD1EA0" w:rsidRPr="00322C49">
        <w:rPr>
          <w:spacing w:val="2"/>
        </w:rPr>
        <w:t xml:space="preserve"> </w:t>
      </w:r>
      <w:r w:rsidRPr="00322C49">
        <w:rPr>
          <w:spacing w:val="2"/>
        </w:rPr>
        <w:t>bestemmelser af korttidsringstivheden. Prøvning skal foretages senest pr. løbende måned. Proceskontrollen skal udføres, når installationens prøvningsresultat foreligger.</w:t>
      </w:r>
    </w:p>
    <w:p w:rsidR="00DE108C" w:rsidRPr="00FA5C00" w:rsidRDefault="00DE108C" w:rsidP="00DE108C">
      <w:pPr>
        <w:tabs>
          <w:tab w:val="left" w:pos="851"/>
        </w:tabs>
        <w:spacing w:line="276" w:lineRule="auto"/>
        <w:rPr>
          <w:spacing w:val="2"/>
        </w:rPr>
      </w:pPr>
    </w:p>
    <w:p w:rsidR="00DE108C" w:rsidRPr="00322C49" w:rsidRDefault="00DE108C" w:rsidP="00DE108C">
      <w:pPr>
        <w:tabs>
          <w:tab w:val="left" w:pos="567"/>
          <w:tab w:val="left" w:pos="900"/>
        </w:tabs>
        <w:spacing w:line="276" w:lineRule="auto"/>
        <w:rPr>
          <w:b/>
          <w:spacing w:val="2"/>
        </w:rPr>
      </w:pPr>
      <w:r w:rsidRPr="00322C49">
        <w:rPr>
          <w:b/>
          <w:spacing w:val="2"/>
        </w:rPr>
        <w:t>a</w:t>
      </w:r>
      <w:r w:rsidRPr="00322C49">
        <w:rPr>
          <w:b/>
          <w:spacing w:val="2"/>
        </w:rPr>
        <w:tab/>
        <w:t>Prøveudtagnin</w:t>
      </w:r>
      <w:r>
        <w:rPr>
          <w:b/>
          <w:spacing w:val="2"/>
        </w:rPr>
        <w:t>gsfrekvens og prøvningsfrekvens</w:t>
      </w:r>
    </w:p>
    <w:p w:rsidR="00DE108C" w:rsidRPr="00322C49" w:rsidRDefault="00DE108C" w:rsidP="00DE108C">
      <w:pPr>
        <w:tabs>
          <w:tab w:val="left" w:pos="851"/>
        </w:tabs>
        <w:spacing w:line="276" w:lineRule="auto"/>
        <w:rPr>
          <w:spacing w:val="2"/>
        </w:rPr>
      </w:pPr>
      <w:r>
        <w:rPr>
          <w:spacing w:val="2"/>
        </w:rPr>
        <w:br/>
      </w:r>
      <w:r w:rsidRPr="00322C49">
        <w:rPr>
          <w:spacing w:val="2"/>
        </w:rPr>
        <w:t xml:space="preserve">Følgende frekvenser, der gælder for hvert strømpeforingssystem, gælder under forudsætning af, at et strømpeforingssystem anvendes ved mindst </w:t>
      </w:r>
      <w:r w:rsidR="00DD1EA0">
        <w:rPr>
          <w:spacing w:val="2"/>
        </w:rPr>
        <w:t>ti</w:t>
      </w:r>
      <w:r w:rsidR="00DD1EA0" w:rsidRPr="00322C49">
        <w:rPr>
          <w:spacing w:val="2"/>
        </w:rPr>
        <w:t xml:space="preserve"> </w:t>
      </w:r>
      <w:r w:rsidRPr="00322C49">
        <w:rPr>
          <w:spacing w:val="2"/>
        </w:rPr>
        <w:t>installationsenheder pr. måned:</w:t>
      </w:r>
    </w:p>
    <w:p w:rsidR="00DE108C" w:rsidRPr="00322C49" w:rsidRDefault="00DE108C" w:rsidP="00DE108C">
      <w:pPr>
        <w:tabs>
          <w:tab w:val="left" w:pos="540"/>
        </w:tabs>
        <w:spacing w:line="276" w:lineRule="auto"/>
        <w:ind w:left="567"/>
        <w:rPr>
          <w:b/>
          <w:spacing w:val="2"/>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022"/>
        <w:gridCol w:w="3017"/>
        <w:gridCol w:w="3317"/>
      </w:tblGrid>
      <w:tr w:rsidR="00DE108C" w:rsidRPr="00322C49" w:rsidTr="00DE108C">
        <w:trPr>
          <w:trHeight w:val="1200"/>
        </w:trPr>
        <w:tc>
          <w:tcPr>
            <w:tcW w:w="3022"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540"/>
              </w:tabs>
              <w:spacing w:line="276" w:lineRule="auto"/>
              <w:jc w:val="center"/>
              <w:rPr>
                <w:b/>
                <w:spacing w:val="2"/>
              </w:rPr>
            </w:pPr>
            <w:r w:rsidRPr="00322C49">
              <w:rPr>
                <w:b/>
                <w:spacing w:val="2"/>
              </w:rPr>
              <w:t>Frekvens af udførte installationsenheder</w:t>
            </w:r>
          </w:p>
        </w:tc>
        <w:tc>
          <w:tcPr>
            <w:tcW w:w="3017"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540"/>
              </w:tabs>
              <w:spacing w:line="276" w:lineRule="auto"/>
              <w:jc w:val="center"/>
              <w:rPr>
                <w:b/>
                <w:spacing w:val="2"/>
              </w:rPr>
            </w:pPr>
            <w:r w:rsidRPr="00322C49">
              <w:rPr>
                <w:b/>
                <w:spacing w:val="2"/>
              </w:rPr>
              <w:t>Skærpet kontrol</w:t>
            </w:r>
          </w:p>
        </w:tc>
        <w:tc>
          <w:tcPr>
            <w:tcW w:w="3317"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540"/>
              </w:tabs>
              <w:spacing w:line="276" w:lineRule="auto"/>
              <w:jc w:val="center"/>
              <w:rPr>
                <w:b/>
                <w:spacing w:val="2"/>
              </w:rPr>
            </w:pPr>
            <w:r w:rsidRPr="00322C49">
              <w:rPr>
                <w:b/>
                <w:spacing w:val="2"/>
              </w:rPr>
              <w:t>Normal kontrol</w:t>
            </w:r>
          </w:p>
        </w:tc>
      </w:tr>
      <w:tr w:rsidR="00DE108C" w:rsidRPr="00322C49" w:rsidTr="00DE108C">
        <w:trPr>
          <w:trHeight w:val="1000"/>
        </w:trPr>
        <w:tc>
          <w:tcPr>
            <w:tcW w:w="3022"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540"/>
              </w:tabs>
              <w:spacing w:line="276" w:lineRule="auto"/>
              <w:jc w:val="center"/>
              <w:rPr>
                <w:spacing w:val="2"/>
              </w:rPr>
            </w:pPr>
            <w:r w:rsidRPr="00322C49">
              <w:rPr>
                <w:spacing w:val="2"/>
              </w:rPr>
              <w:t>Prøveudtagning</w:t>
            </w:r>
          </w:p>
        </w:tc>
        <w:tc>
          <w:tcPr>
            <w:tcW w:w="3017"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540"/>
              </w:tabs>
              <w:spacing w:line="276" w:lineRule="auto"/>
              <w:jc w:val="center"/>
              <w:rPr>
                <w:spacing w:val="2"/>
              </w:rPr>
            </w:pPr>
            <w:r w:rsidRPr="00322C49">
              <w:rPr>
                <w:spacing w:val="2"/>
              </w:rPr>
              <w:t>Mindst 25 %</w:t>
            </w:r>
          </w:p>
        </w:tc>
        <w:tc>
          <w:tcPr>
            <w:tcW w:w="3317"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540"/>
              </w:tabs>
              <w:spacing w:line="276" w:lineRule="auto"/>
              <w:jc w:val="center"/>
              <w:rPr>
                <w:spacing w:val="2"/>
              </w:rPr>
            </w:pPr>
            <w:r w:rsidRPr="00322C49">
              <w:rPr>
                <w:spacing w:val="2"/>
              </w:rPr>
              <w:t>Mindst 10 % ved Ø</w:t>
            </w:r>
            <w:r w:rsidRPr="00322C49">
              <w:rPr>
                <w:spacing w:val="2"/>
                <w:u w:val="single"/>
              </w:rPr>
              <w:t>&lt;</w:t>
            </w:r>
            <w:smartTag w:uri="urn:schemas-microsoft-com:office:smarttags" w:element="metricconverter">
              <w:smartTagPr>
                <w:attr w:name="ProductID" w:val="150 mm"/>
              </w:smartTagPr>
              <w:r w:rsidRPr="00322C49">
                <w:rPr>
                  <w:spacing w:val="2"/>
                </w:rPr>
                <w:t>150 mm</w:t>
              </w:r>
            </w:smartTag>
          </w:p>
          <w:p w:rsidR="00DE108C" w:rsidRPr="00322C49" w:rsidRDefault="00DE108C" w:rsidP="00DE108C">
            <w:pPr>
              <w:tabs>
                <w:tab w:val="left" w:pos="540"/>
              </w:tabs>
              <w:spacing w:line="276" w:lineRule="auto"/>
              <w:ind w:left="567"/>
              <w:jc w:val="center"/>
              <w:rPr>
                <w:spacing w:val="2"/>
              </w:rPr>
            </w:pPr>
          </w:p>
          <w:p w:rsidR="00DE108C" w:rsidRPr="00322C49" w:rsidRDefault="00DE108C" w:rsidP="00DE108C">
            <w:pPr>
              <w:tabs>
                <w:tab w:val="left" w:pos="540"/>
              </w:tabs>
              <w:spacing w:line="276" w:lineRule="auto"/>
              <w:jc w:val="center"/>
              <w:rPr>
                <w:spacing w:val="2"/>
              </w:rPr>
            </w:pPr>
            <w:r w:rsidRPr="00322C49">
              <w:rPr>
                <w:spacing w:val="2"/>
              </w:rPr>
              <w:t>Mindst 25 % ved Ø&gt;</w:t>
            </w:r>
            <w:smartTag w:uri="urn:schemas-microsoft-com:office:smarttags" w:element="metricconverter">
              <w:smartTagPr>
                <w:attr w:name="ProductID" w:val="150 mm"/>
              </w:smartTagPr>
              <w:r w:rsidRPr="00322C49">
                <w:rPr>
                  <w:spacing w:val="2"/>
                </w:rPr>
                <w:t>150 mm</w:t>
              </w:r>
            </w:smartTag>
          </w:p>
        </w:tc>
      </w:tr>
      <w:tr w:rsidR="00DE108C" w:rsidRPr="00322C49" w:rsidTr="00DE108C">
        <w:trPr>
          <w:trHeight w:val="1000"/>
        </w:trPr>
        <w:tc>
          <w:tcPr>
            <w:tcW w:w="3022"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540"/>
              </w:tabs>
              <w:spacing w:line="276" w:lineRule="auto"/>
              <w:jc w:val="center"/>
              <w:rPr>
                <w:spacing w:val="2"/>
              </w:rPr>
            </w:pPr>
            <w:r w:rsidRPr="00322C49">
              <w:rPr>
                <w:spacing w:val="2"/>
              </w:rPr>
              <w:t>Prøvning</w:t>
            </w:r>
          </w:p>
        </w:tc>
        <w:tc>
          <w:tcPr>
            <w:tcW w:w="3017"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540"/>
              </w:tabs>
              <w:spacing w:line="276" w:lineRule="auto"/>
              <w:jc w:val="center"/>
              <w:rPr>
                <w:spacing w:val="2"/>
              </w:rPr>
            </w:pPr>
            <w:r w:rsidRPr="00322C49">
              <w:rPr>
                <w:spacing w:val="2"/>
              </w:rPr>
              <w:t>Mindst 25 %</w:t>
            </w:r>
          </w:p>
        </w:tc>
        <w:tc>
          <w:tcPr>
            <w:tcW w:w="3317"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540"/>
              </w:tabs>
              <w:spacing w:line="276" w:lineRule="auto"/>
              <w:jc w:val="center"/>
              <w:rPr>
                <w:spacing w:val="2"/>
              </w:rPr>
            </w:pPr>
            <w:r w:rsidRPr="00322C49">
              <w:rPr>
                <w:spacing w:val="2"/>
              </w:rPr>
              <w:t>Mindst 10 %</w:t>
            </w:r>
          </w:p>
        </w:tc>
      </w:tr>
    </w:tbl>
    <w:p w:rsidR="00DE108C" w:rsidRPr="00322C49" w:rsidRDefault="00DE108C" w:rsidP="00DE108C">
      <w:pPr>
        <w:tabs>
          <w:tab w:val="left" w:pos="540"/>
        </w:tabs>
        <w:spacing w:line="276" w:lineRule="auto"/>
        <w:ind w:left="567"/>
        <w:rPr>
          <w:spacing w:val="2"/>
        </w:rPr>
      </w:pPr>
    </w:p>
    <w:p w:rsidR="00DE108C" w:rsidRPr="00322C49" w:rsidRDefault="00DE108C" w:rsidP="00DE108C">
      <w:pPr>
        <w:tabs>
          <w:tab w:val="left" w:pos="709"/>
        </w:tabs>
        <w:spacing w:line="276" w:lineRule="auto"/>
        <w:rPr>
          <w:spacing w:val="2"/>
        </w:rPr>
      </w:pPr>
      <w:r w:rsidRPr="00322C49">
        <w:rPr>
          <w:spacing w:val="2"/>
        </w:rPr>
        <w:t>Hvis virksomheden ikke kan overholde ovenstående prøvningsfrekvenser, skal der udføres et antal simulerede installationer på en prøvebane. Installationerne skal udføres under opsyn af kontroludvalget, og antallet skal være det, som virksomheden mangler for at overholde prøvningsfrekv</w:t>
      </w:r>
      <w:r>
        <w:rPr>
          <w:spacing w:val="2"/>
        </w:rPr>
        <w:t>ensen set over det forløbne år.</w:t>
      </w:r>
    </w:p>
    <w:p w:rsidR="00DE108C" w:rsidRPr="00322C49" w:rsidRDefault="00DE108C" w:rsidP="00DE108C">
      <w:pPr>
        <w:spacing w:line="276" w:lineRule="auto"/>
        <w:rPr>
          <w:spacing w:val="2"/>
        </w:rPr>
      </w:pPr>
      <w:r w:rsidRPr="00322C49">
        <w:rPr>
          <w:spacing w:val="2"/>
        </w:rPr>
        <w:t>Installationerne skal udføres i henhold til bilag nr. 6, afsnit 6.6.</w:t>
      </w:r>
    </w:p>
    <w:p w:rsidR="00DE108C" w:rsidRPr="00322C49" w:rsidRDefault="00DE108C" w:rsidP="00DE108C">
      <w:pPr>
        <w:spacing w:line="276" w:lineRule="auto"/>
        <w:rPr>
          <w:spacing w:val="2"/>
        </w:rPr>
      </w:pPr>
    </w:p>
    <w:p w:rsidR="00DE108C" w:rsidRPr="00322C49" w:rsidRDefault="00DE108C" w:rsidP="00DE108C">
      <w:pPr>
        <w:tabs>
          <w:tab w:val="left" w:pos="567"/>
        </w:tabs>
        <w:spacing w:line="276" w:lineRule="auto"/>
        <w:rPr>
          <w:spacing w:val="2"/>
        </w:rPr>
      </w:pPr>
      <w:r w:rsidRPr="00322C49">
        <w:rPr>
          <w:spacing w:val="2"/>
        </w:rPr>
        <w:t xml:space="preserve">Hvis et strømpeforingssystem anvendes ved mindst </w:t>
      </w:r>
      <w:r w:rsidR="00DD1EA0">
        <w:rPr>
          <w:spacing w:val="2"/>
        </w:rPr>
        <w:t>to</w:t>
      </w:r>
      <w:r w:rsidR="00DD1EA0" w:rsidRPr="00322C49">
        <w:rPr>
          <w:spacing w:val="2"/>
        </w:rPr>
        <w:t xml:space="preserve"> </w:t>
      </w:r>
      <w:r w:rsidRPr="00322C49">
        <w:rPr>
          <w:spacing w:val="2"/>
        </w:rPr>
        <w:t xml:space="preserve">og mindre end </w:t>
      </w:r>
      <w:r w:rsidR="00DD1EA0">
        <w:rPr>
          <w:spacing w:val="2"/>
        </w:rPr>
        <w:t>ti</w:t>
      </w:r>
      <w:r w:rsidR="00DD1EA0" w:rsidRPr="00322C49">
        <w:rPr>
          <w:spacing w:val="2"/>
        </w:rPr>
        <w:t xml:space="preserve"> </w:t>
      </w:r>
      <w:r w:rsidRPr="00322C49">
        <w:rPr>
          <w:spacing w:val="2"/>
        </w:rPr>
        <w:t>installationsenheder pr. måned gælder frekvenserne for Skærpet kontrol.</w:t>
      </w:r>
    </w:p>
    <w:p w:rsidR="00DE108C" w:rsidRPr="00322C49" w:rsidRDefault="00DE108C" w:rsidP="00DE108C">
      <w:pPr>
        <w:tabs>
          <w:tab w:val="left" w:pos="567"/>
        </w:tabs>
        <w:spacing w:line="276" w:lineRule="auto"/>
        <w:rPr>
          <w:spacing w:val="2"/>
        </w:rPr>
      </w:pPr>
    </w:p>
    <w:p w:rsidR="00DE108C" w:rsidRPr="00322C49" w:rsidRDefault="00DE108C" w:rsidP="00DE108C">
      <w:pPr>
        <w:tabs>
          <w:tab w:val="left" w:pos="567"/>
        </w:tabs>
        <w:spacing w:line="276" w:lineRule="auto"/>
        <w:rPr>
          <w:spacing w:val="2"/>
        </w:rPr>
      </w:pPr>
      <w:r w:rsidRPr="00322C49">
        <w:rPr>
          <w:spacing w:val="2"/>
        </w:rPr>
        <w:t xml:space="preserve">Hvis et strømpeforingssystem anvendes ved mindre end </w:t>
      </w:r>
      <w:r w:rsidR="00DD1EA0">
        <w:rPr>
          <w:spacing w:val="2"/>
        </w:rPr>
        <w:t>to</w:t>
      </w:r>
      <w:r w:rsidR="00DD1EA0" w:rsidRPr="00322C49">
        <w:rPr>
          <w:spacing w:val="2"/>
        </w:rPr>
        <w:t xml:space="preserve"> </w:t>
      </w:r>
      <w:r w:rsidRPr="00322C49">
        <w:rPr>
          <w:spacing w:val="2"/>
        </w:rPr>
        <w:t>installationsenheder pr. måned, er grundlaget for stikprøvekontrol ikke til stede. I så fald udføres 100 % kontrol.</w:t>
      </w:r>
    </w:p>
    <w:p w:rsidR="00DE108C" w:rsidRPr="00322C49" w:rsidRDefault="00DE108C" w:rsidP="00DE108C">
      <w:pPr>
        <w:tabs>
          <w:tab w:val="left" w:pos="567"/>
        </w:tabs>
        <w:spacing w:line="276" w:lineRule="auto"/>
        <w:rPr>
          <w:spacing w:val="2"/>
        </w:rPr>
      </w:pPr>
    </w:p>
    <w:p w:rsidR="00DE108C" w:rsidRPr="00322C49" w:rsidRDefault="00DE108C" w:rsidP="00DE108C">
      <w:pPr>
        <w:tabs>
          <w:tab w:val="left" w:pos="567"/>
        </w:tabs>
        <w:spacing w:line="276" w:lineRule="auto"/>
        <w:rPr>
          <w:color w:val="0D0D0D"/>
          <w:spacing w:val="2"/>
        </w:rPr>
      </w:pPr>
      <w:r w:rsidRPr="00322C49">
        <w:rPr>
          <w:color w:val="0D0D0D"/>
          <w:spacing w:val="2"/>
        </w:rPr>
        <w:t xml:space="preserve">Hvis et system, hvor optagelsen </w:t>
      </w:r>
      <w:r w:rsidRPr="00836424">
        <w:rPr>
          <w:color w:val="0D0D0D"/>
          <w:spacing w:val="2"/>
        </w:rPr>
        <w:t>indhaves</w:t>
      </w:r>
      <w:r w:rsidRPr="00322C49">
        <w:rPr>
          <w:color w:val="0D0D0D"/>
          <w:spacing w:val="2"/>
        </w:rPr>
        <w:t xml:space="preserve"> af en leverandør, installeres af flere forskellige entreprenører, skal de enkelte entreprenørers prøveudtagningsprocent svare til systemets a</w:t>
      </w:r>
      <w:r>
        <w:rPr>
          <w:color w:val="0D0D0D"/>
          <w:spacing w:val="2"/>
        </w:rPr>
        <w:t>ktuelle prøveudtagningsprocent.</w:t>
      </w:r>
    </w:p>
    <w:p w:rsidR="00DE108C" w:rsidRDefault="00DE108C" w:rsidP="00DE108C">
      <w:pPr>
        <w:rPr>
          <w:spacing w:val="2"/>
        </w:rPr>
      </w:pPr>
      <w:r>
        <w:rPr>
          <w:spacing w:val="2"/>
        </w:rPr>
        <w:br w:type="page"/>
      </w:r>
    </w:p>
    <w:p w:rsidR="00DE108C" w:rsidRPr="00322C49" w:rsidRDefault="00DE108C" w:rsidP="00DE108C">
      <w:pPr>
        <w:tabs>
          <w:tab w:val="left" w:pos="567"/>
        </w:tabs>
        <w:spacing w:line="276" w:lineRule="auto"/>
        <w:rPr>
          <w:b/>
          <w:spacing w:val="2"/>
        </w:rPr>
      </w:pPr>
      <w:r w:rsidRPr="00322C49">
        <w:rPr>
          <w:b/>
          <w:spacing w:val="2"/>
        </w:rPr>
        <w:lastRenderedPageBreak/>
        <w:t>b</w:t>
      </w:r>
      <w:r w:rsidRPr="00322C49">
        <w:rPr>
          <w:b/>
          <w:spacing w:val="2"/>
        </w:rPr>
        <w:tab/>
        <w:t>Prøvningsomfang</w:t>
      </w:r>
      <w:r>
        <w:rPr>
          <w:b/>
          <w:spacing w:val="2"/>
        </w:rPr>
        <w:br/>
      </w: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231"/>
        <w:gridCol w:w="2268"/>
        <w:gridCol w:w="2268"/>
      </w:tblGrid>
      <w:tr w:rsidR="00DE108C" w:rsidRPr="00322C49" w:rsidTr="00DE108C">
        <w:trPr>
          <w:trHeight w:val="600"/>
        </w:trPr>
        <w:tc>
          <w:tcPr>
            <w:tcW w:w="4231"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540"/>
              </w:tabs>
              <w:spacing w:line="276" w:lineRule="auto"/>
              <w:rPr>
                <w:b/>
                <w:spacing w:val="2"/>
              </w:rPr>
            </w:pPr>
            <w:r w:rsidRPr="00322C49">
              <w:rPr>
                <w:b/>
                <w:spacing w:val="2"/>
              </w:rPr>
              <w:t>Egenskab</w:t>
            </w:r>
          </w:p>
        </w:tc>
        <w:tc>
          <w:tcPr>
            <w:tcW w:w="2268"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540"/>
              </w:tabs>
              <w:spacing w:line="276" w:lineRule="auto"/>
              <w:jc w:val="center"/>
              <w:rPr>
                <w:b/>
                <w:spacing w:val="2"/>
              </w:rPr>
            </w:pPr>
            <w:r w:rsidRPr="00322C49">
              <w:rPr>
                <w:b/>
                <w:spacing w:val="2"/>
              </w:rPr>
              <w:t>Prøvningsmetode</w:t>
            </w:r>
          </w:p>
        </w:tc>
        <w:tc>
          <w:tcPr>
            <w:tcW w:w="2268"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540"/>
              </w:tabs>
              <w:spacing w:line="276" w:lineRule="auto"/>
              <w:jc w:val="center"/>
              <w:rPr>
                <w:b/>
                <w:spacing w:val="2"/>
              </w:rPr>
            </w:pPr>
            <w:r w:rsidRPr="00322C49">
              <w:rPr>
                <w:b/>
                <w:spacing w:val="2"/>
              </w:rPr>
              <w:t>Rapportering</w:t>
            </w:r>
          </w:p>
        </w:tc>
      </w:tr>
      <w:tr w:rsidR="00DE108C" w:rsidRPr="00322C49" w:rsidTr="00DE108C">
        <w:trPr>
          <w:trHeight w:val="1821"/>
        </w:trPr>
        <w:tc>
          <w:tcPr>
            <w:tcW w:w="4231"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540"/>
              </w:tabs>
              <w:spacing w:line="276" w:lineRule="auto"/>
              <w:rPr>
                <w:spacing w:val="2"/>
              </w:rPr>
            </w:pPr>
            <w:r w:rsidRPr="00322C49">
              <w:rPr>
                <w:spacing w:val="2"/>
              </w:rPr>
              <w:t>Diameter</w:t>
            </w:r>
          </w:p>
          <w:p w:rsidR="00DE108C" w:rsidRPr="00322C49" w:rsidRDefault="00DE108C" w:rsidP="00DE108C">
            <w:pPr>
              <w:tabs>
                <w:tab w:val="left" w:pos="540"/>
              </w:tabs>
              <w:spacing w:line="276" w:lineRule="auto"/>
              <w:rPr>
                <w:spacing w:val="2"/>
              </w:rPr>
            </w:pPr>
            <w:r w:rsidRPr="00322C49">
              <w:rPr>
                <w:spacing w:val="2"/>
              </w:rPr>
              <w:t>Godstykkelse</w:t>
            </w:r>
          </w:p>
          <w:p w:rsidR="00DE108C" w:rsidRPr="00322C49" w:rsidRDefault="00DE108C" w:rsidP="00DE108C">
            <w:pPr>
              <w:tabs>
                <w:tab w:val="left" w:pos="540"/>
              </w:tabs>
              <w:spacing w:line="276" w:lineRule="auto"/>
              <w:rPr>
                <w:spacing w:val="2"/>
              </w:rPr>
            </w:pPr>
            <w:r w:rsidRPr="00322C49">
              <w:rPr>
                <w:spacing w:val="2"/>
              </w:rPr>
              <w:t>Længde</w:t>
            </w:r>
          </w:p>
          <w:p w:rsidR="00DE108C" w:rsidRPr="00322C49" w:rsidRDefault="00DE108C" w:rsidP="00DE108C">
            <w:pPr>
              <w:tabs>
                <w:tab w:val="left" w:pos="540"/>
              </w:tabs>
              <w:spacing w:line="276" w:lineRule="auto"/>
              <w:rPr>
                <w:spacing w:val="2"/>
              </w:rPr>
            </w:pPr>
            <w:r w:rsidRPr="00322C49">
              <w:rPr>
                <w:spacing w:val="2"/>
              </w:rPr>
              <w:t>Korttidsringstivhed</w:t>
            </w:r>
          </w:p>
          <w:p w:rsidR="00DE108C" w:rsidRPr="00322C49" w:rsidRDefault="00DE108C" w:rsidP="00DE108C">
            <w:pPr>
              <w:tabs>
                <w:tab w:val="left" w:pos="540"/>
              </w:tabs>
              <w:spacing w:line="276" w:lineRule="auto"/>
              <w:rPr>
                <w:spacing w:val="2"/>
              </w:rPr>
            </w:pPr>
            <w:r w:rsidRPr="00322C49">
              <w:rPr>
                <w:spacing w:val="2"/>
              </w:rPr>
              <w:t>Korttids E-modul beregnet ud fra korttidsringstivhed</w:t>
            </w:r>
          </w:p>
        </w:tc>
        <w:tc>
          <w:tcPr>
            <w:tcW w:w="2268"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540"/>
              </w:tabs>
              <w:spacing w:line="276" w:lineRule="auto"/>
              <w:rPr>
                <w:spacing w:val="2"/>
              </w:rPr>
            </w:pPr>
            <w:r w:rsidRPr="00322C49">
              <w:rPr>
                <w:spacing w:val="2"/>
              </w:rPr>
              <w:t xml:space="preserve">EN 1228:1996 metode </w:t>
            </w:r>
            <w:proofErr w:type="spellStart"/>
            <w:r w:rsidRPr="00322C49">
              <w:rPr>
                <w:spacing w:val="2"/>
              </w:rPr>
              <w:t>A,a</w:t>
            </w:r>
            <w:proofErr w:type="spellEnd"/>
            <w:r w:rsidRPr="00322C49">
              <w:rPr>
                <w:spacing w:val="2"/>
              </w:rPr>
              <w:t xml:space="preserve"> samt i henhold til bilag nr. 6</w:t>
            </w:r>
          </w:p>
        </w:tc>
        <w:tc>
          <w:tcPr>
            <w:tcW w:w="2268"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540"/>
              </w:tabs>
              <w:spacing w:line="276" w:lineRule="auto"/>
              <w:rPr>
                <w:spacing w:val="2"/>
              </w:rPr>
            </w:pPr>
            <w:r w:rsidRPr="00322C49">
              <w:rPr>
                <w:spacing w:val="2"/>
              </w:rPr>
              <w:t>I henhold til bilag nr. 7.</w:t>
            </w:r>
          </w:p>
        </w:tc>
      </w:tr>
    </w:tbl>
    <w:p w:rsidR="00DE108C" w:rsidRPr="00322C49" w:rsidRDefault="00DE108C" w:rsidP="00DE108C">
      <w:pPr>
        <w:tabs>
          <w:tab w:val="left" w:pos="540"/>
        </w:tabs>
        <w:spacing w:line="276" w:lineRule="auto"/>
        <w:ind w:left="567"/>
        <w:rPr>
          <w:spacing w:val="2"/>
          <w:vertAlign w:val="superscript"/>
        </w:rPr>
      </w:pPr>
    </w:p>
    <w:p w:rsidR="00DE108C" w:rsidRPr="00322C49" w:rsidRDefault="00DE108C" w:rsidP="00DE108C">
      <w:pPr>
        <w:spacing w:line="276" w:lineRule="auto"/>
        <w:rPr>
          <w:spacing w:val="2"/>
        </w:rPr>
      </w:pPr>
      <w:r w:rsidRPr="00322C49">
        <w:rPr>
          <w:spacing w:val="2"/>
        </w:rPr>
        <w:t>Kravene til prøvning er som beskrevet i bilag nr. 2. Dog kan prøvning udføres af et ikke akkrediteret prøvningslaboratorium, herunder virksomhedens eget prøvningslaboratorium.</w:t>
      </w:r>
    </w:p>
    <w:p w:rsidR="00DE108C" w:rsidRPr="00322C49" w:rsidRDefault="00DE108C" w:rsidP="00DE108C">
      <w:pPr>
        <w:tabs>
          <w:tab w:val="left" w:pos="709"/>
        </w:tabs>
        <w:spacing w:line="276" w:lineRule="auto"/>
        <w:rPr>
          <w:spacing w:val="2"/>
        </w:rPr>
      </w:pPr>
    </w:p>
    <w:p w:rsidR="00DE108C" w:rsidRPr="00322C49" w:rsidRDefault="00DE108C" w:rsidP="00DE108C">
      <w:pPr>
        <w:tabs>
          <w:tab w:val="left" w:pos="993"/>
        </w:tabs>
        <w:spacing w:line="276" w:lineRule="auto"/>
        <w:ind w:left="426" w:hanging="426"/>
        <w:rPr>
          <w:b/>
          <w:spacing w:val="2"/>
        </w:rPr>
      </w:pPr>
      <w:r>
        <w:rPr>
          <w:b/>
          <w:spacing w:val="2"/>
        </w:rPr>
        <w:t>c</w:t>
      </w:r>
      <w:r>
        <w:rPr>
          <w:b/>
          <w:spacing w:val="2"/>
        </w:rPr>
        <w:tab/>
        <w:t>Acceptkriterier</w:t>
      </w:r>
      <w:r>
        <w:rPr>
          <w:b/>
          <w:spacing w:val="2"/>
        </w:rPr>
        <w:br/>
      </w:r>
    </w:p>
    <w:p w:rsidR="00DE108C" w:rsidRPr="00322C49" w:rsidRDefault="00DE108C" w:rsidP="00DE108C">
      <w:pPr>
        <w:tabs>
          <w:tab w:val="left" w:pos="0"/>
          <w:tab w:val="left" w:pos="993"/>
        </w:tabs>
        <w:spacing w:line="276" w:lineRule="auto"/>
        <w:ind w:left="426" w:hanging="426"/>
        <w:rPr>
          <w:spacing w:val="2"/>
        </w:rPr>
      </w:pPr>
      <w:r w:rsidRPr="00322C49">
        <w:rPr>
          <w:spacing w:val="2"/>
        </w:rPr>
        <w:t>Virksomheden har ansvaret for kontrol af acceptkriterierne. Virksomheden påtaler og</w:t>
      </w:r>
    </w:p>
    <w:p w:rsidR="00DE108C" w:rsidRPr="00322C49" w:rsidRDefault="00DE108C" w:rsidP="00DE108C">
      <w:pPr>
        <w:tabs>
          <w:tab w:val="left" w:pos="0"/>
          <w:tab w:val="left" w:pos="993"/>
        </w:tabs>
        <w:spacing w:line="276" w:lineRule="auto"/>
        <w:ind w:left="426" w:hanging="426"/>
        <w:rPr>
          <w:spacing w:val="2"/>
        </w:rPr>
      </w:pPr>
      <w:r w:rsidRPr="00322C49">
        <w:rPr>
          <w:spacing w:val="2"/>
        </w:rPr>
        <w:t>kasserer selv i henhold til acceptkriterierne og iværksætter straks konsekvenserne af</w:t>
      </w:r>
    </w:p>
    <w:p w:rsidR="00DE108C" w:rsidRPr="00322C49" w:rsidRDefault="00DE108C" w:rsidP="00DE108C">
      <w:pPr>
        <w:tabs>
          <w:tab w:val="left" w:pos="0"/>
          <w:tab w:val="left" w:pos="993"/>
        </w:tabs>
        <w:spacing w:line="276" w:lineRule="auto"/>
        <w:ind w:left="426" w:hanging="426"/>
        <w:rPr>
          <w:spacing w:val="2"/>
        </w:rPr>
      </w:pPr>
      <w:r w:rsidRPr="00322C49">
        <w:rPr>
          <w:spacing w:val="2"/>
        </w:rPr>
        <w:t>eventuelle påtaler eller kassationer.</w:t>
      </w:r>
    </w:p>
    <w:p w:rsidR="00DE108C" w:rsidRPr="00322C49" w:rsidRDefault="00DE108C" w:rsidP="00DE108C">
      <w:pPr>
        <w:tabs>
          <w:tab w:val="left" w:pos="0"/>
          <w:tab w:val="left" w:pos="993"/>
        </w:tabs>
        <w:spacing w:line="276" w:lineRule="auto"/>
        <w:ind w:left="426" w:hanging="426"/>
        <w:rPr>
          <w:spacing w:val="2"/>
        </w:rPr>
      </w:pPr>
    </w:p>
    <w:p w:rsidR="00DE108C" w:rsidRPr="00322C49" w:rsidRDefault="00DE108C" w:rsidP="00DE108C">
      <w:pPr>
        <w:tabs>
          <w:tab w:val="left" w:pos="0"/>
          <w:tab w:val="left" w:pos="567"/>
          <w:tab w:val="left" w:pos="993"/>
        </w:tabs>
        <w:spacing w:line="276" w:lineRule="auto"/>
        <w:ind w:left="426" w:hanging="426"/>
        <w:rPr>
          <w:spacing w:val="2"/>
        </w:rPr>
      </w:pPr>
      <w:r w:rsidRPr="00322C49">
        <w:rPr>
          <w:spacing w:val="2"/>
        </w:rPr>
        <w:t xml:space="preserve">Installationen er godkendt, hvis installationens kontrolværdi </w:t>
      </w:r>
      <w:r w:rsidRPr="00322C49">
        <w:rPr>
          <w:spacing w:val="2"/>
        </w:rPr>
        <w:sym w:font="Symbol" w:char="00B3"/>
      </w:r>
      <w:r w:rsidRPr="00322C49">
        <w:rPr>
          <w:spacing w:val="2"/>
        </w:rPr>
        <w:t xml:space="preserve"> den deklarerede</w:t>
      </w:r>
    </w:p>
    <w:p w:rsidR="00DE108C" w:rsidRPr="00322C49" w:rsidRDefault="00DE108C" w:rsidP="00DE108C">
      <w:pPr>
        <w:tabs>
          <w:tab w:val="left" w:pos="0"/>
          <w:tab w:val="left" w:pos="567"/>
          <w:tab w:val="left" w:pos="993"/>
        </w:tabs>
        <w:spacing w:line="276" w:lineRule="auto"/>
        <w:ind w:left="426" w:hanging="426"/>
        <w:rPr>
          <w:spacing w:val="2"/>
        </w:rPr>
      </w:pPr>
      <w:r w:rsidRPr="00322C49">
        <w:rPr>
          <w:spacing w:val="2"/>
        </w:rPr>
        <w:t>karakteristiske værdi af strømpeforingssystemets korttids E-modul.</w:t>
      </w:r>
    </w:p>
    <w:p w:rsidR="00DE108C" w:rsidRPr="00322C49" w:rsidRDefault="00DE108C" w:rsidP="00DE108C">
      <w:pPr>
        <w:tabs>
          <w:tab w:val="left" w:pos="0"/>
          <w:tab w:val="left" w:pos="993"/>
        </w:tabs>
        <w:spacing w:line="276" w:lineRule="auto"/>
        <w:ind w:left="426" w:hanging="426"/>
        <w:rPr>
          <w:spacing w:val="2"/>
        </w:rPr>
      </w:pPr>
    </w:p>
    <w:p w:rsidR="00DE108C" w:rsidRPr="00322C49" w:rsidRDefault="00DE108C" w:rsidP="00DE108C">
      <w:pPr>
        <w:tabs>
          <w:tab w:val="left" w:pos="0"/>
          <w:tab w:val="left" w:pos="993"/>
        </w:tabs>
        <w:spacing w:line="276" w:lineRule="auto"/>
        <w:ind w:left="426" w:hanging="426"/>
        <w:rPr>
          <w:spacing w:val="2"/>
        </w:rPr>
      </w:pPr>
      <w:r w:rsidRPr="00322C49">
        <w:rPr>
          <w:spacing w:val="2"/>
        </w:rPr>
        <w:t xml:space="preserve">Installationen får en påtale, hvis installationens kontrolværdi </w:t>
      </w:r>
      <w:r w:rsidRPr="00322C49">
        <w:rPr>
          <w:spacing w:val="2"/>
        </w:rPr>
        <w:sym w:font="Symbol" w:char="003C"/>
      </w:r>
      <w:r w:rsidRPr="00322C49">
        <w:rPr>
          <w:spacing w:val="2"/>
        </w:rPr>
        <w:t xml:space="preserve"> den deklarerede</w:t>
      </w:r>
    </w:p>
    <w:p w:rsidR="00DE108C" w:rsidRPr="00322C49" w:rsidRDefault="00DE108C" w:rsidP="00DE108C">
      <w:pPr>
        <w:tabs>
          <w:tab w:val="left" w:pos="0"/>
          <w:tab w:val="left" w:pos="993"/>
        </w:tabs>
        <w:spacing w:line="276" w:lineRule="auto"/>
        <w:ind w:left="426" w:hanging="426"/>
        <w:rPr>
          <w:spacing w:val="2"/>
        </w:rPr>
      </w:pPr>
      <w:r w:rsidRPr="00322C49">
        <w:rPr>
          <w:spacing w:val="2"/>
        </w:rPr>
        <w:t>karakteristiske værdi af strømpeforingssystemets korttids E-modul.</w:t>
      </w:r>
    </w:p>
    <w:p w:rsidR="00DE108C" w:rsidRPr="00322C49" w:rsidRDefault="00DE108C" w:rsidP="00DE108C">
      <w:pPr>
        <w:tabs>
          <w:tab w:val="left" w:pos="0"/>
          <w:tab w:val="left" w:pos="993"/>
        </w:tabs>
        <w:spacing w:line="276" w:lineRule="auto"/>
        <w:ind w:left="426" w:hanging="426"/>
        <w:rPr>
          <w:spacing w:val="2"/>
        </w:rPr>
      </w:pPr>
    </w:p>
    <w:p w:rsidR="00DE108C" w:rsidRPr="00322C49" w:rsidRDefault="00DE108C" w:rsidP="00DE108C">
      <w:pPr>
        <w:tabs>
          <w:tab w:val="left" w:pos="0"/>
          <w:tab w:val="left" w:pos="993"/>
        </w:tabs>
        <w:spacing w:line="276" w:lineRule="auto"/>
        <w:ind w:left="426" w:hanging="426"/>
        <w:rPr>
          <w:spacing w:val="2"/>
        </w:rPr>
      </w:pPr>
      <w:r w:rsidRPr="00322C49">
        <w:rPr>
          <w:spacing w:val="2"/>
        </w:rPr>
        <w:t xml:space="preserve">Installationen er kasseret, hvis installationens kontrolværdi </w:t>
      </w:r>
      <w:r w:rsidRPr="00322C49">
        <w:rPr>
          <w:spacing w:val="2"/>
        </w:rPr>
        <w:sym w:font="Symbol" w:char="003C"/>
      </w:r>
      <w:r w:rsidRPr="00322C49">
        <w:rPr>
          <w:spacing w:val="2"/>
        </w:rPr>
        <w:t xml:space="preserve"> 95 % af den</w:t>
      </w:r>
    </w:p>
    <w:p w:rsidR="00DE108C" w:rsidRPr="00322C49" w:rsidRDefault="00DE108C" w:rsidP="00DE108C">
      <w:pPr>
        <w:tabs>
          <w:tab w:val="left" w:pos="0"/>
          <w:tab w:val="left" w:pos="993"/>
        </w:tabs>
        <w:spacing w:line="276" w:lineRule="auto"/>
        <w:ind w:left="426" w:hanging="426"/>
        <w:rPr>
          <w:spacing w:val="2"/>
        </w:rPr>
      </w:pPr>
      <w:r w:rsidRPr="00322C49">
        <w:rPr>
          <w:spacing w:val="2"/>
        </w:rPr>
        <w:t>deklarerede karakteristiske værdi af strømpeforingssystemets korttids E-modul.</w:t>
      </w:r>
    </w:p>
    <w:p w:rsidR="00DE108C" w:rsidRPr="00FA5C00" w:rsidRDefault="00DE108C" w:rsidP="00DE108C">
      <w:pPr>
        <w:tabs>
          <w:tab w:val="left" w:pos="851"/>
        </w:tabs>
        <w:spacing w:line="276" w:lineRule="auto"/>
        <w:rPr>
          <w:spacing w:val="2"/>
        </w:rPr>
      </w:pPr>
    </w:p>
    <w:p w:rsidR="00DE108C" w:rsidRPr="00FA5C00" w:rsidRDefault="00DE108C" w:rsidP="00DE108C">
      <w:pPr>
        <w:tabs>
          <w:tab w:val="left" w:pos="567"/>
        </w:tabs>
        <w:spacing w:line="276" w:lineRule="auto"/>
        <w:rPr>
          <w:spacing w:val="2"/>
        </w:rPr>
      </w:pPr>
      <w:r>
        <w:rPr>
          <w:b/>
          <w:spacing w:val="2"/>
        </w:rPr>
        <w:t>d</w:t>
      </w:r>
      <w:r>
        <w:rPr>
          <w:b/>
          <w:spacing w:val="2"/>
        </w:rPr>
        <w:tab/>
        <w:t>Konsekvens af påtale</w:t>
      </w:r>
      <w:r>
        <w:rPr>
          <w:b/>
          <w:spacing w:val="2"/>
        </w:rPr>
        <w:br/>
      </w:r>
    </w:p>
    <w:p w:rsidR="00DE108C" w:rsidRPr="00322C49" w:rsidRDefault="00DE108C" w:rsidP="00DE108C">
      <w:pPr>
        <w:tabs>
          <w:tab w:val="left" w:pos="709"/>
        </w:tabs>
        <w:spacing w:line="276" w:lineRule="auto"/>
        <w:rPr>
          <w:spacing w:val="2"/>
        </w:rPr>
      </w:pPr>
      <w:r w:rsidRPr="00322C49">
        <w:rPr>
          <w:spacing w:val="2"/>
        </w:rPr>
        <w:t xml:space="preserve">Påtale medfører, at det pågældende strømpeforingssystem overgår til skærpet kontrolklasse. Under forudsætning af tilstrækkelig installationsfrekvens kan strømpeforingssystemet overføres til normal kontrolklasse, når 20 kontrolværdier eller </w:t>
      </w:r>
      <w:r w:rsidR="00EE0C04">
        <w:rPr>
          <w:spacing w:val="2"/>
        </w:rPr>
        <w:t>to</w:t>
      </w:r>
      <w:r w:rsidR="00EE0C04" w:rsidRPr="00322C49">
        <w:rPr>
          <w:spacing w:val="2"/>
        </w:rPr>
        <w:t xml:space="preserve"> </w:t>
      </w:r>
      <w:r w:rsidRPr="00322C49">
        <w:rPr>
          <w:spacing w:val="2"/>
        </w:rPr>
        <w:t xml:space="preserve">måneders kontrolværdier (mindst </w:t>
      </w:r>
      <w:r w:rsidR="00EE0C04">
        <w:rPr>
          <w:spacing w:val="2"/>
        </w:rPr>
        <w:t xml:space="preserve">tre </w:t>
      </w:r>
      <w:r w:rsidRPr="00322C49">
        <w:rPr>
          <w:spacing w:val="2"/>
        </w:rPr>
        <w:t>værdier) efter påtalen er godkendt.</w:t>
      </w:r>
    </w:p>
    <w:p w:rsidR="00DE108C" w:rsidRPr="00322C49" w:rsidRDefault="00DE108C" w:rsidP="00DE108C">
      <w:pPr>
        <w:spacing w:line="276" w:lineRule="auto"/>
        <w:rPr>
          <w:spacing w:val="2"/>
        </w:rPr>
      </w:pPr>
    </w:p>
    <w:p w:rsidR="00DE108C" w:rsidRPr="00322C49" w:rsidRDefault="00DE108C" w:rsidP="00DE108C">
      <w:pPr>
        <w:spacing w:line="276" w:lineRule="auto"/>
        <w:rPr>
          <w:spacing w:val="2"/>
        </w:rPr>
      </w:pPr>
      <w:r w:rsidRPr="00322C49">
        <w:rPr>
          <w:spacing w:val="2"/>
        </w:rPr>
        <w:t xml:space="preserve">Desuden skal virksomheden udarbejde en rapport. I rapporten skal følgende beskrives: </w:t>
      </w:r>
      <w:r w:rsidRPr="00322C49">
        <w:rPr>
          <w:spacing w:val="2"/>
          <w:vertAlign w:val="superscript"/>
        </w:rPr>
        <w:t>1)</w:t>
      </w:r>
      <w:r w:rsidRPr="00322C49">
        <w:rPr>
          <w:spacing w:val="2"/>
        </w:rPr>
        <w:t xml:space="preserve"> Årsagen til den afvigende værdi, og </w:t>
      </w:r>
      <w:r w:rsidRPr="00322C49">
        <w:rPr>
          <w:spacing w:val="2"/>
          <w:vertAlign w:val="superscript"/>
        </w:rPr>
        <w:t>2)</w:t>
      </w:r>
      <w:r w:rsidRPr="00322C49">
        <w:rPr>
          <w:spacing w:val="2"/>
        </w:rPr>
        <w:t xml:space="preserve"> De gennemførte korrigerende handlinger for at undgå gentagen afvigelse.</w:t>
      </w:r>
      <w:r>
        <w:rPr>
          <w:spacing w:val="2"/>
        </w:rPr>
        <w:br/>
      </w:r>
    </w:p>
    <w:p w:rsidR="00DE108C" w:rsidRPr="00FA5C00" w:rsidRDefault="00DE108C" w:rsidP="00DE108C">
      <w:pPr>
        <w:tabs>
          <w:tab w:val="left" w:pos="567"/>
        </w:tabs>
        <w:spacing w:line="276" w:lineRule="auto"/>
        <w:rPr>
          <w:spacing w:val="2"/>
        </w:rPr>
      </w:pPr>
      <w:r>
        <w:rPr>
          <w:b/>
          <w:spacing w:val="2"/>
        </w:rPr>
        <w:t>e</w:t>
      </w:r>
      <w:r>
        <w:rPr>
          <w:b/>
          <w:spacing w:val="2"/>
        </w:rPr>
        <w:tab/>
        <w:t>Konsekvens af kassation</w:t>
      </w:r>
      <w:r>
        <w:rPr>
          <w:b/>
          <w:spacing w:val="2"/>
        </w:rPr>
        <w:br/>
      </w:r>
    </w:p>
    <w:p w:rsidR="00DE108C" w:rsidRPr="00322C49" w:rsidRDefault="00DE108C" w:rsidP="00DE108C">
      <w:pPr>
        <w:spacing w:line="276" w:lineRule="auto"/>
        <w:rPr>
          <w:spacing w:val="2"/>
        </w:rPr>
      </w:pPr>
      <w:r w:rsidRPr="00322C49">
        <w:rPr>
          <w:spacing w:val="2"/>
        </w:rPr>
        <w:t>Kassation medfører, at strømpeforingssystemets karakteristiske værdi midlertidigt skal nedsættes med 10 %, og strømpeforingssystemet overføres i skærpet kontrolklasse. Når der foreligger 20 kontrol</w:t>
      </w:r>
      <w:r>
        <w:rPr>
          <w:spacing w:val="2"/>
        </w:rPr>
        <w:t>-</w:t>
      </w:r>
      <w:r w:rsidRPr="00322C49">
        <w:rPr>
          <w:spacing w:val="2"/>
        </w:rPr>
        <w:t xml:space="preserve">værdier, skal det vurderes, om den karakteristiske værdi skal </w:t>
      </w:r>
      <w:proofErr w:type="spellStart"/>
      <w:r w:rsidRPr="00322C49">
        <w:rPr>
          <w:spacing w:val="2"/>
        </w:rPr>
        <w:t>omdeklareres</w:t>
      </w:r>
      <w:proofErr w:type="spellEnd"/>
      <w:r w:rsidRPr="00322C49">
        <w:rPr>
          <w:spacing w:val="2"/>
        </w:rPr>
        <w:t xml:space="preserve"> eller kan bevares uændret på sit oprindelige niveau.</w:t>
      </w:r>
    </w:p>
    <w:p w:rsidR="00DE108C" w:rsidRPr="00322C49" w:rsidRDefault="00DE108C" w:rsidP="00DE108C">
      <w:pPr>
        <w:spacing w:line="276" w:lineRule="auto"/>
        <w:rPr>
          <w:spacing w:val="2"/>
        </w:rPr>
      </w:pPr>
      <w:r w:rsidRPr="00322C49">
        <w:rPr>
          <w:spacing w:val="2"/>
        </w:rPr>
        <w:t xml:space="preserve">Desuden skal virksomheden udarbejde en rapport. I rapporten skal følgende beskrives: </w:t>
      </w:r>
      <w:r w:rsidRPr="00322C49">
        <w:rPr>
          <w:spacing w:val="2"/>
          <w:vertAlign w:val="superscript"/>
        </w:rPr>
        <w:t>1)</w:t>
      </w:r>
      <w:r w:rsidRPr="00322C49">
        <w:rPr>
          <w:spacing w:val="2"/>
        </w:rPr>
        <w:t xml:space="preserve"> Årsagen til den afvigende værdi, </w:t>
      </w:r>
      <w:r w:rsidRPr="00322C49">
        <w:rPr>
          <w:spacing w:val="2"/>
          <w:vertAlign w:val="superscript"/>
        </w:rPr>
        <w:t>2)</w:t>
      </w:r>
      <w:r w:rsidRPr="00322C49">
        <w:rPr>
          <w:spacing w:val="2"/>
        </w:rPr>
        <w:t xml:space="preserve"> De gennemførte afhjælpende foranstaltninger i relation til den konkrete installation, og </w:t>
      </w:r>
      <w:r w:rsidRPr="00322C49">
        <w:rPr>
          <w:spacing w:val="2"/>
          <w:vertAlign w:val="superscript"/>
        </w:rPr>
        <w:t>3)</w:t>
      </w:r>
      <w:r w:rsidRPr="00322C49">
        <w:rPr>
          <w:spacing w:val="2"/>
        </w:rPr>
        <w:t xml:space="preserve"> De gennemførte korrigerende handlinger for at undgå gentagen afvigelse.</w:t>
      </w:r>
    </w:p>
    <w:p w:rsidR="00DE108C" w:rsidRPr="00322C49" w:rsidRDefault="00DE108C" w:rsidP="00DE108C">
      <w:pPr>
        <w:spacing w:line="276" w:lineRule="auto"/>
        <w:rPr>
          <w:spacing w:val="2"/>
        </w:rPr>
      </w:pPr>
    </w:p>
    <w:p w:rsidR="00DE108C" w:rsidRPr="00322C49" w:rsidRDefault="00DE108C" w:rsidP="00DE108C">
      <w:pPr>
        <w:spacing w:line="276" w:lineRule="auto"/>
        <w:rPr>
          <w:spacing w:val="2"/>
        </w:rPr>
      </w:pPr>
      <w:r w:rsidRPr="00322C49">
        <w:rPr>
          <w:spacing w:val="2"/>
        </w:rPr>
        <w:t>Virksomhedens kvalitetsstyringssystem skal indeholde en procedure for, hvordan en kassation behandles i forhold til ledningsejeren/bygherren.</w:t>
      </w:r>
    </w:p>
    <w:p w:rsidR="00DE108C" w:rsidRDefault="00DE108C" w:rsidP="00DE108C">
      <w:pPr>
        <w:rPr>
          <w:b/>
          <w:spacing w:val="2"/>
        </w:rPr>
      </w:pPr>
    </w:p>
    <w:p w:rsidR="00DE108C" w:rsidRPr="00322C49" w:rsidRDefault="00DE108C" w:rsidP="00DE108C">
      <w:pPr>
        <w:keepNext/>
        <w:keepLines/>
        <w:tabs>
          <w:tab w:val="left" w:pos="567"/>
        </w:tabs>
        <w:spacing w:line="276" w:lineRule="auto"/>
        <w:rPr>
          <w:b/>
          <w:spacing w:val="2"/>
        </w:rPr>
      </w:pPr>
      <w:r w:rsidRPr="00322C49">
        <w:rPr>
          <w:b/>
          <w:spacing w:val="2"/>
        </w:rPr>
        <w:lastRenderedPageBreak/>
        <w:t xml:space="preserve">3.2 </w:t>
      </w:r>
      <w:r>
        <w:rPr>
          <w:b/>
          <w:spacing w:val="2"/>
        </w:rPr>
        <w:tab/>
      </w:r>
      <w:r w:rsidRPr="00322C49">
        <w:rPr>
          <w:b/>
          <w:spacing w:val="2"/>
        </w:rPr>
        <w:t>Korttidsbøje E-modul beregnet på</w:t>
      </w:r>
      <w:r>
        <w:rPr>
          <w:b/>
          <w:spacing w:val="2"/>
        </w:rPr>
        <w:t xml:space="preserve"> grundlag af 3. pkt. bøjeprøver</w:t>
      </w:r>
    </w:p>
    <w:p w:rsidR="00DE108C" w:rsidRPr="00322C49" w:rsidRDefault="00DE108C" w:rsidP="00DE108C">
      <w:pPr>
        <w:keepNext/>
        <w:keepLines/>
        <w:tabs>
          <w:tab w:val="left" w:pos="709"/>
        </w:tabs>
        <w:spacing w:line="276" w:lineRule="auto"/>
        <w:rPr>
          <w:b/>
          <w:spacing w:val="2"/>
        </w:rPr>
      </w:pPr>
    </w:p>
    <w:p w:rsidR="00DE108C" w:rsidRPr="00322C49" w:rsidRDefault="00DE108C" w:rsidP="00DE108C">
      <w:pPr>
        <w:keepNext/>
        <w:keepLines/>
        <w:tabs>
          <w:tab w:val="left" w:pos="709"/>
        </w:tabs>
        <w:spacing w:line="276" w:lineRule="auto"/>
        <w:rPr>
          <w:spacing w:val="2"/>
        </w:rPr>
      </w:pPr>
      <w:r w:rsidRPr="00322C49">
        <w:rPr>
          <w:spacing w:val="2"/>
        </w:rPr>
        <w:t xml:space="preserve">Den enkelte installations kontrolværdi er middelværdien af de </w:t>
      </w:r>
      <w:r w:rsidR="00533C12">
        <w:rPr>
          <w:spacing w:val="2"/>
        </w:rPr>
        <w:t>fem</w:t>
      </w:r>
      <w:r w:rsidR="00533C12" w:rsidRPr="00322C49">
        <w:rPr>
          <w:spacing w:val="2"/>
        </w:rPr>
        <w:t xml:space="preserve"> </w:t>
      </w:r>
      <w:r w:rsidRPr="00322C49">
        <w:rPr>
          <w:spacing w:val="2"/>
        </w:rPr>
        <w:t xml:space="preserve">korttidsbøje E-moduler, som beregnes ud fra hvert af de </w:t>
      </w:r>
      <w:r w:rsidR="00533C12">
        <w:rPr>
          <w:spacing w:val="2"/>
        </w:rPr>
        <w:t>fem</w:t>
      </w:r>
      <w:r w:rsidR="00533C12" w:rsidRPr="00322C49">
        <w:rPr>
          <w:spacing w:val="2"/>
        </w:rPr>
        <w:t xml:space="preserve"> </w:t>
      </w:r>
      <w:r w:rsidRPr="00322C49">
        <w:rPr>
          <w:spacing w:val="2"/>
        </w:rPr>
        <w:t>udtagne stavemner. Prøvning skal fortages senest pr. løbende måned. Proceskontrollen skal udføres, når installationens prøvningsresultat for</w:t>
      </w:r>
      <w:r>
        <w:rPr>
          <w:spacing w:val="2"/>
        </w:rPr>
        <w:t>e</w:t>
      </w:r>
      <w:r w:rsidRPr="00322C49">
        <w:rPr>
          <w:spacing w:val="2"/>
        </w:rPr>
        <w:t>ligger</w:t>
      </w:r>
      <w:r>
        <w:rPr>
          <w:spacing w:val="2"/>
        </w:rPr>
        <w:t>.</w:t>
      </w:r>
    </w:p>
    <w:p w:rsidR="00DE108C" w:rsidRPr="00322C49" w:rsidRDefault="00DE108C" w:rsidP="00DE108C">
      <w:pPr>
        <w:spacing w:line="276" w:lineRule="auto"/>
        <w:rPr>
          <w:spacing w:val="2"/>
        </w:rPr>
      </w:pPr>
    </w:p>
    <w:p w:rsidR="00DE108C" w:rsidRPr="00322C49" w:rsidRDefault="00DE108C" w:rsidP="00DE108C">
      <w:pPr>
        <w:tabs>
          <w:tab w:val="left" w:pos="567"/>
        </w:tabs>
        <w:spacing w:line="276" w:lineRule="auto"/>
        <w:rPr>
          <w:b/>
          <w:spacing w:val="2"/>
        </w:rPr>
      </w:pPr>
      <w:r w:rsidRPr="00322C49">
        <w:rPr>
          <w:b/>
          <w:spacing w:val="2"/>
        </w:rPr>
        <w:t>a</w:t>
      </w:r>
      <w:r w:rsidRPr="00322C49">
        <w:rPr>
          <w:b/>
          <w:spacing w:val="2"/>
        </w:rPr>
        <w:tab/>
        <w:t>Prøveudtagnin</w:t>
      </w:r>
      <w:r>
        <w:rPr>
          <w:b/>
          <w:spacing w:val="2"/>
        </w:rPr>
        <w:t>gsfrekvens og prøvningsfrekvens</w:t>
      </w:r>
      <w:r>
        <w:rPr>
          <w:b/>
          <w:spacing w:val="2"/>
        </w:rPr>
        <w:br/>
      </w:r>
    </w:p>
    <w:p w:rsidR="00DE108C" w:rsidRPr="00322C49" w:rsidRDefault="00DE108C" w:rsidP="00DE108C">
      <w:pPr>
        <w:spacing w:line="276" w:lineRule="auto"/>
        <w:rPr>
          <w:spacing w:val="2"/>
        </w:rPr>
      </w:pPr>
      <w:r w:rsidRPr="00322C49">
        <w:rPr>
          <w:spacing w:val="2"/>
        </w:rPr>
        <w:t xml:space="preserve">Følgende frekvenser, der gælder for hvert strømpeforingssystem, gælder under forudsætning af, at et strømpeforingssystem anvendes ved mindst </w:t>
      </w:r>
      <w:r w:rsidR="00533C12">
        <w:rPr>
          <w:spacing w:val="2"/>
        </w:rPr>
        <w:t>ti</w:t>
      </w:r>
      <w:r w:rsidR="00533C12" w:rsidRPr="00322C49">
        <w:rPr>
          <w:spacing w:val="2"/>
        </w:rPr>
        <w:t xml:space="preserve"> </w:t>
      </w:r>
      <w:r w:rsidRPr="00322C49">
        <w:rPr>
          <w:spacing w:val="2"/>
        </w:rPr>
        <w:t>installationsenheder pr. måned:</w:t>
      </w:r>
    </w:p>
    <w:p w:rsidR="00DE108C" w:rsidRPr="00322C49" w:rsidRDefault="00DE108C" w:rsidP="00DE108C">
      <w:pPr>
        <w:tabs>
          <w:tab w:val="left" w:pos="540"/>
        </w:tabs>
        <w:spacing w:line="276" w:lineRule="auto"/>
        <w:ind w:left="567"/>
        <w:rPr>
          <w:b/>
          <w:spacing w:val="2"/>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477"/>
        <w:gridCol w:w="2562"/>
        <w:gridCol w:w="3017"/>
      </w:tblGrid>
      <w:tr w:rsidR="00DE108C" w:rsidRPr="00322C49" w:rsidTr="00DE108C">
        <w:trPr>
          <w:trHeight w:val="1200"/>
        </w:trPr>
        <w:tc>
          <w:tcPr>
            <w:tcW w:w="3477"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72"/>
              <w:jc w:val="center"/>
              <w:rPr>
                <w:b/>
                <w:spacing w:val="2"/>
              </w:rPr>
            </w:pPr>
            <w:r w:rsidRPr="00322C49">
              <w:rPr>
                <w:b/>
                <w:spacing w:val="2"/>
              </w:rPr>
              <w:t>Frekvens af udførte installationsenheder</w:t>
            </w:r>
          </w:p>
        </w:tc>
        <w:tc>
          <w:tcPr>
            <w:tcW w:w="2562"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spacing w:line="276" w:lineRule="auto"/>
              <w:ind w:left="72"/>
              <w:jc w:val="center"/>
              <w:rPr>
                <w:b/>
                <w:spacing w:val="2"/>
              </w:rPr>
            </w:pPr>
            <w:r w:rsidRPr="00322C49">
              <w:rPr>
                <w:b/>
                <w:spacing w:val="2"/>
              </w:rPr>
              <w:t>Skærpet kontrol</w:t>
            </w:r>
          </w:p>
        </w:tc>
        <w:tc>
          <w:tcPr>
            <w:tcW w:w="3017"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540"/>
              </w:tabs>
              <w:spacing w:line="276" w:lineRule="auto"/>
              <w:ind w:left="72"/>
              <w:jc w:val="center"/>
              <w:rPr>
                <w:b/>
                <w:spacing w:val="2"/>
              </w:rPr>
            </w:pPr>
            <w:r w:rsidRPr="00322C49">
              <w:rPr>
                <w:b/>
                <w:spacing w:val="2"/>
              </w:rPr>
              <w:t>Normal kontrol</w:t>
            </w:r>
          </w:p>
        </w:tc>
      </w:tr>
      <w:tr w:rsidR="00DE108C" w:rsidRPr="00322C49" w:rsidTr="00DE108C">
        <w:trPr>
          <w:trHeight w:val="1000"/>
        </w:trPr>
        <w:tc>
          <w:tcPr>
            <w:tcW w:w="3477"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540"/>
              </w:tabs>
              <w:spacing w:line="276" w:lineRule="auto"/>
              <w:ind w:left="72"/>
              <w:jc w:val="center"/>
              <w:rPr>
                <w:spacing w:val="2"/>
              </w:rPr>
            </w:pPr>
            <w:r w:rsidRPr="00322C49">
              <w:rPr>
                <w:spacing w:val="2"/>
              </w:rPr>
              <w:t>Prøveudtagning</w:t>
            </w:r>
          </w:p>
        </w:tc>
        <w:tc>
          <w:tcPr>
            <w:tcW w:w="2562"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540"/>
              </w:tabs>
              <w:spacing w:line="276" w:lineRule="auto"/>
              <w:ind w:left="72"/>
              <w:jc w:val="center"/>
              <w:rPr>
                <w:spacing w:val="2"/>
              </w:rPr>
            </w:pPr>
            <w:r w:rsidRPr="00322C49">
              <w:rPr>
                <w:spacing w:val="2"/>
              </w:rPr>
              <w:t>Mindst 25 %</w:t>
            </w:r>
          </w:p>
        </w:tc>
        <w:tc>
          <w:tcPr>
            <w:tcW w:w="3017"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540"/>
              </w:tabs>
              <w:spacing w:line="276" w:lineRule="auto"/>
              <w:ind w:left="72"/>
              <w:jc w:val="center"/>
              <w:rPr>
                <w:spacing w:val="2"/>
              </w:rPr>
            </w:pPr>
            <w:r w:rsidRPr="00322C49">
              <w:rPr>
                <w:spacing w:val="2"/>
              </w:rPr>
              <w:t xml:space="preserve">Mindst 25 % </w:t>
            </w:r>
          </w:p>
        </w:tc>
      </w:tr>
      <w:tr w:rsidR="00DE108C" w:rsidRPr="00322C49" w:rsidTr="00DE108C">
        <w:trPr>
          <w:trHeight w:val="1000"/>
        </w:trPr>
        <w:tc>
          <w:tcPr>
            <w:tcW w:w="3477"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540"/>
              </w:tabs>
              <w:spacing w:line="276" w:lineRule="auto"/>
              <w:ind w:left="72"/>
              <w:jc w:val="center"/>
              <w:rPr>
                <w:spacing w:val="2"/>
              </w:rPr>
            </w:pPr>
            <w:r w:rsidRPr="00322C49">
              <w:rPr>
                <w:spacing w:val="2"/>
              </w:rPr>
              <w:t>Prøvning</w:t>
            </w:r>
          </w:p>
        </w:tc>
        <w:tc>
          <w:tcPr>
            <w:tcW w:w="2562"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540"/>
              </w:tabs>
              <w:spacing w:line="276" w:lineRule="auto"/>
              <w:ind w:left="72"/>
              <w:jc w:val="center"/>
              <w:rPr>
                <w:spacing w:val="2"/>
              </w:rPr>
            </w:pPr>
            <w:r w:rsidRPr="00322C49">
              <w:rPr>
                <w:spacing w:val="2"/>
              </w:rPr>
              <w:t>Mindst 25 %</w:t>
            </w:r>
          </w:p>
        </w:tc>
        <w:tc>
          <w:tcPr>
            <w:tcW w:w="3017"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540"/>
              </w:tabs>
              <w:spacing w:line="276" w:lineRule="auto"/>
              <w:ind w:left="72"/>
              <w:jc w:val="center"/>
              <w:rPr>
                <w:spacing w:val="2"/>
              </w:rPr>
            </w:pPr>
            <w:r w:rsidRPr="00322C49">
              <w:rPr>
                <w:spacing w:val="2"/>
              </w:rPr>
              <w:t>Mindst 10 %</w:t>
            </w:r>
          </w:p>
        </w:tc>
      </w:tr>
    </w:tbl>
    <w:p w:rsidR="00DE108C" w:rsidRPr="00322C49" w:rsidRDefault="00DE108C" w:rsidP="00DE108C">
      <w:pPr>
        <w:tabs>
          <w:tab w:val="left" w:pos="540"/>
        </w:tabs>
        <w:spacing w:line="276" w:lineRule="auto"/>
        <w:ind w:left="567"/>
        <w:rPr>
          <w:spacing w:val="2"/>
        </w:rPr>
      </w:pPr>
    </w:p>
    <w:p w:rsidR="00DE108C" w:rsidRPr="00322C49" w:rsidRDefault="00DE108C" w:rsidP="00DE108C">
      <w:pPr>
        <w:tabs>
          <w:tab w:val="left" w:pos="709"/>
        </w:tabs>
        <w:spacing w:line="276" w:lineRule="auto"/>
        <w:rPr>
          <w:spacing w:val="2"/>
        </w:rPr>
      </w:pPr>
      <w:r w:rsidRPr="00322C49">
        <w:rPr>
          <w:spacing w:val="2"/>
        </w:rPr>
        <w:t>Hvis virksomheden ikke kan overholde ovenstående prøvningsfrekvenser, skal der udføres et antal simulerede installationer på en prøvebane. Installationerne skal udføres under opsyn af kontroludvalget</w:t>
      </w:r>
      <w:r w:rsidR="00F91DF9">
        <w:rPr>
          <w:spacing w:val="2"/>
        </w:rPr>
        <w:t>,</w:t>
      </w:r>
      <w:r w:rsidRPr="00322C49">
        <w:rPr>
          <w:spacing w:val="2"/>
        </w:rPr>
        <w:t xml:space="preserve"> og antallet skal være det, som virksomheden mangler for at overholde prøvningsfrekvensen set over det forløbne år.</w:t>
      </w:r>
      <w:r>
        <w:rPr>
          <w:spacing w:val="2"/>
        </w:rPr>
        <w:t xml:space="preserve"> </w:t>
      </w:r>
      <w:r w:rsidRPr="00322C49">
        <w:rPr>
          <w:spacing w:val="2"/>
        </w:rPr>
        <w:t>Installationerne skal udføres i henhold til bilag nr. 6, afsnit 6.6</w:t>
      </w:r>
      <w:r>
        <w:rPr>
          <w:spacing w:val="2"/>
        </w:rPr>
        <w:t xml:space="preserve">. </w:t>
      </w:r>
      <w:r w:rsidRPr="00322C49">
        <w:rPr>
          <w:spacing w:val="2"/>
        </w:rPr>
        <w:t>Hvis et strømpe</w:t>
      </w:r>
      <w:r>
        <w:rPr>
          <w:spacing w:val="2"/>
        </w:rPr>
        <w:t>-</w:t>
      </w:r>
      <w:r w:rsidRPr="00322C49">
        <w:rPr>
          <w:spacing w:val="2"/>
        </w:rPr>
        <w:t xml:space="preserve">foringssystem anvendes ved mindst </w:t>
      </w:r>
      <w:r w:rsidR="00F91DF9">
        <w:rPr>
          <w:spacing w:val="2"/>
        </w:rPr>
        <w:t>to</w:t>
      </w:r>
      <w:r w:rsidR="00F91DF9" w:rsidRPr="00322C49">
        <w:rPr>
          <w:spacing w:val="2"/>
        </w:rPr>
        <w:t xml:space="preserve"> </w:t>
      </w:r>
      <w:r w:rsidRPr="00322C49">
        <w:rPr>
          <w:spacing w:val="2"/>
        </w:rPr>
        <w:t xml:space="preserve">og mindre end </w:t>
      </w:r>
      <w:r w:rsidR="00F91DF9">
        <w:rPr>
          <w:spacing w:val="2"/>
        </w:rPr>
        <w:t xml:space="preserve">ti </w:t>
      </w:r>
      <w:r w:rsidRPr="00322C49">
        <w:rPr>
          <w:spacing w:val="2"/>
        </w:rPr>
        <w:t>installationsenheder pr. måned</w:t>
      </w:r>
      <w:r>
        <w:rPr>
          <w:spacing w:val="2"/>
        </w:rPr>
        <w:t>,</w:t>
      </w:r>
      <w:r w:rsidRPr="00322C49">
        <w:rPr>
          <w:spacing w:val="2"/>
        </w:rPr>
        <w:t xml:space="preserve"> gælder frekvenserne for Skærpet kontrol.</w:t>
      </w:r>
    </w:p>
    <w:p w:rsidR="00DE108C" w:rsidRPr="00322C49" w:rsidRDefault="00DE108C" w:rsidP="00DE108C">
      <w:pPr>
        <w:tabs>
          <w:tab w:val="left" w:pos="709"/>
        </w:tabs>
        <w:spacing w:line="276" w:lineRule="auto"/>
        <w:rPr>
          <w:spacing w:val="2"/>
        </w:rPr>
      </w:pPr>
    </w:p>
    <w:p w:rsidR="00DE108C" w:rsidRPr="00322C49" w:rsidRDefault="00DE108C" w:rsidP="00DE108C">
      <w:pPr>
        <w:tabs>
          <w:tab w:val="left" w:pos="709"/>
        </w:tabs>
        <w:spacing w:line="276" w:lineRule="auto"/>
        <w:rPr>
          <w:spacing w:val="2"/>
        </w:rPr>
      </w:pPr>
      <w:r w:rsidRPr="00322C49">
        <w:rPr>
          <w:spacing w:val="2"/>
        </w:rPr>
        <w:t xml:space="preserve">Hvis et strømpeforingssystem anvendes ved mindre end </w:t>
      </w:r>
      <w:r w:rsidR="00F91DF9">
        <w:rPr>
          <w:spacing w:val="2"/>
        </w:rPr>
        <w:t>to</w:t>
      </w:r>
      <w:r w:rsidR="00F91DF9" w:rsidRPr="00322C49">
        <w:rPr>
          <w:spacing w:val="2"/>
        </w:rPr>
        <w:t xml:space="preserve"> </w:t>
      </w:r>
      <w:r w:rsidRPr="00322C49">
        <w:rPr>
          <w:spacing w:val="2"/>
        </w:rPr>
        <w:t>installationsenheder pr. måned, er grundlaget for stikprøvekontrol ikke til stede. I så fald udføres 100 % kontrol.</w:t>
      </w:r>
    </w:p>
    <w:p w:rsidR="00DE108C" w:rsidRPr="00322C49" w:rsidRDefault="00DE108C" w:rsidP="00DE108C">
      <w:pPr>
        <w:tabs>
          <w:tab w:val="left" w:pos="709"/>
        </w:tabs>
        <w:spacing w:line="276" w:lineRule="auto"/>
        <w:rPr>
          <w:spacing w:val="2"/>
        </w:rPr>
      </w:pPr>
    </w:p>
    <w:p w:rsidR="00DE108C" w:rsidRPr="00322C49" w:rsidRDefault="00DE108C" w:rsidP="00DE108C">
      <w:pPr>
        <w:tabs>
          <w:tab w:val="left" w:pos="709"/>
        </w:tabs>
        <w:spacing w:line="276" w:lineRule="auto"/>
        <w:rPr>
          <w:spacing w:val="2"/>
        </w:rPr>
      </w:pPr>
      <w:r w:rsidRPr="00322C49">
        <w:rPr>
          <w:spacing w:val="2"/>
        </w:rPr>
        <w:t xml:space="preserve">Hvis et system, hvor optagelsen </w:t>
      </w:r>
      <w:r w:rsidRPr="00836424">
        <w:rPr>
          <w:spacing w:val="2"/>
        </w:rPr>
        <w:t>indhaves</w:t>
      </w:r>
      <w:r w:rsidRPr="00322C49">
        <w:rPr>
          <w:spacing w:val="2"/>
        </w:rPr>
        <w:t xml:space="preserve"> af en leverandør, installeres af flere forskellige entreprenører, skal de enkelte entreprenørers prøveudtagningsprocent svare til systemets aktuelle prøveudtagningsprocent. </w:t>
      </w:r>
    </w:p>
    <w:p w:rsidR="00DE108C" w:rsidRPr="00322C49" w:rsidRDefault="00DE108C" w:rsidP="00DE108C">
      <w:pPr>
        <w:spacing w:line="276" w:lineRule="auto"/>
        <w:rPr>
          <w:spacing w:val="2"/>
        </w:rPr>
      </w:pPr>
    </w:p>
    <w:p w:rsidR="00DE108C" w:rsidRPr="00322C49" w:rsidRDefault="00DE108C" w:rsidP="00DE108C">
      <w:pPr>
        <w:tabs>
          <w:tab w:val="left" w:pos="993"/>
        </w:tabs>
        <w:spacing w:line="276" w:lineRule="auto"/>
        <w:ind w:left="567" w:hanging="567"/>
        <w:rPr>
          <w:b/>
          <w:spacing w:val="2"/>
        </w:rPr>
      </w:pPr>
      <w:r w:rsidRPr="00322C49">
        <w:rPr>
          <w:b/>
          <w:spacing w:val="2"/>
        </w:rPr>
        <w:t>b</w:t>
      </w:r>
      <w:r w:rsidRPr="00322C49">
        <w:rPr>
          <w:b/>
          <w:spacing w:val="2"/>
        </w:rPr>
        <w:tab/>
        <w:t>Prøvningsomfang</w:t>
      </w:r>
    </w:p>
    <w:p w:rsidR="00DE108C" w:rsidRPr="00322C49" w:rsidRDefault="00DE108C" w:rsidP="00DE108C">
      <w:pPr>
        <w:spacing w:line="276" w:lineRule="auto"/>
        <w:rPr>
          <w:spacing w:val="2"/>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761"/>
        <w:gridCol w:w="2738"/>
        <w:gridCol w:w="2573"/>
      </w:tblGrid>
      <w:tr w:rsidR="00DE108C" w:rsidRPr="00322C49" w:rsidTr="00DE108C">
        <w:trPr>
          <w:trHeight w:val="600"/>
        </w:trPr>
        <w:tc>
          <w:tcPr>
            <w:tcW w:w="3761"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214"/>
              </w:tabs>
              <w:spacing w:line="276" w:lineRule="auto"/>
              <w:ind w:left="214"/>
              <w:rPr>
                <w:b/>
                <w:spacing w:val="2"/>
              </w:rPr>
            </w:pPr>
            <w:r w:rsidRPr="00322C49">
              <w:rPr>
                <w:b/>
                <w:spacing w:val="2"/>
              </w:rPr>
              <w:t>Egenskab</w:t>
            </w:r>
          </w:p>
        </w:tc>
        <w:tc>
          <w:tcPr>
            <w:tcW w:w="2738"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214"/>
              </w:tabs>
              <w:spacing w:line="276" w:lineRule="auto"/>
              <w:ind w:left="214"/>
              <w:rPr>
                <w:b/>
                <w:spacing w:val="2"/>
              </w:rPr>
            </w:pPr>
            <w:r w:rsidRPr="00322C49">
              <w:rPr>
                <w:b/>
                <w:spacing w:val="2"/>
              </w:rPr>
              <w:t>Prøvningsmetode</w:t>
            </w:r>
          </w:p>
        </w:tc>
        <w:tc>
          <w:tcPr>
            <w:tcW w:w="2573"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214"/>
              </w:tabs>
              <w:spacing w:line="276" w:lineRule="auto"/>
              <w:ind w:left="214"/>
              <w:rPr>
                <w:b/>
                <w:spacing w:val="2"/>
              </w:rPr>
            </w:pPr>
            <w:r w:rsidRPr="00322C49">
              <w:rPr>
                <w:b/>
                <w:spacing w:val="2"/>
              </w:rPr>
              <w:t>Rapportering</w:t>
            </w:r>
          </w:p>
        </w:tc>
      </w:tr>
      <w:tr w:rsidR="00DE108C" w:rsidRPr="00322C49" w:rsidTr="00DE108C">
        <w:trPr>
          <w:trHeight w:val="1821"/>
        </w:trPr>
        <w:tc>
          <w:tcPr>
            <w:tcW w:w="3761"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214"/>
              </w:tabs>
              <w:spacing w:line="276" w:lineRule="auto"/>
              <w:ind w:left="214"/>
              <w:rPr>
                <w:spacing w:val="2"/>
              </w:rPr>
            </w:pPr>
            <w:r w:rsidRPr="00322C49">
              <w:rPr>
                <w:spacing w:val="2"/>
              </w:rPr>
              <w:t>Diameter</w:t>
            </w:r>
          </w:p>
          <w:p w:rsidR="00DE108C" w:rsidRPr="00322C49" w:rsidRDefault="00DE108C" w:rsidP="00DE108C">
            <w:pPr>
              <w:tabs>
                <w:tab w:val="left" w:pos="214"/>
              </w:tabs>
              <w:spacing w:line="276" w:lineRule="auto"/>
              <w:ind w:left="214"/>
              <w:rPr>
                <w:spacing w:val="2"/>
              </w:rPr>
            </w:pPr>
            <w:r w:rsidRPr="00322C49">
              <w:rPr>
                <w:spacing w:val="2"/>
              </w:rPr>
              <w:t>Godstykkelse</w:t>
            </w:r>
          </w:p>
          <w:p w:rsidR="00DE108C" w:rsidRPr="00322C49" w:rsidRDefault="00DE108C" w:rsidP="00DE108C">
            <w:pPr>
              <w:tabs>
                <w:tab w:val="left" w:pos="214"/>
              </w:tabs>
              <w:spacing w:line="276" w:lineRule="auto"/>
              <w:ind w:left="214"/>
              <w:rPr>
                <w:spacing w:val="2"/>
              </w:rPr>
            </w:pPr>
            <w:r w:rsidRPr="00322C49">
              <w:rPr>
                <w:spacing w:val="2"/>
              </w:rPr>
              <w:t>Længde</w:t>
            </w:r>
          </w:p>
          <w:p w:rsidR="00DE108C" w:rsidRPr="00322C49" w:rsidRDefault="00DE108C" w:rsidP="00DE108C">
            <w:pPr>
              <w:tabs>
                <w:tab w:val="left" w:pos="214"/>
              </w:tabs>
              <w:spacing w:line="276" w:lineRule="auto"/>
              <w:ind w:left="214"/>
              <w:rPr>
                <w:spacing w:val="2"/>
              </w:rPr>
            </w:pPr>
            <w:r w:rsidRPr="00322C49">
              <w:rPr>
                <w:spacing w:val="2"/>
              </w:rPr>
              <w:t>Korttidsbøje E-modul</w:t>
            </w:r>
          </w:p>
        </w:tc>
        <w:tc>
          <w:tcPr>
            <w:tcW w:w="2738"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214"/>
              </w:tabs>
              <w:spacing w:line="276" w:lineRule="auto"/>
              <w:ind w:left="214"/>
              <w:rPr>
                <w:spacing w:val="2"/>
              </w:rPr>
            </w:pPr>
            <w:r w:rsidRPr="00322C49">
              <w:rPr>
                <w:spacing w:val="2"/>
              </w:rPr>
              <w:t>DS/EN</w:t>
            </w:r>
            <w:r>
              <w:rPr>
                <w:spacing w:val="2"/>
              </w:rPr>
              <w:t xml:space="preserve"> </w:t>
            </w:r>
            <w:r w:rsidRPr="00322C49">
              <w:rPr>
                <w:spacing w:val="2"/>
              </w:rPr>
              <w:t xml:space="preserve">ISO </w:t>
            </w:r>
            <w:r w:rsidRPr="00836424">
              <w:rPr>
                <w:spacing w:val="2"/>
              </w:rPr>
              <w:t>178:2011</w:t>
            </w:r>
            <w:r w:rsidRPr="00322C49">
              <w:rPr>
                <w:spacing w:val="2"/>
              </w:rPr>
              <w:t xml:space="preserve"> samt i henhold til bilag nr. 6</w:t>
            </w:r>
          </w:p>
        </w:tc>
        <w:tc>
          <w:tcPr>
            <w:tcW w:w="2573" w:type="dxa"/>
            <w:tcBorders>
              <w:top w:val="single" w:sz="4" w:space="0" w:color="auto"/>
              <w:left w:val="single" w:sz="4" w:space="0" w:color="auto"/>
              <w:bottom w:val="single" w:sz="4" w:space="0" w:color="auto"/>
              <w:right w:val="single" w:sz="4" w:space="0" w:color="auto"/>
            </w:tcBorders>
            <w:vAlign w:val="center"/>
          </w:tcPr>
          <w:p w:rsidR="00DE108C" w:rsidRPr="00322C49" w:rsidRDefault="00DE108C" w:rsidP="00DE108C">
            <w:pPr>
              <w:tabs>
                <w:tab w:val="left" w:pos="214"/>
              </w:tabs>
              <w:spacing w:line="276" w:lineRule="auto"/>
              <w:ind w:left="214"/>
              <w:rPr>
                <w:spacing w:val="2"/>
              </w:rPr>
            </w:pPr>
            <w:r w:rsidRPr="00322C49">
              <w:rPr>
                <w:spacing w:val="2"/>
              </w:rPr>
              <w:t>I henhold til bilag nr. 7.</w:t>
            </w:r>
          </w:p>
        </w:tc>
      </w:tr>
    </w:tbl>
    <w:p w:rsidR="00DE108C" w:rsidRPr="00322C49" w:rsidRDefault="00DE108C" w:rsidP="00DE108C">
      <w:pPr>
        <w:tabs>
          <w:tab w:val="left" w:pos="540"/>
        </w:tabs>
        <w:spacing w:line="276" w:lineRule="auto"/>
        <w:ind w:left="567"/>
        <w:rPr>
          <w:spacing w:val="2"/>
          <w:vertAlign w:val="superscript"/>
        </w:rPr>
      </w:pPr>
    </w:p>
    <w:p w:rsidR="00DE108C" w:rsidRPr="00322C49" w:rsidRDefault="00DE108C" w:rsidP="00DE108C">
      <w:pPr>
        <w:tabs>
          <w:tab w:val="left" w:pos="851"/>
        </w:tabs>
        <w:spacing w:line="276" w:lineRule="auto"/>
        <w:rPr>
          <w:spacing w:val="2"/>
        </w:rPr>
      </w:pPr>
      <w:r w:rsidRPr="00322C49">
        <w:rPr>
          <w:spacing w:val="2"/>
        </w:rPr>
        <w:t>Kravene til prøvning er som beskrevet i bilag nr. 2. Dog kan prøvning udføres af et ikke akkrediteret prøvningslaboratorium, herunder virksomhedens eget prøvningslaboratorium.</w:t>
      </w:r>
    </w:p>
    <w:p w:rsidR="00DE108C" w:rsidRDefault="00DE108C" w:rsidP="00DE108C">
      <w:pPr>
        <w:rPr>
          <w:spacing w:val="2"/>
        </w:rPr>
      </w:pPr>
    </w:p>
    <w:p w:rsidR="00DE108C" w:rsidRDefault="00DE108C" w:rsidP="00DE108C">
      <w:pPr>
        <w:keepNext/>
        <w:keepLines/>
        <w:spacing w:line="276" w:lineRule="auto"/>
        <w:ind w:left="567" w:hanging="567"/>
        <w:rPr>
          <w:b/>
          <w:spacing w:val="2"/>
        </w:rPr>
      </w:pPr>
      <w:r w:rsidRPr="00322C49">
        <w:rPr>
          <w:b/>
          <w:spacing w:val="2"/>
        </w:rPr>
        <w:lastRenderedPageBreak/>
        <w:t>c</w:t>
      </w:r>
      <w:r w:rsidRPr="00322C49">
        <w:rPr>
          <w:b/>
          <w:spacing w:val="2"/>
        </w:rPr>
        <w:tab/>
        <w:t>Acceptkri</w:t>
      </w:r>
      <w:r>
        <w:rPr>
          <w:b/>
          <w:spacing w:val="2"/>
        </w:rPr>
        <w:t>terier</w:t>
      </w:r>
    </w:p>
    <w:p w:rsidR="00DE108C" w:rsidRPr="00036BBA" w:rsidRDefault="00DE108C" w:rsidP="00DE108C">
      <w:pPr>
        <w:keepNext/>
        <w:keepLines/>
        <w:spacing w:line="276" w:lineRule="auto"/>
        <w:ind w:left="567" w:hanging="567"/>
        <w:rPr>
          <w:spacing w:val="2"/>
        </w:rPr>
      </w:pPr>
    </w:p>
    <w:p w:rsidR="00DE108C" w:rsidRPr="00322C49" w:rsidRDefault="00DE108C" w:rsidP="00DE108C">
      <w:pPr>
        <w:keepNext/>
        <w:keepLines/>
        <w:spacing w:line="276" w:lineRule="auto"/>
        <w:rPr>
          <w:spacing w:val="2"/>
        </w:rPr>
      </w:pPr>
      <w:r w:rsidRPr="00322C49">
        <w:rPr>
          <w:spacing w:val="2"/>
        </w:rPr>
        <w:t>Virksomheden har ansvaret for kontrol af acceptkriterierne. Virksomheden påtaler og kasserer selv i henhold til acceptkriterierne og iværksætter straks konsekvenserne af eventuelle påtaler eller kassationer.</w:t>
      </w:r>
    </w:p>
    <w:p w:rsidR="00DE108C" w:rsidRPr="00322C49" w:rsidRDefault="00DE108C" w:rsidP="00DE108C">
      <w:pPr>
        <w:spacing w:line="276" w:lineRule="auto"/>
        <w:rPr>
          <w:spacing w:val="2"/>
        </w:rPr>
      </w:pPr>
    </w:p>
    <w:p w:rsidR="00DE108C" w:rsidRPr="00322C49" w:rsidRDefault="00DE108C" w:rsidP="00DE108C">
      <w:pPr>
        <w:spacing w:line="276" w:lineRule="auto"/>
        <w:rPr>
          <w:spacing w:val="2"/>
        </w:rPr>
      </w:pPr>
      <w:r w:rsidRPr="00322C49">
        <w:rPr>
          <w:spacing w:val="2"/>
        </w:rPr>
        <w:t xml:space="preserve">Installationen er godkendt, hvis installationens kontrolværdi </w:t>
      </w:r>
      <w:r w:rsidRPr="00322C49">
        <w:rPr>
          <w:spacing w:val="2"/>
        </w:rPr>
        <w:sym w:font="Symbol" w:char="00B3"/>
      </w:r>
      <w:r w:rsidRPr="00322C49">
        <w:rPr>
          <w:spacing w:val="2"/>
        </w:rPr>
        <w:t xml:space="preserve"> den deklarerede karakteristiske værdi af strømpeforingssystemets korttidsbøje E-modul.</w:t>
      </w:r>
    </w:p>
    <w:p w:rsidR="00DE108C" w:rsidRPr="00322C49" w:rsidRDefault="00DE108C" w:rsidP="00DE108C">
      <w:pPr>
        <w:spacing w:line="276" w:lineRule="auto"/>
        <w:rPr>
          <w:spacing w:val="2"/>
        </w:rPr>
      </w:pPr>
    </w:p>
    <w:p w:rsidR="00DE108C" w:rsidRPr="00322C49" w:rsidRDefault="00DE108C" w:rsidP="00DE108C">
      <w:pPr>
        <w:spacing w:line="276" w:lineRule="auto"/>
        <w:rPr>
          <w:spacing w:val="2"/>
        </w:rPr>
      </w:pPr>
      <w:r w:rsidRPr="00322C49">
        <w:rPr>
          <w:spacing w:val="2"/>
        </w:rPr>
        <w:t xml:space="preserve">Installationen får en påtale, hvis installationens kontrolværdi </w:t>
      </w:r>
      <w:r w:rsidRPr="00322C49">
        <w:rPr>
          <w:spacing w:val="2"/>
        </w:rPr>
        <w:sym w:font="Symbol" w:char="003C"/>
      </w:r>
      <w:r w:rsidRPr="00322C49">
        <w:rPr>
          <w:spacing w:val="2"/>
        </w:rPr>
        <w:t xml:space="preserve"> den deklarerede karakteristiske værdi af strømpeforingssystemets korttidsbøje E-modul.</w:t>
      </w:r>
    </w:p>
    <w:p w:rsidR="00DE108C" w:rsidRPr="00322C49" w:rsidRDefault="00DE108C" w:rsidP="00DE108C">
      <w:pPr>
        <w:spacing w:line="276" w:lineRule="auto"/>
        <w:rPr>
          <w:spacing w:val="2"/>
        </w:rPr>
      </w:pPr>
    </w:p>
    <w:p w:rsidR="00DE108C" w:rsidRPr="00322C49" w:rsidRDefault="00DE108C" w:rsidP="00DE108C">
      <w:pPr>
        <w:spacing w:line="276" w:lineRule="auto"/>
        <w:rPr>
          <w:spacing w:val="2"/>
        </w:rPr>
      </w:pPr>
      <w:r w:rsidRPr="00322C49">
        <w:rPr>
          <w:spacing w:val="2"/>
        </w:rPr>
        <w:t xml:space="preserve">Installationen er kasseret, hvis installationens kontrolværdi </w:t>
      </w:r>
      <w:r w:rsidRPr="00322C49">
        <w:rPr>
          <w:spacing w:val="2"/>
        </w:rPr>
        <w:sym w:font="Symbol" w:char="003C"/>
      </w:r>
      <w:r w:rsidRPr="00322C49">
        <w:rPr>
          <w:spacing w:val="2"/>
        </w:rPr>
        <w:t xml:space="preserve"> 95 % af den deklarerede karakteristiske værdi af strømpeforingssystemets korttidsbøje E-modul.</w:t>
      </w:r>
    </w:p>
    <w:p w:rsidR="00DE108C" w:rsidRPr="00322C49" w:rsidRDefault="00DE108C" w:rsidP="00DE108C">
      <w:pPr>
        <w:spacing w:line="276" w:lineRule="auto"/>
        <w:rPr>
          <w:b/>
          <w:spacing w:val="2"/>
        </w:rPr>
      </w:pPr>
    </w:p>
    <w:p w:rsidR="00DE108C" w:rsidRDefault="00DE108C" w:rsidP="00DE108C">
      <w:pPr>
        <w:spacing w:line="276" w:lineRule="auto"/>
        <w:ind w:left="567" w:hanging="567"/>
        <w:rPr>
          <w:b/>
          <w:spacing w:val="2"/>
        </w:rPr>
      </w:pPr>
      <w:r>
        <w:rPr>
          <w:b/>
          <w:spacing w:val="2"/>
        </w:rPr>
        <w:t>d</w:t>
      </w:r>
      <w:r>
        <w:rPr>
          <w:b/>
          <w:spacing w:val="2"/>
        </w:rPr>
        <w:tab/>
        <w:t>Konsekvens af påtale</w:t>
      </w:r>
    </w:p>
    <w:p w:rsidR="00DE108C" w:rsidRPr="00036BBA" w:rsidRDefault="00DE108C" w:rsidP="00DE108C">
      <w:pPr>
        <w:spacing w:line="276" w:lineRule="auto"/>
        <w:ind w:left="567" w:hanging="567"/>
        <w:rPr>
          <w:spacing w:val="2"/>
        </w:rPr>
      </w:pPr>
    </w:p>
    <w:p w:rsidR="00DE108C" w:rsidRPr="00322C49" w:rsidRDefault="00DE108C" w:rsidP="00DE108C">
      <w:pPr>
        <w:tabs>
          <w:tab w:val="left" w:pos="709"/>
        </w:tabs>
        <w:spacing w:line="276" w:lineRule="auto"/>
        <w:rPr>
          <w:spacing w:val="2"/>
        </w:rPr>
      </w:pPr>
      <w:r w:rsidRPr="00322C49">
        <w:rPr>
          <w:spacing w:val="2"/>
        </w:rPr>
        <w:t xml:space="preserve">Påtale medfører, at det pågældende strømpeforingssystem overgår til skærpet kontrolklasse. Under forudsætning af tilstrækkelig installationsfrekvens kan strømpeforingssystemet overføres til normal kontrolklasse, når 20 kontrolværdier eller </w:t>
      </w:r>
      <w:r w:rsidR="00F91DF9">
        <w:rPr>
          <w:spacing w:val="2"/>
        </w:rPr>
        <w:t>to</w:t>
      </w:r>
      <w:r w:rsidRPr="00322C49">
        <w:rPr>
          <w:spacing w:val="2"/>
        </w:rPr>
        <w:t xml:space="preserve"> måneders kontrolværdier (mindst </w:t>
      </w:r>
      <w:r w:rsidR="00F91DF9">
        <w:rPr>
          <w:spacing w:val="2"/>
        </w:rPr>
        <w:t>tre</w:t>
      </w:r>
      <w:r w:rsidRPr="00322C49">
        <w:rPr>
          <w:spacing w:val="2"/>
        </w:rPr>
        <w:t xml:space="preserve"> værdier) efter påtalen er godkendt.</w:t>
      </w:r>
    </w:p>
    <w:p w:rsidR="00DE108C" w:rsidRPr="00322C49" w:rsidRDefault="00DE108C" w:rsidP="00DE108C">
      <w:pPr>
        <w:tabs>
          <w:tab w:val="left" w:pos="709"/>
        </w:tabs>
        <w:spacing w:line="276" w:lineRule="auto"/>
        <w:rPr>
          <w:spacing w:val="2"/>
        </w:rPr>
      </w:pPr>
    </w:p>
    <w:p w:rsidR="00DE108C" w:rsidRDefault="00DE108C" w:rsidP="00DE108C">
      <w:pPr>
        <w:tabs>
          <w:tab w:val="left" w:pos="709"/>
        </w:tabs>
        <w:spacing w:line="276" w:lineRule="auto"/>
        <w:rPr>
          <w:spacing w:val="2"/>
        </w:rPr>
      </w:pPr>
      <w:r w:rsidRPr="00322C49">
        <w:rPr>
          <w:spacing w:val="2"/>
        </w:rPr>
        <w:t xml:space="preserve">Desuden skal virksomheden udarbejde en rapport. I rapporten skal følgende beskrives: </w:t>
      </w:r>
      <w:r w:rsidRPr="00322C49">
        <w:rPr>
          <w:spacing w:val="2"/>
          <w:vertAlign w:val="superscript"/>
        </w:rPr>
        <w:t>1)</w:t>
      </w:r>
      <w:r w:rsidRPr="00322C49">
        <w:rPr>
          <w:spacing w:val="2"/>
        </w:rPr>
        <w:t xml:space="preserve"> Årsagen til den afvigende værdi, og </w:t>
      </w:r>
      <w:r w:rsidRPr="00322C49">
        <w:rPr>
          <w:spacing w:val="2"/>
          <w:vertAlign w:val="superscript"/>
        </w:rPr>
        <w:t>2)</w:t>
      </w:r>
      <w:r w:rsidRPr="00322C49">
        <w:rPr>
          <w:spacing w:val="2"/>
        </w:rPr>
        <w:t xml:space="preserve"> De gennemførte korrigerende handlinger for at undgå gentagen afvigelse.</w:t>
      </w:r>
    </w:p>
    <w:p w:rsidR="00DE108C" w:rsidRPr="00322C49" w:rsidRDefault="00DE108C" w:rsidP="00DE108C">
      <w:pPr>
        <w:tabs>
          <w:tab w:val="left" w:pos="709"/>
        </w:tabs>
        <w:spacing w:line="276" w:lineRule="auto"/>
        <w:rPr>
          <w:spacing w:val="2"/>
        </w:rPr>
      </w:pPr>
    </w:p>
    <w:p w:rsidR="00DE108C" w:rsidRDefault="00DE108C" w:rsidP="00DE108C">
      <w:pPr>
        <w:tabs>
          <w:tab w:val="left" w:pos="993"/>
        </w:tabs>
        <w:spacing w:line="276" w:lineRule="auto"/>
        <w:ind w:left="567" w:hanging="567"/>
        <w:rPr>
          <w:b/>
          <w:spacing w:val="2"/>
        </w:rPr>
      </w:pPr>
      <w:r>
        <w:rPr>
          <w:b/>
          <w:spacing w:val="2"/>
        </w:rPr>
        <w:t>e</w:t>
      </w:r>
      <w:r>
        <w:rPr>
          <w:b/>
          <w:spacing w:val="2"/>
        </w:rPr>
        <w:tab/>
        <w:t>Konsekvens af kassation</w:t>
      </w:r>
    </w:p>
    <w:p w:rsidR="00DE108C" w:rsidRPr="00322C49" w:rsidRDefault="00DE108C" w:rsidP="00DE108C">
      <w:pPr>
        <w:tabs>
          <w:tab w:val="left" w:pos="993"/>
        </w:tabs>
        <w:spacing w:line="276" w:lineRule="auto"/>
        <w:ind w:left="567" w:hanging="567"/>
        <w:rPr>
          <w:b/>
          <w:spacing w:val="2"/>
        </w:rPr>
      </w:pPr>
    </w:p>
    <w:p w:rsidR="00DE108C" w:rsidRPr="00322C49" w:rsidRDefault="00DE108C" w:rsidP="00DE108C">
      <w:pPr>
        <w:spacing w:line="276" w:lineRule="auto"/>
        <w:rPr>
          <w:spacing w:val="2"/>
        </w:rPr>
      </w:pPr>
      <w:r w:rsidRPr="00322C49">
        <w:rPr>
          <w:spacing w:val="2"/>
        </w:rPr>
        <w:t xml:space="preserve">Kassation medfører, at strømpeforingssystemets karakteristiske værdi midlertidigt skal nedsættes med 10 %, og strømpeforingssystemet overføres i skærpet kontrolklasse. Når der foreligger 20 kontrolværdier, skal det vurderes, om den karakteristiske værdi skal </w:t>
      </w:r>
      <w:proofErr w:type="spellStart"/>
      <w:r w:rsidRPr="00322C49">
        <w:rPr>
          <w:spacing w:val="2"/>
        </w:rPr>
        <w:t>omdeklareres</w:t>
      </w:r>
      <w:proofErr w:type="spellEnd"/>
      <w:r w:rsidRPr="00322C49">
        <w:rPr>
          <w:spacing w:val="2"/>
        </w:rPr>
        <w:t xml:space="preserve"> eller kan bevares uændret på sit oprindelige niveau.</w:t>
      </w:r>
      <w:r>
        <w:rPr>
          <w:spacing w:val="2"/>
        </w:rPr>
        <w:br/>
      </w:r>
    </w:p>
    <w:p w:rsidR="00DE108C" w:rsidRPr="00322C49" w:rsidRDefault="00DE108C" w:rsidP="00DE108C">
      <w:pPr>
        <w:spacing w:line="276" w:lineRule="auto"/>
        <w:rPr>
          <w:spacing w:val="2"/>
        </w:rPr>
      </w:pPr>
      <w:r w:rsidRPr="00322C49">
        <w:rPr>
          <w:spacing w:val="2"/>
        </w:rPr>
        <w:t xml:space="preserve">Desuden skal virksomheden udarbejde en rapport. I rapporten skal følgende beskrives: </w:t>
      </w:r>
      <w:r w:rsidRPr="00322C49">
        <w:rPr>
          <w:spacing w:val="2"/>
          <w:vertAlign w:val="superscript"/>
        </w:rPr>
        <w:t>1)</w:t>
      </w:r>
      <w:r w:rsidRPr="00322C49">
        <w:rPr>
          <w:spacing w:val="2"/>
        </w:rPr>
        <w:t xml:space="preserve"> Årsagen til den afvigende værdi, </w:t>
      </w:r>
      <w:r w:rsidRPr="00322C49">
        <w:rPr>
          <w:spacing w:val="2"/>
          <w:vertAlign w:val="superscript"/>
        </w:rPr>
        <w:t>2)</w:t>
      </w:r>
      <w:r w:rsidRPr="00322C49">
        <w:rPr>
          <w:spacing w:val="2"/>
        </w:rPr>
        <w:t xml:space="preserve"> De gennemførte afhjælpende foranstaltninger i relation til den konkrete installation, og </w:t>
      </w:r>
      <w:r w:rsidRPr="00322C49">
        <w:rPr>
          <w:spacing w:val="2"/>
          <w:vertAlign w:val="superscript"/>
        </w:rPr>
        <w:t>3)</w:t>
      </w:r>
      <w:r w:rsidRPr="00322C49">
        <w:rPr>
          <w:spacing w:val="2"/>
        </w:rPr>
        <w:t xml:space="preserve"> De gennemførte korrigerende handlinger for at undgå gentagen afvigelse.</w:t>
      </w:r>
    </w:p>
    <w:p w:rsidR="00DE108C" w:rsidRPr="00322C49" w:rsidRDefault="00DE108C" w:rsidP="00DE108C">
      <w:pPr>
        <w:spacing w:line="276" w:lineRule="auto"/>
        <w:rPr>
          <w:spacing w:val="2"/>
        </w:rPr>
      </w:pPr>
    </w:p>
    <w:p w:rsidR="00DE108C" w:rsidRPr="00322C49" w:rsidRDefault="00DE108C" w:rsidP="00DE108C">
      <w:pPr>
        <w:spacing w:line="276" w:lineRule="auto"/>
        <w:rPr>
          <w:spacing w:val="2"/>
        </w:rPr>
      </w:pPr>
      <w:r w:rsidRPr="00322C49">
        <w:rPr>
          <w:spacing w:val="2"/>
        </w:rPr>
        <w:t>Virksomhedens kvalitetsstyringssystem skal indeholde en procedure for, hvordan en kassation behandles i forhold til ledningsejeren/bygherren.</w:t>
      </w:r>
    </w:p>
    <w:p w:rsidR="00DE108C" w:rsidRPr="00322C49" w:rsidRDefault="00DE108C" w:rsidP="00DE108C">
      <w:pPr>
        <w:spacing w:line="276" w:lineRule="auto"/>
        <w:rPr>
          <w:spacing w:val="2"/>
        </w:rPr>
      </w:pPr>
    </w:p>
    <w:p w:rsidR="00DE108C" w:rsidRPr="00322C49" w:rsidRDefault="00DE108C" w:rsidP="00DE108C">
      <w:pPr>
        <w:tabs>
          <w:tab w:val="left" w:pos="567"/>
        </w:tabs>
        <w:spacing w:line="276" w:lineRule="auto"/>
        <w:rPr>
          <w:b/>
        </w:rPr>
      </w:pPr>
      <w:bookmarkStart w:id="154" w:name="_Ref207694953"/>
      <w:bookmarkStart w:id="155" w:name="_Toc429047586"/>
      <w:r w:rsidRPr="00322C49">
        <w:rPr>
          <w:b/>
        </w:rPr>
        <w:t>3.3</w:t>
      </w:r>
      <w:r w:rsidRPr="00322C49">
        <w:rPr>
          <w:b/>
        </w:rPr>
        <w:tab/>
        <w:t>Systemtæthed</w:t>
      </w:r>
      <w:bookmarkEnd w:id="154"/>
      <w:bookmarkEnd w:id="155"/>
    </w:p>
    <w:p w:rsidR="00DE108C" w:rsidRDefault="00DE108C" w:rsidP="00DE108C">
      <w:pPr>
        <w:spacing w:line="276" w:lineRule="auto"/>
        <w:ind w:left="567" w:hanging="567"/>
        <w:rPr>
          <w:b/>
          <w:spacing w:val="2"/>
        </w:rPr>
      </w:pPr>
      <w:r>
        <w:rPr>
          <w:b/>
          <w:spacing w:val="2"/>
        </w:rPr>
        <w:t>a</w:t>
      </w:r>
      <w:r>
        <w:rPr>
          <w:b/>
          <w:spacing w:val="2"/>
        </w:rPr>
        <w:tab/>
        <w:t>Prøvningsfrekvens</w:t>
      </w:r>
    </w:p>
    <w:p w:rsidR="00DE108C" w:rsidRPr="00322C49" w:rsidRDefault="00DE108C" w:rsidP="00DE108C">
      <w:pPr>
        <w:spacing w:line="276" w:lineRule="auto"/>
        <w:ind w:left="567" w:hanging="567"/>
        <w:rPr>
          <w:b/>
          <w:spacing w:val="2"/>
        </w:rPr>
      </w:pPr>
    </w:p>
    <w:p w:rsidR="00DE108C" w:rsidRPr="00322C49" w:rsidRDefault="00DE108C" w:rsidP="00DE108C">
      <w:pPr>
        <w:tabs>
          <w:tab w:val="left" w:pos="540"/>
        </w:tabs>
        <w:spacing w:line="276" w:lineRule="auto"/>
        <w:ind w:left="567" w:hanging="567"/>
        <w:rPr>
          <w:spacing w:val="2"/>
        </w:rPr>
      </w:pPr>
      <w:r w:rsidRPr="00322C49">
        <w:rPr>
          <w:spacing w:val="2"/>
        </w:rPr>
        <w:t xml:space="preserve">2 % af udførte installationsenheder - dog mindst </w:t>
      </w:r>
      <w:r w:rsidR="00F91DF9">
        <w:rPr>
          <w:spacing w:val="2"/>
        </w:rPr>
        <w:t>fem</w:t>
      </w:r>
      <w:r w:rsidRPr="00322C49">
        <w:rPr>
          <w:spacing w:val="2"/>
        </w:rPr>
        <w:t xml:space="preserve"> installationsenheder pr. år – skal</w:t>
      </w:r>
      <w:r>
        <w:rPr>
          <w:spacing w:val="2"/>
        </w:rPr>
        <w:t xml:space="preserve"> t</w:t>
      </w:r>
      <w:r w:rsidRPr="00322C49">
        <w:rPr>
          <w:spacing w:val="2"/>
        </w:rPr>
        <w:t>æthedsprøves.</w:t>
      </w:r>
    </w:p>
    <w:p w:rsidR="00DE108C" w:rsidRPr="00322C49" w:rsidRDefault="00DE108C" w:rsidP="00DE108C">
      <w:pPr>
        <w:tabs>
          <w:tab w:val="left" w:pos="540"/>
        </w:tabs>
        <w:spacing w:line="276" w:lineRule="auto"/>
        <w:ind w:left="567" w:hanging="567"/>
        <w:rPr>
          <w:spacing w:val="2"/>
        </w:rPr>
      </w:pPr>
    </w:p>
    <w:p w:rsidR="00DE108C" w:rsidRDefault="00DE108C" w:rsidP="00DE108C">
      <w:pPr>
        <w:tabs>
          <w:tab w:val="left" w:pos="567"/>
        </w:tabs>
        <w:spacing w:line="276" w:lineRule="auto"/>
        <w:rPr>
          <w:b/>
          <w:spacing w:val="2"/>
        </w:rPr>
      </w:pPr>
      <w:r>
        <w:rPr>
          <w:b/>
          <w:spacing w:val="2"/>
        </w:rPr>
        <w:t>b</w:t>
      </w:r>
      <w:r>
        <w:rPr>
          <w:b/>
          <w:spacing w:val="2"/>
        </w:rPr>
        <w:tab/>
        <w:t>Prøvningsomfang</w:t>
      </w:r>
    </w:p>
    <w:p w:rsidR="00DE108C" w:rsidRPr="00322C49" w:rsidRDefault="00DE108C" w:rsidP="00DE108C">
      <w:pPr>
        <w:spacing w:line="276" w:lineRule="auto"/>
        <w:rPr>
          <w:spacing w:val="2"/>
        </w:rPr>
      </w:pPr>
      <w:r>
        <w:rPr>
          <w:b/>
          <w:spacing w:val="2"/>
        </w:rPr>
        <w:br/>
      </w:r>
      <w:r w:rsidRPr="00322C49">
        <w:rPr>
          <w:spacing w:val="2"/>
        </w:rPr>
        <w:t>Tæthedsprøvning efter den deklarerede tæthedsklasse i DS 455.</w:t>
      </w:r>
    </w:p>
    <w:p w:rsidR="00DE108C" w:rsidRPr="00322C49" w:rsidRDefault="00DE108C" w:rsidP="00DE108C">
      <w:pPr>
        <w:tabs>
          <w:tab w:val="left" w:pos="540"/>
        </w:tabs>
        <w:spacing w:line="276" w:lineRule="auto"/>
        <w:ind w:left="567" w:hanging="567"/>
        <w:rPr>
          <w:spacing w:val="2"/>
        </w:rPr>
      </w:pPr>
    </w:p>
    <w:p w:rsidR="00DE108C" w:rsidRPr="00913B7C" w:rsidRDefault="00DE108C" w:rsidP="00DE108C">
      <w:pPr>
        <w:tabs>
          <w:tab w:val="left" w:pos="567"/>
        </w:tabs>
        <w:spacing w:line="276" w:lineRule="auto"/>
        <w:rPr>
          <w:spacing w:val="2"/>
        </w:rPr>
      </w:pPr>
      <w:r>
        <w:rPr>
          <w:b/>
          <w:spacing w:val="2"/>
        </w:rPr>
        <w:t>c</w:t>
      </w:r>
      <w:r>
        <w:rPr>
          <w:b/>
          <w:spacing w:val="2"/>
        </w:rPr>
        <w:tab/>
        <w:t>Acceptkriterie</w:t>
      </w:r>
      <w:r>
        <w:rPr>
          <w:b/>
          <w:spacing w:val="2"/>
        </w:rPr>
        <w:br/>
      </w:r>
    </w:p>
    <w:p w:rsidR="00DE108C" w:rsidRPr="00322C49" w:rsidRDefault="00DE108C" w:rsidP="00DE108C">
      <w:pPr>
        <w:tabs>
          <w:tab w:val="left" w:pos="0"/>
        </w:tabs>
        <w:spacing w:line="276" w:lineRule="auto"/>
        <w:rPr>
          <w:spacing w:val="2"/>
        </w:rPr>
      </w:pPr>
      <w:r w:rsidRPr="00322C49">
        <w:rPr>
          <w:spacing w:val="2"/>
        </w:rPr>
        <w:t>Acceptkriteriet for systemtætheden er, at tæthedsprøvningen overholder kravene DS 455 for den deklarerede tæthedsklasse.</w:t>
      </w:r>
    </w:p>
    <w:p w:rsidR="00DE108C" w:rsidRPr="00322C49" w:rsidRDefault="00DE108C" w:rsidP="00DE108C">
      <w:pPr>
        <w:spacing w:line="276" w:lineRule="auto"/>
        <w:rPr>
          <w:spacing w:val="2"/>
        </w:rPr>
      </w:pPr>
    </w:p>
    <w:p w:rsidR="00DE108C" w:rsidRPr="00322C49" w:rsidRDefault="00DE108C" w:rsidP="00DE108C">
      <w:pPr>
        <w:tabs>
          <w:tab w:val="left" w:pos="567"/>
        </w:tabs>
        <w:spacing w:line="276" w:lineRule="auto"/>
        <w:rPr>
          <w:spacing w:val="2"/>
        </w:rPr>
      </w:pPr>
      <w:r w:rsidRPr="00322C49">
        <w:rPr>
          <w:spacing w:val="2"/>
        </w:rPr>
        <w:t xml:space="preserve">En manglende tæthed, der kan forklares og udbedres, så en efterfølgende tæthedsprøvning opfylder </w:t>
      </w:r>
      <w:r>
        <w:rPr>
          <w:spacing w:val="2"/>
        </w:rPr>
        <w:t>a</w:t>
      </w:r>
      <w:r w:rsidRPr="00322C49">
        <w:rPr>
          <w:spacing w:val="2"/>
        </w:rPr>
        <w:t>cceptkriteriet, får ingen konsekvenser i relation til kontrolordningen.</w:t>
      </w:r>
    </w:p>
    <w:p w:rsidR="00DE108C" w:rsidRPr="00322C49" w:rsidRDefault="00DE108C" w:rsidP="00DE108C">
      <w:pPr>
        <w:spacing w:line="276" w:lineRule="auto"/>
        <w:rPr>
          <w:spacing w:val="2"/>
        </w:rPr>
      </w:pPr>
    </w:p>
    <w:p w:rsidR="00DE108C" w:rsidRPr="00322C49" w:rsidRDefault="00DE108C" w:rsidP="00DE108C">
      <w:pPr>
        <w:tabs>
          <w:tab w:val="left" w:pos="567"/>
        </w:tabs>
        <w:spacing w:line="276" w:lineRule="auto"/>
        <w:rPr>
          <w:spacing w:val="2"/>
        </w:rPr>
      </w:pPr>
      <w:r w:rsidRPr="00322C49">
        <w:rPr>
          <w:spacing w:val="2"/>
        </w:rPr>
        <w:t xml:space="preserve">En manglende tæthed, der ikke kan forklares, medfører at de første </w:t>
      </w:r>
      <w:r w:rsidR="00F91DF9">
        <w:rPr>
          <w:spacing w:val="2"/>
        </w:rPr>
        <w:t>fem</w:t>
      </w:r>
      <w:r w:rsidR="00F91DF9" w:rsidRPr="00322C49">
        <w:rPr>
          <w:spacing w:val="2"/>
        </w:rPr>
        <w:t xml:space="preserve"> </w:t>
      </w:r>
      <w:r w:rsidRPr="00322C49">
        <w:rPr>
          <w:spacing w:val="2"/>
        </w:rPr>
        <w:t>installationsenheder, som virksomheden herefter udfører</w:t>
      </w:r>
      <w:r>
        <w:rPr>
          <w:spacing w:val="2"/>
        </w:rPr>
        <w:t>,</w:t>
      </w:r>
      <w:r w:rsidRPr="00322C49">
        <w:rPr>
          <w:spacing w:val="2"/>
        </w:rPr>
        <w:t xml:space="preserve"> og som det er muligt at tæthedsprøve, skal tæthedsprøves og opfylde acceptkriteriet.</w:t>
      </w:r>
    </w:p>
    <w:p w:rsidR="00DE108C" w:rsidRPr="00322C49" w:rsidRDefault="00DE108C" w:rsidP="00DE108C">
      <w:pPr>
        <w:spacing w:line="276" w:lineRule="auto"/>
        <w:rPr>
          <w:spacing w:val="2"/>
        </w:rPr>
      </w:pPr>
    </w:p>
    <w:p w:rsidR="00DE108C" w:rsidRPr="00322C49" w:rsidRDefault="00DE108C" w:rsidP="00DE108C">
      <w:pPr>
        <w:spacing w:line="276" w:lineRule="auto"/>
        <w:rPr>
          <w:spacing w:val="2"/>
        </w:rPr>
      </w:pPr>
      <w:r w:rsidRPr="00322C49">
        <w:rPr>
          <w:spacing w:val="2"/>
        </w:rPr>
        <w:t>Er acceptkriteriet herefter stadig ikke opfyldt, medfører det:</w:t>
      </w:r>
    </w:p>
    <w:p w:rsidR="00DE108C" w:rsidRPr="00322C49" w:rsidRDefault="00DE108C" w:rsidP="00DE108C">
      <w:pPr>
        <w:spacing w:line="276" w:lineRule="auto"/>
        <w:rPr>
          <w:spacing w:val="2"/>
        </w:rPr>
      </w:pPr>
    </w:p>
    <w:p w:rsidR="00DE108C" w:rsidRPr="00322C49" w:rsidRDefault="00DE108C" w:rsidP="00B06957">
      <w:pPr>
        <w:pStyle w:val="Listeafsnit"/>
        <w:numPr>
          <w:ilvl w:val="0"/>
          <w:numId w:val="48"/>
        </w:numPr>
        <w:tabs>
          <w:tab w:val="left" w:pos="1080"/>
        </w:tabs>
        <w:spacing w:after="0"/>
        <w:ind w:left="426"/>
        <w:rPr>
          <w:rFonts w:eastAsia="Times New Roman" w:cs="Times New Roman"/>
          <w:spacing w:val="2"/>
          <w:sz w:val="18"/>
          <w:szCs w:val="18"/>
          <w:lang w:eastAsia="da-DK"/>
        </w:rPr>
      </w:pPr>
      <w:r w:rsidRPr="00322C49">
        <w:rPr>
          <w:rFonts w:eastAsia="Times New Roman" w:cs="Times New Roman"/>
          <w:spacing w:val="2"/>
          <w:sz w:val="18"/>
          <w:szCs w:val="18"/>
          <w:lang w:eastAsia="da-DK"/>
        </w:rPr>
        <w:t>Skift til lavere tæthedsklasse eller</w:t>
      </w:r>
    </w:p>
    <w:p w:rsidR="00DE108C" w:rsidRPr="00322C49" w:rsidRDefault="00DE108C" w:rsidP="00B06957">
      <w:pPr>
        <w:pStyle w:val="Listeafsnit"/>
        <w:numPr>
          <w:ilvl w:val="0"/>
          <w:numId w:val="48"/>
        </w:numPr>
        <w:tabs>
          <w:tab w:val="left" w:pos="1080"/>
        </w:tabs>
        <w:spacing w:after="0"/>
        <w:ind w:left="426"/>
        <w:rPr>
          <w:rFonts w:eastAsia="Times New Roman" w:cs="Times New Roman"/>
          <w:spacing w:val="2"/>
          <w:sz w:val="18"/>
          <w:szCs w:val="18"/>
          <w:lang w:eastAsia="da-DK"/>
        </w:rPr>
      </w:pPr>
      <w:r w:rsidRPr="00322C49">
        <w:rPr>
          <w:rFonts w:eastAsia="Times New Roman" w:cs="Times New Roman"/>
          <w:spacing w:val="2"/>
          <w:sz w:val="18"/>
          <w:szCs w:val="18"/>
          <w:lang w:eastAsia="da-DK"/>
        </w:rPr>
        <w:t>Kontroludvalget tage</w:t>
      </w:r>
      <w:r>
        <w:rPr>
          <w:rFonts w:eastAsia="Times New Roman" w:cs="Times New Roman"/>
          <w:spacing w:val="2"/>
          <w:sz w:val="18"/>
          <w:szCs w:val="18"/>
          <w:lang w:eastAsia="da-DK"/>
        </w:rPr>
        <w:t>r stilling til andre sanktioner</w:t>
      </w:r>
    </w:p>
    <w:p w:rsidR="00DE108C" w:rsidRPr="00322C49" w:rsidRDefault="00DE108C" w:rsidP="00DE108C">
      <w:pPr>
        <w:tabs>
          <w:tab w:val="left" w:pos="540"/>
        </w:tabs>
        <w:spacing w:line="276" w:lineRule="auto"/>
        <w:ind w:left="567"/>
        <w:rPr>
          <w:spacing w:val="2"/>
        </w:rPr>
      </w:pPr>
    </w:p>
    <w:p w:rsidR="00DE108C" w:rsidRPr="00322C49" w:rsidRDefault="00DE108C" w:rsidP="00DE108C">
      <w:pPr>
        <w:spacing w:line="276" w:lineRule="auto"/>
        <w:rPr>
          <w:b/>
        </w:rPr>
      </w:pPr>
      <w:r w:rsidRPr="00322C49">
        <w:rPr>
          <w:b/>
        </w:rPr>
        <w:t>Dokumentation for udført proceskontrol.</w:t>
      </w:r>
    </w:p>
    <w:p w:rsidR="00DE108C" w:rsidRPr="00322C49" w:rsidRDefault="00DE108C" w:rsidP="00DE108C">
      <w:pPr>
        <w:tabs>
          <w:tab w:val="left" w:pos="1134"/>
        </w:tabs>
        <w:spacing w:line="276" w:lineRule="auto"/>
        <w:rPr>
          <w:spacing w:val="2"/>
        </w:rPr>
      </w:pPr>
      <w:r w:rsidRPr="00322C49">
        <w:rPr>
          <w:spacing w:val="2"/>
        </w:rPr>
        <w:t>Virksomheden skal til enhver tid være i stand til at dokumentere</w:t>
      </w:r>
      <w:r w:rsidR="00F91DF9">
        <w:rPr>
          <w:spacing w:val="2"/>
        </w:rPr>
        <w:t>,</w:t>
      </w:r>
      <w:r w:rsidRPr="00322C49">
        <w:rPr>
          <w:spacing w:val="2"/>
        </w:rPr>
        <w:t xml:space="preserve"> at der er udført proceskontrol s</w:t>
      </w:r>
      <w:r>
        <w:rPr>
          <w:spacing w:val="2"/>
        </w:rPr>
        <w:t>om beskrevet i det ovenstående.</w:t>
      </w:r>
      <w:r>
        <w:rPr>
          <w:spacing w:val="2"/>
        </w:rPr>
        <w:br/>
      </w:r>
      <w:r>
        <w:rPr>
          <w:spacing w:val="2"/>
        </w:rPr>
        <w:br/>
        <w:t>D</w:t>
      </w:r>
      <w:r w:rsidRPr="00322C49">
        <w:rPr>
          <w:spacing w:val="2"/>
        </w:rPr>
        <w:t>okumentationen skal omfatte de installationsenheder, som virksomheden har udført i en given periode, og skal være opdelt på strømpeforingssystemer.</w:t>
      </w:r>
    </w:p>
    <w:p w:rsidR="00DE108C" w:rsidRPr="00322C49" w:rsidRDefault="00DE108C" w:rsidP="00DE108C">
      <w:pPr>
        <w:tabs>
          <w:tab w:val="left" w:pos="540"/>
          <w:tab w:val="left" w:pos="1134"/>
        </w:tabs>
        <w:spacing w:line="276" w:lineRule="auto"/>
        <w:rPr>
          <w:spacing w:val="2"/>
        </w:rPr>
      </w:pPr>
    </w:p>
    <w:p w:rsidR="00DE108C" w:rsidRPr="00322C49" w:rsidRDefault="00DE108C" w:rsidP="00DE108C">
      <w:pPr>
        <w:tabs>
          <w:tab w:val="left" w:pos="540"/>
          <w:tab w:val="left" w:pos="1134"/>
        </w:tabs>
        <w:spacing w:line="276" w:lineRule="auto"/>
        <w:rPr>
          <w:spacing w:val="2"/>
        </w:rPr>
      </w:pPr>
      <w:r w:rsidRPr="00322C49">
        <w:rPr>
          <w:spacing w:val="2"/>
        </w:rPr>
        <w:t>Dokumentationen skal indeholde oplysninger om:</w:t>
      </w:r>
    </w:p>
    <w:p w:rsidR="00DE108C" w:rsidRPr="00322C49" w:rsidRDefault="00DE108C" w:rsidP="00DE108C">
      <w:pPr>
        <w:tabs>
          <w:tab w:val="left" w:pos="540"/>
        </w:tabs>
        <w:spacing w:line="276" w:lineRule="auto"/>
        <w:ind w:left="567"/>
        <w:rPr>
          <w:spacing w:val="2"/>
        </w:rPr>
      </w:pPr>
    </w:p>
    <w:p w:rsidR="00DE108C" w:rsidRPr="00322C49" w:rsidRDefault="00DE108C" w:rsidP="00B06957">
      <w:pPr>
        <w:numPr>
          <w:ilvl w:val="0"/>
          <w:numId w:val="68"/>
        </w:numPr>
        <w:tabs>
          <w:tab w:val="clear" w:pos="964"/>
        </w:tabs>
        <w:spacing w:line="276" w:lineRule="auto"/>
        <w:ind w:left="426" w:hanging="426"/>
        <w:rPr>
          <w:i/>
          <w:spacing w:val="2"/>
        </w:rPr>
      </w:pPr>
      <w:r w:rsidRPr="00322C49">
        <w:rPr>
          <w:spacing w:val="2"/>
        </w:rPr>
        <w:t xml:space="preserve">Alle prøvningsresultater for stivhedsmæssige parametre, </w:t>
      </w:r>
      <w:r w:rsidRPr="00322C49">
        <w:rPr>
          <w:i/>
          <w:spacing w:val="2"/>
        </w:rPr>
        <w:t xml:space="preserve">herunder minimumsgodstykkelsen </w:t>
      </w:r>
      <w:proofErr w:type="spellStart"/>
      <w:r w:rsidRPr="00322C49">
        <w:rPr>
          <w:i/>
          <w:spacing w:val="2"/>
        </w:rPr>
        <w:t>e</w:t>
      </w:r>
      <w:r w:rsidRPr="00322C49">
        <w:rPr>
          <w:i/>
          <w:spacing w:val="2"/>
          <w:vertAlign w:val="subscript"/>
        </w:rPr>
        <w:t>min</w:t>
      </w:r>
      <w:proofErr w:type="spellEnd"/>
      <w:r w:rsidRPr="00322C49">
        <w:rPr>
          <w:i/>
          <w:spacing w:val="2"/>
        </w:rPr>
        <w:t xml:space="preserve"> , middelgodstykkelsen e</w:t>
      </w:r>
      <w:r w:rsidRPr="00322C49">
        <w:rPr>
          <w:i/>
          <w:spacing w:val="2"/>
          <w:vertAlign w:val="subscript"/>
        </w:rPr>
        <w:t>m</w:t>
      </w:r>
      <w:r w:rsidRPr="00322C49">
        <w:rPr>
          <w:i/>
          <w:spacing w:val="2"/>
        </w:rPr>
        <w:t xml:space="preserve">  samt designgodstykkelsen e</w:t>
      </w:r>
      <w:r w:rsidRPr="00322C49">
        <w:rPr>
          <w:i/>
          <w:spacing w:val="2"/>
          <w:vertAlign w:val="subscript"/>
        </w:rPr>
        <w:t>d</w:t>
      </w:r>
      <w:r w:rsidRPr="00322C49">
        <w:rPr>
          <w:i/>
          <w:spacing w:val="2"/>
        </w:rPr>
        <w:t xml:space="preserve"> </w:t>
      </w:r>
    </w:p>
    <w:p w:rsidR="00DE108C" w:rsidRPr="00322C49" w:rsidRDefault="00DE108C" w:rsidP="00B06957">
      <w:pPr>
        <w:numPr>
          <w:ilvl w:val="0"/>
          <w:numId w:val="68"/>
        </w:numPr>
        <w:tabs>
          <w:tab w:val="clear" w:pos="964"/>
        </w:tabs>
        <w:spacing w:line="276" w:lineRule="auto"/>
        <w:ind w:left="426" w:hanging="426"/>
        <w:rPr>
          <w:spacing w:val="2"/>
        </w:rPr>
      </w:pPr>
      <w:r w:rsidRPr="00322C49">
        <w:rPr>
          <w:spacing w:val="2"/>
        </w:rPr>
        <w:t>Alle resultater af tæthedsprøvning</w:t>
      </w:r>
      <w:r>
        <w:rPr>
          <w:spacing w:val="2"/>
        </w:rPr>
        <w:t>en</w:t>
      </w:r>
    </w:p>
    <w:p w:rsidR="00DE108C" w:rsidRPr="00322C49" w:rsidRDefault="00DE108C" w:rsidP="00B06957">
      <w:pPr>
        <w:numPr>
          <w:ilvl w:val="0"/>
          <w:numId w:val="68"/>
        </w:numPr>
        <w:tabs>
          <w:tab w:val="clear" w:pos="964"/>
        </w:tabs>
        <w:spacing w:line="276" w:lineRule="auto"/>
        <w:ind w:left="426" w:hanging="426"/>
        <w:rPr>
          <w:spacing w:val="2"/>
        </w:rPr>
      </w:pPr>
      <w:r w:rsidRPr="00322C49">
        <w:rPr>
          <w:spacing w:val="2"/>
        </w:rPr>
        <w:t>Harpikssystem og hærdesystem for hvert prøvningsresultat samt</w:t>
      </w:r>
    </w:p>
    <w:p w:rsidR="00DE108C" w:rsidRPr="00322C49" w:rsidRDefault="00DE108C" w:rsidP="00B06957">
      <w:pPr>
        <w:numPr>
          <w:ilvl w:val="0"/>
          <w:numId w:val="68"/>
        </w:numPr>
        <w:tabs>
          <w:tab w:val="clear" w:pos="964"/>
        </w:tabs>
        <w:spacing w:line="276" w:lineRule="auto"/>
        <w:ind w:left="426" w:hanging="426"/>
        <w:rPr>
          <w:spacing w:val="2"/>
        </w:rPr>
      </w:pPr>
      <w:r w:rsidRPr="00322C49">
        <w:rPr>
          <w:spacing w:val="2"/>
        </w:rPr>
        <w:t>Rapportering af årsager til og gennemførte afhjælpende foranstaltninger i forbindelse med ev</w:t>
      </w:r>
      <w:r>
        <w:rPr>
          <w:spacing w:val="2"/>
        </w:rPr>
        <w:t>entuelle påtaler og kassationer</w:t>
      </w:r>
    </w:p>
    <w:p w:rsidR="00DE108C" w:rsidRPr="00322C49" w:rsidRDefault="00DE108C" w:rsidP="00DE108C">
      <w:pPr>
        <w:tabs>
          <w:tab w:val="left" w:pos="540"/>
        </w:tabs>
        <w:spacing w:line="276" w:lineRule="auto"/>
        <w:ind w:left="567"/>
        <w:rPr>
          <w:spacing w:val="2"/>
        </w:rPr>
      </w:pPr>
    </w:p>
    <w:p w:rsidR="00DE108C" w:rsidRPr="00322C49" w:rsidRDefault="00DE108C" w:rsidP="00DE108C">
      <w:pPr>
        <w:spacing w:line="276" w:lineRule="auto"/>
        <w:rPr>
          <w:b/>
        </w:rPr>
      </w:pPr>
      <w:bookmarkStart w:id="156" w:name="_Ref207694999"/>
      <w:bookmarkStart w:id="157" w:name="_Ref207695032"/>
      <w:bookmarkStart w:id="158" w:name="_Toc429047588"/>
      <w:proofErr w:type="spellStart"/>
      <w:r w:rsidRPr="00322C49">
        <w:rPr>
          <w:b/>
        </w:rPr>
        <w:t>Opdeklarering</w:t>
      </w:r>
      <w:proofErr w:type="spellEnd"/>
      <w:r w:rsidRPr="00322C49">
        <w:rPr>
          <w:b/>
        </w:rPr>
        <w:t xml:space="preserve"> af den karakteristiske værdi af korttids E-modulet</w:t>
      </w:r>
      <w:bookmarkEnd w:id="156"/>
      <w:bookmarkEnd w:id="157"/>
      <w:bookmarkEnd w:id="158"/>
    </w:p>
    <w:p w:rsidR="00DE108C" w:rsidRPr="00322C49" w:rsidRDefault="00DE108C" w:rsidP="00DE108C">
      <w:pPr>
        <w:spacing w:line="276" w:lineRule="auto"/>
        <w:rPr>
          <w:spacing w:val="2"/>
        </w:rPr>
      </w:pPr>
      <w:r w:rsidRPr="00322C49">
        <w:rPr>
          <w:spacing w:val="2"/>
        </w:rPr>
        <w:t>Forudsætningen for</w:t>
      </w:r>
      <w:r>
        <w:rPr>
          <w:spacing w:val="2"/>
        </w:rPr>
        <w:t>,</w:t>
      </w:r>
      <w:r w:rsidRPr="00322C49">
        <w:rPr>
          <w:spacing w:val="2"/>
        </w:rPr>
        <w:t xml:space="preserve"> at proceskontrollen fungerer efter hensigten</w:t>
      </w:r>
      <w:r w:rsidR="00BF72B1">
        <w:rPr>
          <w:spacing w:val="2"/>
        </w:rPr>
        <w:t>,</w:t>
      </w:r>
      <w:r w:rsidRPr="00322C49">
        <w:rPr>
          <w:spacing w:val="2"/>
        </w:rPr>
        <w:t xml:space="preserve"> er, at den deklarerede karakteristiske værdi af strømpeforingssystemets korttids E-modul til enhver tid er et udtryk for 5 % fraktilværdien af strømpeforingssystemets aktuelle prøvningsresultater fra bestemmelse af korttids E-modulet.</w:t>
      </w:r>
    </w:p>
    <w:p w:rsidR="00DE108C" w:rsidRPr="00322C49" w:rsidRDefault="00DE108C" w:rsidP="00DE108C">
      <w:pPr>
        <w:spacing w:line="276" w:lineRule="auto"/>
        <w:rPr>
          <w:spacing w:val="2"/>
        </w:rPr>
      </w:pPr>
    </w:p>
    <w:p w:rsidR="00DE108C" w:rsidRPr="00322C49" w:rsidRDefault="00DE108C" w:rsidP="00DE108C">
      <w:pPr>
        <w:spacing w:line="276" w:lineRule="auto"/>
        <w:rPr>
          <w:spacing w:val="2"/>
        </w:rPr>
      </w:pPr>
      <w:r w:rsidRPr="00322C49">
        <w:rPr>
          <w:spacing w:val="2"/>
        </w:rPr>
        <w:t>På baggrund af virksomhedens registrering af proceskontrol skal der foretages en kontrol af, at den deklarerede karakteristiske værdi af strømpeforingssystemets korttids E-modul fortsat er et udtryk for 5 % fraktilværdien af de indberettede korttids E-moduler.</w:t>
      </w:r>
    </w:p>
    <w:p w:rsidR="00DE108C" w:rsidRPr="00322C49" w:rsidRDefault="00DE108C" w:rsidP="00DE108C">
      <w:pPr>
        <w:spacing w:line="276" w:lineRule="auto"/>
        <w:rPr>
          <w:spacing w:val="2"/>
        </w:rPr>
      </w:pPr>
    </w:p>
    <w:p w:rsidR="00DE108C" w:rsidRPr="00322C49" w:rsidRDefault="00DE108C" w:rsidP="00DE108C">
      <w:pPr>
        <w:spacing w:line="276" w:lineRule="auto"/>
        <w:rPr>
          <w:spacing w:val="2"/>
        </w:rPr>
      </w:pPr>
      <w:r w:rsidRPr="00322C49">
        <w:rPr>
          <w:spacing w:val="2"/>
        </w:rPr>
        <w:t>Kontrollen udføres ved en fortløbende beregning af 5 % fraktilværdien af de indberettede E-moduler i grupper á 20 (fra prøve nr. 1-20, 2-21, 3-22 osv.). Kontrolværdien er her middel af de beregnede 5 % fraktilværdier.</w:t>
      </w:r>
    </w:p>
    <w:p w:rsidR="00DE108C" w:rsidRPr="00322C49" w:rsidRDefault="00DE108C" w:rsidP="00DE108C">
      <w:pPr>
        <w:spacing w:line="276" w:lineRule="auto"/>
        <w:rPr>
          <w:spacing w:val="2"/>
        </w:rPr>
      </w:pPr>
    </w:p>
    <w:p w:rsidR="00DE108C" w:rsidRPr="00322C49" w:rsidRDefault="00DE108C" w:rsidP="00DE108C">
      <w:pPr>
        <w:spacing w:line="276" w:lineRule="auto"/>
        <w:rPr>
          <w:spacing w:val="2"/>
        </w:rPr>
      </w:pPr>
      <w:r w:rsidRPr="00322C49">
        <w:rPr>
          <w:spacing w:val="2"/>
        </w:rPr>
        <w:t>Hvis kontrolværdien af de beregnede 5 % fraktilværdier afviger mere end 10 % fra den deklarerede karakteristiske værdi af strømpeforingssystemets korttids E-modul, skal der indledes undersøgelse med henblik på afklaring af afvigelsen og fastsættelse af en ny karakteristisk værdi, der herefter skal indsættes i en ny udgave af strømpeforingssystemets deklaration.</w:t>
      </w:r>
    </w:p>
    <w:p w:rsidR="00DE108C" w:rsidRPr="00322C49" w:rsidRDefault="00DE108C" w:rsidP="00DE108C">
      <w:pPr>
        <w:spacing w:line="276" w:lineRule="auto"/>
        <w:rPr>
          <w:b/>
          <w:spacing w:val="2"/>
        </w:rPr>
      </w:pPr>
    </w:p>
    <w:p w:rsidR="00DE108C" w:rsidRPr="00322C49" w:rsidRDefault="00DE108C" w:rsidP="00DE108C">
      <w:pPr>
        <w:tabs>
          <w:tab w:val="left" w:pos="567"/>
        </w:tabs>
        <w:spacing w:line="276" w:lineRule="auto"/>
        <w:rPr>
          <w:b/>
          <w:spacing w:val="2"/>
        </w:rPr>
      </w:pPr>
      <w:r>
        <w:rPr>
          <w:b/>
          <w:spacing w:val="2"/>
        </w:rPr>
        <w:t xml:space="preserve">3.4 </w:t>
      </w:r>
      <w:r>
        <w:rPr>
          <w:b/>
          <w:spacing w:val="2"/>
        </w:rPr>
        <w:tab/>
        <w:t>Krav til godstykkelser</w:t>
      </w:r>
    </w:p>
    <w:p w:rsidR="00DE108C" w:rsidRPr="00322C49" w:rsidRDefault="00DE108C" w:rsidP="00DE108C">
      <w:pPr>
        <w:spacing w:line="276" w:lineRule="auto"/>
        <w:rPr>
          <w:b/>
          <w:spacing w:val="2"/>
        </w:rPr>
      </w:pPr>
    </w:p>
    <w:p w:rsidR="00DE108C" w:rsidRPr="00322C49" w:rsidRDefault="00DE108C" w:rsidP="00DE108C">
      <w:pPr>
        <w:pStyle w:val="Brdtekstindrykning2"/>
        <w:tabs>
          <w:tab w:val="left" w:pos="851"/>
        </w:tabs>
        <w:spacing w:line="276" w:lineRule="auto"/>
        <w:ind w:left="0"/>
      </w:pPr>
      <w:r w:rsidRPr="00322C49">
        <w:t>De til enhver tid målte godstykkelser skal overholde følgende krav:</w:t>
      </w:r>
      <w:r>
        <w:br/>
      </w:r>
    </w:p>
    <w:p w:rsidR="00DE108C" w:rsidRPr="00322C49" w:rsidRDefault="00DE108C" w:rsidP="00B06957">
      <w:pPr>
        <w:numPr>
          <w:ilvl w:val="0"/>
          <w:numId w:val="43"/>
        </w:numPr>
        <w:tabs>
          <w:tab w:val="clear" w:pos="360"/>
          <w:tab w:val="num" w:pos="567"/>
        </w:tabs>
        <w:spacing w:line="276" w:lineRule="auto"/>
        <w:ind w:left="0" w:firstLine="0"/>
        <w:rPr>
          <w:b/>
        </w:rPr>
      </w:pPr>
      <w:r w:rsidRPr="00322C49">
        <w:rPr>
          <w:b/>
        </w:rPr>
        <w:t>Minimumsgodstykkelsen,</w:t>
      </w:r>
      <w:r w:rsidRPr="00322C49">
        <w:t xml:space="preserve"> </w:t>
      </w:r>
      <w:proofErr w:type="spellStart"/>
      <w:r w:rsidRPr="00322C49">
        <w:rPr>
          <w:b/>
        </w:rPr>
        <w:t>e</w:t>
      </w:r>
      <w:r w:rsidRPr="00322C49">
        <w:rPr>
          <w:b/>
          <w:vertAlign w:val="subscript"/>
        </w:rPr>
        <w:t>min</w:t>
      </w:r>
      <w:proofErr w:type="spellEnd"/>
      <w:r>
        <w:rPr>
          <w:b/>
        </w:rPr>
        <w:t xml:space="preserve"> ≥3,0 mm</w:t>
      </w:r>
      <w:r>
        <w:rPr>
          <w:b/>
        </w:rPr>
        <w:br/>
      </w:r>
    </w:p>
    <w:p w:rsidR="00DE108C" w:rsidRPr="00322C49" w:rsidRDefault="00DE108C" w:rsidP="00DE108C">
      <w:pPr>
        <w:pStyle w:val="Brdtekstindrykning2"/>
        <w:tabs>
          <w:tab w:val="left" w:pos="851"/>
        </w:tabs>
        <w:spacing w:line="276" w:lineRule="auto"/>
        <w:ind w:left="0"/>
      </w:pPr>
      <w:r w:rsidRPr="00322C49">
        <w:t>Hvor minimumsgodstykkelsen er den mindste af de 12 værdier, der fås ved opmåling af et prøvestykke (ringemne).</w:t>
      </w:r>
    </w:p>
    <w:p w:rsidR="00DE108C" w:rsidRPr="00322C49" w:rsidRDefault="00DE108C" w:rsidP="00DE108C">
      <w:pPr>
        <w:pStyle w:val="Brdtekstindrykning2"/>
        <w:tabs>
          <w:tab w:val="left" w:pos="851"/>
        </w:tabs>
        <w:spacing w:line="276" w:lineRule="auto"/>
        <w:ind w:left="0"/>
      </w:pPr>
      <w:r w:rsidRPr="00322C49">
        <w:t>Dette krav er kun gældende for strømpeforinger i ledninger med en diameter d ≥ Ø150.</w:t>
      </w:r>
    </w:p>
    <w:p w:rsidR="00DE108C" w:rsidRDefault="00DE108C" w:rsidP="00DE108C">
      <w:pPr>
        <w:rPr>
          <w:spacing w:val="2"/>
        </w:rPr>
      </w:pPr>
    </w:p>
    <w:p w:rsidR="00DE108C" w:rsidRPr="00322C49" w:rsidRDefault="00DE108C" w:rsidP="00B06957">
      <w:pPr>
        <w:keepNext/>
        <w:keepLines/>
        <w:numPr>
          <w:ilvl w:val="0"/>
          <w:numId w:val="43"/>
        </w:numPr>
        <w:tabs>
          <w:tab w:val="clear" w:pos="360"/>
          <w:tab w:val="num" w:pos="1418"/>
        </w:tabs>
        <w:spacing w:line="276" w:lineRule="auto"/>
        <w:ind w:left="567" w:hanging="567"/>
        <w:rPr>
          <w:b/>
        </w:rPr>
      </w:pPr>
      <w:r w:rsidRPr="00322C49">
        <w:rPr>
          <w:b/>
        </w:rPr>
        <w:lastRenderedPageBreak/>
        <w:t>Middelgodstykkelsen, e</w:t>
      </w:r>
      <w:r w:rsidRPr="00322C49">
        <w:rPr>
          <w:b/>
          <w:vertAlign w:val="subscript"/>
        </w:rPr>
        <w:t>m</w:t>
      </w:r>
      <w:r w:rsidRPr="00322C49">
        <w:rPr>
          <w:b/>
        </w:rPr>
        <w:t xml:space="preserve"> ≥ e</w:t>
      </w:r>
      <w:r w:rsidRPr="00322C49">
        <w:rPr>
          <w:b/>
          <w:vertAlign w:val="subscript"/>
        </w:rPr>
        <w:t>d</w:t>
      </w:r>
    </w:p>
    <w:p w:rsidR="00DE108C" w:rsidRPr="00322C49" w:rsidRDefault="00DE108C" w:rsidP="00DE108C">
      <w:pPr>
        <w:pStyle w:val="Brdtekstindrykning2"/>
        <w:keepNext/>
        <w:keepLines/>
        <w:spacing w:line="276" w:lineRule="auto"/>
        <w:ind w:left="0"/>
      </w:pPr>
      <w:r w:rsidRPr="00322C49">
        <w:t>Hvor middelgodstykkelsen e</w:t>
      </w:r>
      <w:r w:rsidRPr="00322C49">
        <w:rPr>
          <w:b/>
          <w:vertAlign w:val="subscript"/>
        </w:rPr>
        <w:t>m</w:t>
      </w:r>
      <w:r w:rsidRPr="00322C49">
        <w:t xml:space="preserve"> er gennemsnittet af de 12 værdier, der fås ved opmåling af et prøvestykke (ringemne)</w:t>
      </w:r>
      <w:r w:rsidR="00BF72B1">
        <w:t>,</w:t>
      </w:r>
      <w:r w:rsidRPr="00322C49">
        <w:t xml:space="preserve"> og e</w:t>
      </w:r>
      <w:r w:rsidRPr="00322C49">
        <w:rPr>
          <w:b/>
          <w:vertAlign w:val="subscript"/>
        </w:rPr>
        <w:t>d</w:t>
      </w:r>
      <w:r w:rsidRPr="00322C49">
        <w:t xml:space="preserve"> er design godstykkelsen, der er fundet ved en statisk dimensionering.</w:t>
      </w:r>
    </w:p>
    <w:p w:rsidR="00DE108C" w:rsidRPr="00322C49" w:rsidRDefault="00DE108C" w:rsidP="00DE108C">
      <w:pPr>
        <w:pStyle w:val="Brdtekstindrykning2"/>
        <w:spacing w:line="276" w:lineRule="auto"/>
        <w:ind w:left="0"/>
      </w:pPr>
    </w:p>
    <w:p w:rsidR="00DE108C" w:rsidRPr="00836424" w:rsidRDefault="00DE108C" w:rsidP="00B06957">
      <w:pPr>
        <w:numPr>
          <w:ilvl w:val="0"/>
          <w:numId w:val="43"/>
        </w:numPr>
        <w:tabs>
          <w:tab w:val="clear" w:pos="360"/>
        </w:tabs>
        <w:spacing w:line="276" w:lineRule="auto"/>
        <w:ind w:left="567" w:hanging="567"/>
        <w:rPr>
          <w:b/>
        </w:rPr>
      </w:pPr>
      <w:r w:rsidRPr="00836424">
        <w:rPr>
          <w:b/>
        </w:rPr>
        <w:t xml:space="preserve">Variation i godstykkelsen </w:t>
      </w:r>
      <w:proofErr w:type="spellStart"/>
      <w:r w:rsidRPr="00836424">
        <w:rPr>
          <w:b/>
        </w:rPr>
        <w:t>e</w:t>
      </w:r>
      <w:r w:rsidRPr="00836424">
        <w:rPr>
          <w:b/>
          <w:vertAlign w:val="subscript"/>
        </w:rPr>
        <w:t>min</w:t>
      </w:r>
      <w:proofErr w:type="spellEnd"/>
      <w:r w:rsidRPr="00836424">
        <w:rPr>
          <w:b/>
        </w:rPr>
        <w:t xml:space="preserve"> ≥ 80 % af e</w:t>
      </w:r>
      <w:r w:rsidRPr="00836424">
        <w:rPr>
          <w:b/>
          <w:vertAlign w:val="subscript"/>
        </w:rPr>
        <w:t>d</w:t>
      </w:r>
    </w:p>
    <w:p w:rsidR="00DE108C" w:rsidRPr="00322C49" w:rsidRDefault="00DE108C" w:rsidP="00DE108C">
      <w:pPr>
        <w:pStyle w:val="Brdtekstindrykning2"/>
        <w:tabs>
          <w:tab w:val="left" w:pos="709"/>
        </w:tabs>
        <w:spacing w:line="276" w:lineRule="auto"/>
        <w:ind w:left="0"/>
      </w:pPr>
      <w:r w:rsidRPr="00836424">
        <w:t>Dokumentation for ovenstående skal fremgå af virksomhedens proceskontrol.</w:t>
      </w:r>
    </w:p>
    <w:p w:rsidR="00DE108C" w:rsidRPr="00322C49" w:rsidRDefault="00DE108C" w:rsidP="00DE108C">
      <w:pPr>
        <w:pStyle w:val="Brdtekstindrykning2"/>
        <w:tabs>
          <w:tab w:val="left" w:pos="709"/>
        </w:tabs>
        <w:spacing w:line="276" w:lineRule="auto"/>
        <w:ind w:left="0"/>
      </w:pPr>
    </w:p>
    <w:p w:rsidR="00DE108C" w:rsidRPr="00322C49" w:rsidRDefault="00DE108C" w:rsidP="00DE108C">
      <w:pPr>
        <w:pStyle w:val="Brdtekstindrykning2"/>
        <w:tabs>
          <w:tab w:val="left" w:pos="709"/>
        </w:tabs>
        <w:spacing w:line="276" w:lineRule="auto"/>
        <w:ind w:left="0"/>
      </w:pPr>
      <w:r w:rsidRPr="00322C49">
        <w:t xml:space="preserve">Godstykkelsen på prøvestykker fra strømpeforinger bestemmes i henhold til EN 1228 som den </w:t>
      </w:r>
      <w:r w:rsidRPr="00322C49">
        <w:rPr>
          <w:u w:val="single"/>
        </w:rPr>
        <w:t>målte</w:t>
      </w:r>
      <w:r w:rsidRPr="00322C49">
        <w:t xml:space="preserve"> godstykkelse</w:t>
      </w:r>
      <w:r w:rsidR="00A478E3">
        <w:t xml:space="preserve"> -</w:t>
      </w:r>
      <w:r w:rsidR="00A478E3" w:rsidRPr="00322C49">
        <w:t xml:space="preserve"> </w:t>
      </w:r>
      <w:r w:rsidRPr="00322C49">
        <w:t>kun med fradrag for eventuelle termoplastiske folier. Virksomheden har pligt til at holde kontrolordningen à jour med tykkelsen af disse folier.</w:t>
      </w:r>
    </w:p>
    <w:p w:rsidR="00DE108C" w:rsidRPr="00322C49" w:rsidRDefault="00DE108C" w:rsidP="00DE108C">
      <w:pPr>
        <w:spacing w:line="276" w:lineRule="auto"/>
        <w:rPr>
          <w:rFonts w:cs="Arial"/>
        </w:rPr>
      </w:pPr>
      <w:r w:rsidRPr="00322C49">
        <w:rPr>
          <w:rFonts w:cs="Arial"/>
        </w:rPr>
        <w:br w:type="page"/>
      </w:r>
    </w:p>
    <w:p w:rsidR="00DE108C" w:rsidRPr="00836424" w:rsidRDefault="00DE108C" w:rsidP="00DE108C">
      <w:pPr>
        <w:pStyle w:val="Overskrift2"/>
      </w:pPr>
      <w:bookmarkStart w:id="159" w:name="_Toc460353885"/>
      <w:r w:rsidRPr="00836424">
        <w:lastRenderedPageBreak/>
        <w:t>Bilag nr. 4 – Krav til ekstern audit samt audit test</w:t>
      </w:r>
      <w:bookmarkEnd w:id="159"/>
    </w:p>
    <w:p w:rsidR="00B06957" w:rsidRDefault="00B06957" w:rsidP="00DE108C">
      <w:pPr>
        <w:tabs>
          <w:tab w:val="left" w:pos="567"/>
        </w:tabs>
        <w:spacing w:line="276" w:lineRule="auto"/>
        <w:rPr>
          <w:b/>
        </w:rPr>
      </w:pPr>
      <w:bookmarkStart w:id="160" w:name="_Ref207694581"/>
      <w:bookmarkStart w:id="161" w:name="_Toc429047577"/>
    </w:p>
    <w:p w:rsidR="00DE108C" w:rsidRPr="00322C49" w:rsidRDefault="00DE108C" w:rsidP="00DE108C">
      <w:pPr>
        <w:tabs>
          <w:tab w:val="left" w:pos="567"/>
        </w:tabs>
        <w:spacing w:line="276" w:lineRule="auto"/>
        <w:rPr>
          <w:b/>
        </w:rPr>
      </w:pPr>
      <w:r>
        <w:rPr>
          <w:b/>
        </w:rPr>
        <w:t>4.1</w:t>
      </w:r>
      <w:r w:rsidRPr="00322C49">
        <w:rPr>
          <w:b/>
        </w:rPr>
        <w:t xml:space="preserve"> </w:t>
      </w:r>
      <w:bookmarkEnd w:id="160"/>
      <w:bookmarkEnd w:id="161"/>
      <w:r w:rsidRPr="00322C49">
        <w:rPr>
          <w:b/>
        </w:rPr>
        <w:tab/>
        <w:t>Ekstern audit samt a</w:t>
      </w:r>
      <w:r>
        <w:rPr>
          <w:b/>
        </w:rPr>
        <w:t xml:space="preserve">udit test af stram foring af </w:t>
      </w:r>
      <w:r w:rsidRPr="00322C49">
        <w:rPr>
          <w:b/>
        </w:rPr>
        <w:t>gravitationsledninger</w:t>
      </w:r>
    </w:p>
    <w:p w:rsidR="00DE108C" w:rsidRDefault="00DE108C" w:rsidP="00DE108C">
      <w:pPr>
        <w:spacing w:line="276" w:lineRule="auto"/>
      </w:pPr>
      <w:r w:rsidRPr="00322C49">
        <w:t xml:space="preserve">Minimum </w:t>
      </w:r>
      <w:r w:rsidR="00E82545">
        <w:t>én</w:t>
      </w:r>
      <w:r w:rsidR="00E82545" w:rsidRPr="00322C49">
        <w:t xml:space="preserve"> </w:t>
      </w:r>
      <w:r w:rsidRPr="00322C49">
        <w:t xml:space="preserve">gang pr. år skal systemet gennemgå et eksternt audit af en 3. part. På </w:t>
      </w:r>
      <w:proofErr w:type="spellStart"/>
      <w:r>
        <w:t>a</w:t>
      </w:r>
      <w:r w:rsidRPr="00322C49">
        <w:t>uditet</w:t>
      </w:r>
      <w:proofErr w:type="spellEnd"/>
      <w:r w:rsidRPr="00322C49">
        <w:t xml:space="preserve"> skal der fortages følgende:</w:t>
      </w:r>
    </w:p>
    <w:p w:rsidR="00B06957" w:rsidRPr="00322C49" w:rsidRDefault="00B06957" w:rsidP="00DE108C">
      <w:pPr>
        <w:spacing w:line="276" w:lineRule="auto"/>
      </w:pPr>
    </w:p>
    <w:p w:rsidR="00DE108C" w:rsidRPr="00322C49" w:rsidRDefault="00DE108C" w:rsidP="00DE108C">
      <w:pPr>
        <w:tabs>
          <w:tab w:val="left" w:pos="993"/>
        </w:tabs>
        <w:spacing w:line="276" w:lineRule="auto"/>
        <w:ind w:left="426" w:hanging="360"/>
        <w:rPr>
          <w:b/>
        </w:rPr>
      </w:pPr>
      <w:r>
        <w:rPr>
          <w:b/>
        </w:rPr>
        <w:t>a</w:t>
      </w:r>
      <w:r>
        <w:rPr>
          <w:b/>
        </w:rPr>
        <w:tab/>
        <w:t>På kontoradressen</w:t>
      </w:r>
    </w:p>
    <w:p w:rsidR="00DE108C" w:rsidRPr="00322C49" w:rsidRDefault="00DE108C" w:rsidP="00B06957">
      <w:pPr>
        <w:pStyle w:val="Normal-fed"/>
        <w:numPr>
          <w:ilvl w:val="0"/>
          <w:numId w:val="49"/>
        </w:numPr>
        <w:tabs>
          <w:tab w:val="clear" w:pos="540"/>
          <w:tab w:val="clear" w:pos="964"/>
        </w:tabs>
        <w:spacing w:line="276" w:lineRule="auto"/>
        <w:ind w:left="426"/>
        <w:rPr>
          <w:rFonts w:ascii="Verdana" w:hAnsi="Verdana"/>
          <w:b w:val="0"/>
          <w:sz w:val="18"/>
          <w:szCs w:val="18"/>
        </w:rPr>
      </w:pPr>
      <w:r w:rsidRPr="00322C49">
        <w:rPr>
          <w:rFonts w:ascii="Verdana" w:hAnsi="Verdana"/>
          <w:b w:val="0"/>
          <w:sz w:val="18"/>
          <w:szCs w:val="18"/>
        </w:rPr>
        <w:t>Virksomhedens liste over udførte opgaver gennemses</w:t>
      </w:r>
    </w:p>
    <w:p w:rsidR="00DE108C" w:rsidRPr="00322C49" w:rsidRDefault="00DE108C" w:rsidP="00B06957">
      <w:pPr>
        <w:pStyle w:val="Normal-fed"/>
        <w:numPr>
          <w:ilvl w:val="0"/>
          <w:numId w:val="49"/>
        </w:numPr>
        <w:tabs>
          <w:tab w:val="clear" w:pos="540"/>
          <w:tab w:val="clear" w:pos="964"/>
        </w:tabs>
        <w:spacing w:line="276" w:lineRule="auto"/>
        <w:ind w:left="426"/>
        <w:rPr>
          <w:rFonts w:ascii="Verdana" w:hAnsi="Verdana"/>
          <w:b w:val="0"/>
          <w:sz w:val="18"/>
          <w:szCs w:val="18"/>
        </w:rPr>
      </w:pPr>
      <w:r w:rsidRPr="00322C49">
        <w:rPr>
          <w:rFonts w:ascii="Verdana" w:hAnsi="Verdana"/>
          <w:b w:val="0"/>
          <w:sz w:val="18"/>
          <w:szCs w:val="18"/>
        </w:rPr>
        <w:t>En eller flere opgaver udvælges til kontrol</w:t>
      </w:r>
    </w:p>
    <w:p w:rsidR="00DE108C" w:rsidRPr="00322C49" w:rsidRDefault="00DE108C" w:rsidP="00B06957">
      <w:pPr>
        <w:pStyle w:val="Normal-fed"/>
        <w:numPr>
          <w:ilvl w:val="0"/>
          <w:numId w:val="49"/>
        </w:numPr>
        <w:tabs>
          <w:tab w:val="clear" w:pos="540"/>
          <w:tab w:val="clear" w:pos="964"/>
        </w:tabs>
        <w:spacing w:line="276" w:lineRule="auto"/>
        <w:ind w:left="426"/>
        <w:rPr>
          <w:rFonts w:ascii="Verdana" w:hAnsi="Verdana"/>
          <w:b w:val="0"/>
          <w:sz w:val="18"/>
          <w:szCs w:val="18"/>
        </w:rPr>
      </w:pPr>
      <w:r w:rsidRPr="00322C49">
        <w:rPr>
          <w:rFonts w:ascii="Verdana" w:hAnsi="Verdana"/>
          <w:b w:val="0"/>
          <w:sz w:val="18"/>
          <w:szCs w:val="18"/>
        </w:rPr>
        <w:t>Det kontrolleres, om opgaven eller opgaverne er gennemført i overensstemmelse med virksomhedens kvalitetsstyringssystem, herunder dokumentstyring, dimensionering, prøvning og prøvningsresultater</w:t>
      </w:r>
    </w:p>
    <w:p w:rsidR="00DE108C" w:rsidRPr="00322C49" w:rsidRDefault="00DE108C" w:rsidP="00DE108C">
      <w:pPr>
        <w:tabs>
          <w:tab w:val="left" w:pos="993"/>
        </w:tabs>
        <w:spacing w:line="276" w:lineRule="auto"/>
      </w:pPr>
    </w:p>
    <w:p w:rsidR="00DE108C" w:rsidRPr="00322C49" w:rsidRDefault="00DE108C" w:rsidP="00DE108C">
      <w:pPr>
        <w:tabs>
          <w:tab w:val="left" w:pos="993"/>
        </w:tabs>
        <w:spacing w:line="276" w:lineRule="auto"/>
        <w:ind w:left="426" w:hanging="360"/>
        <w:rPr>
          <w:b/>
        </w:rPr>
      </w:pPr>
      <w:r>
        <w:rPr>
          <w:b/>
        </w:rPr>
        <w:t>b</w:t>
      </w:r>
      <w:r>
        <w:rPr>
          <w:b/>
        </w:rPr>
        <w:tab/>
        <w:t>På arbejdsstedet</w:t>
      </w:r>
    </w:p>
    <w:p w:rsidR="00DE108C" w:rsidRPr="00322C49" w:rsidRDefault="00DE108C" w:rsidP="00B06957">
      <w:pPr>
        <w:pStyle w:val="Normal-fed"/>
        <w:numPr>
          <w:ilvl w:val="0"/>
          <w:numId w:val="50"/>
        </w:numPr>
        <w:tabs>
          <w:tab w:val="clear" w:pos="540"/>
          <w:tab w:val="clear" w:pos="964"/>
        </w:tabs>
        <w:spacing w:line="276" w:lineRule="auto"/>
        <w:ind w:left="426"/>
        <w:rPr>
          <w:rFonts w:ascii="Verdana" w:hAnsi="Verdana"/>
          <w:b w:val="0"/>
          <w:sz w:val="18"/>
          <w:szCs w:val="18"/>
        </w:rPr>
      </w:pPr>
      <w:r w:rsidRPr="00322C49">
        <w:rPr>
          <w:rFonts w:ascii="Verdana" w:hAnsi="Verdana"/>
          <w:b w:val="0"/>
          <w:sz w:val="18"/>
          <w:szCs w:val="18"/>
        </w:rPr>
        <w:t>Kvalitetsaktivitetsplan, kontrolplan og installationsprocedure gennemgås</w:t>
      </w:r>
    </w:p>
    <w:p w:rsidR="00DE108C" w:rsidRPr="00322C49" w:rsidRDefault="00DE108C" w:rsidP="00DE108C">
      <w:pPr>
        <w:tabs>
          <w:tab w:val="left" w:pos="993"/>
        </w:tabs>
        <w:spacing w:line="276" w:lineRule="auto"/>
      </w:pPr>
    </w:p>
    <w:p w:rsidR="00DE108C" w:rsidRPr="00322C49" w:rsidRDefault="00DE108C" w:rsidP="00DE108C">
      <w:pPr>
        <w:tabs>
          <w:tab w:val="left" w:pos="993"/>
        </w:tabs>
        <w:spacing w:line="276" w:lineRule="auto"/>
        <w:ind w:left="426" w:hanging="360"/>
        <w:rPr>
          <w:b/>
        </w:rPr>
      </w:pPr>
      <w:r w:rsidRPr="00322C49">
        <w:rPr>
          <w:b/>
        </w:rPr>
        <w:t>c</w:t>
      </w:r>
      <w:r w:rsidRPr="00322C49">
        <w:rPr>
          <w:b/>
        </w:rPr>
        <w:tab/>
        <w:t xml:space="preserve">Mindst én gang om året udtages mindst </w:t>
      </w:r>
      <w:r w:rsidR="002178AB">
        <w:rPr>
          <w:b/>
        </w:rPr>
        <w:t>to</w:t>
      </w:r>
      <w:r w:rsidR="002178AB" w:rsidRPr="00322C49">
        <w:rPr>
          <w:b/>
        </w:rPr>
        <w:t xml:space="preserve"> </w:t>
      </w:r>
      <w:r w:rsidRPr="00322C49">
        <w:rPr>
          <w:b/>
        </w:rPr>
        <w:t xml:space="preserve">prøvestykker fra mellem- eller slutbrønde, fra mindst </w:t>
      </w:r>
      <w:r w:rsidR="002178AB">
        <w:rPr>
          <w:b/>
        </w:rPr>
        <w:t>to</w:t>
      </w:r>
      <w:r w:rsidR="002178AB" w:rsidRPr="00322C49">
        <w:rPr>
          <w:b/>
        </w:rPr>
        <w:t xml:space="preserve"> </w:t>
      </w:r>
      <w:r w:rsidRPr="00322C49">
        <w:rPr>
          <w:b/>
        </w:rPr>
        <w:t>forskellig</w:t>
      </w:r>
      <w:r>
        <w:rPr>
          <w:b/>
        </w:rPr>
        <w:t>e installationer til kontrol af</w:t>
      </w:r>
    </w:p>
    <w:p w:rsidR="00DE108C" w:rsidRPr="00322C49" w:rsidRDefault="00DE108C" w:rsidP="00B06957">
      <w:pPr>
        <w:pStyle w:val="Normal-fed"/>
        <w:numPr>
          <w:ilvl w:val="0"/>
          <w:numId w:val="51"/>
        </w:numPr>
        <w:tabs>
          <w:tab w:val="clear" w:pos="540"/>
          <w:tab w:val="clear" w:pos="964"/>
        </w:tabs>
        <w:spacing w:line="276" w:lineRule="auto"/>
        <w:ind w:left="426"/>
        <w:rPr>
          <w:rFonts w:ascii="Verdana" w:hAnsi="Verdana"/>
          <w:b w:val="0"/>
          <w:sz w:val="18"/>
          <w:szCs w:val="18"/>
        </w:rPr>
      </w:pPr>
      <w:r w:rsidRPr="00322C49">
        <w:rPr>
          <w:rFonts w:ascii="Verdana" w:hAnsi="Verdana"/>
          <w:b w:val="0"/>
          <w:sz w:val="18"/>
          <w:szCs w:val="18"/>
        </w:rPr>
        <w:t>Korttids E-modul beregnet ud fra bestemmelse af korttidsringstivhed</w:t>
      </w:r>
    </w:p>
    <w:p w:rsidR="00DE108C" w:rsidRPr="00322C49" w:rsidRDefault="00DE108C" w:rsidP="00B06957">
      <w:pPr>
        <w:pStyle w:val="Normal-fed"/>
        <w:numPr>
          <w:ilvl w:val="0"/>
          <w:numId w:val="51"/>
        </w:numPr>
        <w:tabs>
          <w:tab w:val="clear" w:pos="540"/>
          <w:tab w:val="clear" w:pos="964"/>
        </w:tabs>
        <w:spacing w:line="276" w:lineRule="auto"/>
        <w:ind w:left="426"/>
        <w:rPr>
          <w:rFonts w:ascii="Verdana" w:hAnsi="Verdana"/>
          <w:b w:val="0"/>
          <w:sz w:val="18"/>
          <w:szCs w:val="18"/>
        </w:rPr>
      </w:pPr>
      <w:r w:rsidRPr="00322C49">
        <w:rPr>
          <w:rFonts w:ascii="Verdana" w:hAnsi="Verdana"/>
          <w:b w:val="0"/>
          <w:sz w:val="18"/>
          <w:szCs w:val="18"/>
        </w:rPr>
        <w:t>Trækbrudstyrke</w:t>
      </w:r>
      <w:r>
        <w:rPr>
          <w:rFonts w:ascii="Verdana" w:hAnsi="Verdana"/>
          <w:b w:val="0"/>
          <w:sz w:val="18"/>
          <w:szCs w:val="18"/>
        </w:rPr>
        <w:br/>
      </w:r>
    </w:p>
    <w:p w:rsidR="00DE108C" w:rsidRPr="00322C49" w:rsidRDefault="00DE108C" w:rsidP="00DE108C">
      <w:pPr>
        <w:spacing w:line="276" w:lineRule="auto"/>
      </w:pPr>
      <w:r w:rsidRPr="00322C49">
        <w:t>Mindst én gang hvert 5. år (</w:t>
      </w:r>
      <w:r w:rsidR="002178AB">
        <w:t>fem</w:t>
      </w:r>
      <w:r w:rsidR="002178AB" w:rsidRPr="00322C49">
        <w:t xml:space="preserve"> </w:t>
      </w:r>
      <w:r w:rsidRPr="00322C49">
        <w:t xml:space="preserve">år efter igangsætning af seneste langtidsprøvning) udtages yderligere mindst </w:t>
      </w:r>
      <w:r w:rsidR="002178AB">
        <w:t>to</w:t>
      </w:r>
      <w:r w:rsidR="002178AB" w:rsidRPr="00322C49">
        <w:t xml:space="preserve"> </w:t>
      </w:r>
      <w:r w:rsidRPr="00322C49">
        <w:t xml:space="preserve">prøvestykker fra mellem- eller slutbrønde, fra mindst </w:t>
      </w:r>
      <w:r w:rsidR="002178AB">
        <w:t>to</w:t>
      </w:r>
      <w:r w:rsidR="002178AB" w:rsidRPr="00322C49">
        <w:t xml:space="preserve"> </w:t>
      </w:r>
      <w:r w:rsidRPr="00322C49">
        <w:t>forskellige installationer til kontrol af:</w:t>
      </w:r>
    </w:p>
    <w:p w:rsidR="00DE108C" w:rsidRPr="00322C49" w:rsidRDefault="00DE108C" w:rsidP="00B06957">
      <w:pPr>
        <w:pStyle w:val="Normal-fed"/>
        <w:numPr>
          <w:ilvl w:val="0"/>
          <w:numId w:val="52"/>
        </w:numPr>
        <w:tabs>
          <w:tab w:val="clear" w:pos="540"/>
          <w:tab w:val="clear" w:pos="964"/>
        </w:tabs>
        <w:spacing w:line="276" w:lineRule="auto"/>
        <w:ind w:left="426"/>
        <w:rPr>
          <w:rFonts w:ascii="Verdana" w:hAnsi="Verdana"/>
          <w:b w:val="0"/>
          <w:sz w:val="18"/>
          <w:szCs w:val="18"/>
        </w:rPr>
      </w:pPr>
      <w:r w:rsidRPr="00322C49">
        <w:rPr>
          <w:rFonts w:ascii="Verdana" w:hAnsi="Verdana"/>
          <w:b w:val="0"/>
          <w:sz w:val="18"/>
          <w:szCs w:val="18"/>
        </w:rPr>
        <w:t>Langtids E-modul beregnet ud fra bestemmelse af langtidsringstivhed</w:t>
      </w:r>
    </w:p>
    <w:p w:rsidR="00DE108C" w:rsidRPr="00322C49" w:rsidRDefault="00DE108C" w:rsidP="00B06957">
      <w:pPr>
        <w:pStyle w:val="Normal-fed"/>
        <w:numPr>
          <w:ilvl w:val="0"/>
          <w:numId w:val="52"/>
        </w:numPr>
        <w:tabs>
          <w:tab w:val="clear" w:pos="540"/>
          <w:tab w:val="clear" w:pos="964"/>
        </w:tabs>
        <w:spacing w:line="276" w:lineRule="auto"/>
        <w:ind w:left="426"/>
        <w:rPr>
          <w:rFonts w:ascii="Verdana" w:hAnsi="Verdana"/>
          <w:b w:val="0"/>
          <w:sz w:val="18"/>
          <w:szCs w:val="18"/>
        </w:rPr>
      </w:pPr>
      <w:r w:rsidRPr="00322C49">
        <w:rPr>
          <w:rFonts w:ascii="Verdana" w:hAnsi="Verdana"/>
          <w:b w:val="0"/>
          <w:sz w:val="18"/>
          <w:szCs w:val="18"/>
        </w:rPr>
        <w:t>Trækbrudstyrke</w:t>
      </w:r>
    </w:p>
    <w:p w:rsidR="00DE108C" w:rsidRPr="00322C49" w:rsidRDefault="00DE108C" w:rsidP="00DE108C">
      <w:pPr>
        <w:spacing w:line="276" w:lineRule="auto"/>
      </w:pPr>
      <w:r>
        <w:br/>
      </w:r>
      <w:r w:rsidRPr="00322C49">
        <w:t>Prøvestykkerne udtages under kontrolbesøget af auditoren fra virksomhedens lager af prøvestykker, hvorfra de enten medbringes af auditoren eller mærkes således, at prøvningslaboratoriet kan genkende dem som de udvalgte prøvestykker.</w:t>
      </w:r>
    </w:p>
    <w:p w:rsidR="00DE108C" w:rsidRPr="00322C49" w:rsidRDefault="00DE108C" w:rsidP="00DE108C">
      <w:pPr>
        <w:pStyle w:val="Brdtekstindrykning2"/>
        <w:tabs>
          <w:tab w:val="left" w:pos="709"/>
          <w:tab w:val="left" w:pos="851"/>
        </w:tabs>
        <w:spacing w:line="276" w:lineRule="auto"/>
        <w:ind w:left="0"/>
      </w:pPr>
      <w:r w:rsidRPr="00322C49">
        <w:t>Ovennævnte prøvninger gennemføres som akkrediteret prøvning med de samme krav til prøvning som beskrevet i bilag nr. 2.</w:t>
      </w:r>
    </w:p>
    <w:p w:rsidR="00DE108C" w:rsidRDefault="00DE108C" w:rsidP="00DE108C">
      <w:pPr>
        <w:tabs>
          <w:tab w:val="left" w:pos="567"/>
        </w:tabs>
        <w:spacing w:line="276" w:lineRule="auto"/>
        <w:ind w:hanging="426"/>
        <w:rPr>
          <w:b/>
        </w:rPr>
      </w:pPr>
      <w:r>
        <w:rPr>
          <w:b/>
        </w:rPr>
        <w:br/>
      </w:r>
      <w:r w:rsidRPr="00322C49">
        <w:rPr>
          <w:b/>
        </w:rPr>
        <w:t>d</w:t>
      </w:r>
      <w:r w:rsidRPr="00322C49">
        <w:rPr>
          <w:b/>
        </w:rPr>
        <w:tab/>
        <w:t>Efter det eksterne audit skal der udarbejdes en besøgsrapport til virksomheden</w:t>
      </w:r>
    </w:p>
    <w:p w:rsidR="00B06957" w:rsidRPr="00322C49" w:rsidRDefault="00B06957" w:rsidP="00DE108C">
      <w:pPr>
        <w:tabs>
          <w:tab w:val="left" w:pos="567"/>
        </w:tabs>
        <w:spacing w:line="276" w:lineRule="auto"/>
        <w:ind w:hanging="426"/>
        <w:rPr>
          <w:b/>
        </w:rPr>
      </w:pPr>
    </w:p>
    <w:p w:rsidR="00DE108C" w:rsidRPr="00322C49" w:rsidRDefault="00DE108C" w:rsidP="00DE108C">
      <w:pPr>
        <w:tabs>
          <w:tab w:val="left" w:pos="567"/>
        </w:tabs>
        <w:spacing w:line="276" w:lineRule="auto"/>
        <w:rPr>
          <w:b/>
        </w:rPr>
      </w:pPr>
      <w:bookmarkStart w:id="162" w:name="_Ref207694603"/>
      <w:bookmarkStart w:id="163" w:name="_Toc429047578"/>
      <w:r w:rsidRPr="00322C49">
        <w:rPr>
          <w:b/>
        </w:rPr>
        <w:t>4.2:</w:t>
      </w:r>
      <w:bookmarkEnd w:id="162"/>
      <w:bookmarkEnd w:id="163"/>
      <w:r w:rsidRPr="00322C49">
        <w:rPr>
          <w:b/>
        </w:rPr>
        <w:tab/>
        <w:t>Ekstern audit samt audit test af foring af gravitationsledninger</w:t>
      </w:r>
    </w:p>
    <w:p w:rsidR="00DE108C" w:rsidRDefault="00DE108C" w:rsidP="00DE108C">
      <w:pPr>
        <w:spacing w:line="276" w:lineRule="auto"/>
      </w:pPr>
      <w:r w:rsidRPr="00322C49">
        <w:t xml:space="preserve">Minimum </w:t>
      </w:r>
      <w:r w:rsidR="002178AB">
        <w:t>én</w:t>
      </w:r>
      <w:r w:rsidR="002178AB" w:rsidRPr="00322C49">
        <w:t xml:space="preserve"> </w:t>
      </w:r>
      <w:r w:rsidRPr="00322C49">
        <w:t xml:space="preserve">gang pr. år skal systemet gennemgå et eksternt audit af en 3. part. På </w:t>
      </w:r>
      <w:proofErr w:type="spellStart"/>
      <w:r>
        <w:t>a</w:t>
      </w:r>
      <w:r w:rsidRPr="00322C49">
        <w:t>uditet</w:t>
      </w:r>
      <w:proofErr w:type="spellEnd"/>
      <w:r w:rsidRPr="00322C49">
        <w:t xml:space="preserve"> skal der fortages følgende:</w:t>
      </w:r>
    </w:p>
    <w:p w:rsidR="00B06957" w:rsidRPr="00322C49" w:rsidRDefault="00B06957" w:rsidP="00DE108C">
      <w:pPr>
        <w:spacing w:line="276" w:lineRule="auto"/>
      </w:pPr>
    </w:p>
    <w:p w:rsidR="00DE108C" w:rsidRPr="00322C49" w:rsidRDefault="00DE108C" w:rsidP="00DE108C">
      <w:pPr>
        <w:tabs>
          <w:tab w:val="left" w:pos="993"/>
        </w:tabs>
        <w:spacing w:line="276" w:lineRule="auto"/>
        <w:ind w:left="426" w:hanging="426"/>
        <w:rPr>
          <w:b/>
        </w:rPr>
      </w:pPr>
      <w:r>
        <w:rPr>
          <w:b/>
        </w:rPr>
        <w:t>a</w:t>
      </w:r>
      <w:r>
        <w:rPr>
          <w:b/>
        </w:rPr>
        <w:tab/>
        <w:t>På kontoradressen</w:t>
      </w:r>
    </w:p>
    <w:p w:rsidR="00DE108C" w:rsidRPr="00322C49" w:rsidRDefault="00DE108C" w:rsidP="00B06957">
      <w:pPr>
        <w:pStyle w:val="Normal-fed"/>
        <w:numPr>
          <w:ilvl w:val="0"/>
          <w:numId w:val="53"/>
        </w:numPr>
        <w:tabs>
          <w:tab w:val="clear" w:pos="540"/>
          <w:tab w:val="clear" w:pos="964"/>
        </w:tabs>
        <w:spacing w:line="276" w:lineRule="auto"/>
        <w:ind w:left="426"/>
        <w:rPr>
          <w:rFonts w:ascii="Verdana" w:hAnsi="Verdana"/>
          <w:b w:val="0"/>
          <w:sz w:val="18"/>
          <w:szCs w:val="18"/>
        </w:rPr>
      </w:pPr>
      <w:r w:rsidRPr="00322C49">
        <w:rPr>
          <w:rFonts w:ascii="Verdana" w:hAnsi="Verdana"/>
          <w:b w:val="0"/>
          <w:sz w:val="18"/>
          <w:szCs w:val="18"/>
        </w:rPr>
        <w:t>Virksomhedens liste over udførte opgaver gennemses</w:t>
      </w:r>
    </w:p>
    <w:p w:rsidR="00DE108C" w:rsidRPr="00322C49" w:rsidRDefault="00DE108C" w:rsidP="00B06957">
      <w:pPr>
        <w:pStyle w:val="Normal-fed"/>
        <w:numPr>
          <w:ilvl w:val="0"/>
          <w:numId w:val="53"/>
        </w:numPr>
        <w:tabs>
          <w:tab w:val="clear" w:pos="540"/>
          <w:tab w:val="clear" w:pos="964"/>
        </w:tabs>
        <w:spacing w:line="276" w:lineRule="auto"/>
        <w:ind w:left="426"/>
        <w:rPr>
          <w:rFonts w:ascii="Verdana" w:hAnsi="Verdana"/>
          <w:b w:val="0"/>
          <w:sz w:val="18"/>
          <w:szCs w:val="18"/>
        </w:rPr>
      </w:pPr>
      <w:r w:rsidRPr="00322C49">
        <w:rPr>
          <w:rFonts w:ascii="Verdana" w:hAnsi="Verdana"/>
          <w:b w:val="0"/>
          <w:sz w:val="18"/>
          <w:szCs w:val="18"/>
        </w:rPr>
        <w:t>En eller flere opgaver udvælges til kontrol</w:t>
      </w:r>
    </w:p>
    <w:p w:rsidR="00DE108C" w:rsidRPr="00322C49" w:rsidRDefault="00DE108C" w:rsidP="00B06957">
      <w:pPr>
        <w:pStyle w:val="Normal-fed"/>
        <w:numPr>
          <w:ilvl w:val="0"/>
          <w:numId w:val="53"/>
        </w:numPr>
        <w:tabs>
          <w:tab w:val="clear" w:pos="540"/>
          <w:tab w:val="clear" w:pos="964"/>
        </w:tabs>
        <w:spacing w:line="276" w:lineRule="auto"/>
        <w:ind w:left="426"/>
        <w:rPr>
          <w:rFonts w:ascii="Verdana" w:hAnsi="Verdana"/>
          <w:b w:val="0"/>
          <w:sz w:val="18"/>
          <w:szCs w:val="18"/>
        </w:rPr>
      </w:pPr>
      <w:r w:rsidRPr="00322C49">
        <w:rPr>
          <w:rFonts w:ascii="Verdana" w:hAnsi="Verdana"/>
          <w:b w:val="0"/>
          <w:sz w:val="18"/>
          <w:szCs w:val="18"/>
        </w:rPr>
        <w:t>Det kontrolleres, om opgaven eller opgaverne er gennemført i overensstemmelse med virksomhedens kvalitetsstyringssystem, herunder dokumentstyring, dimensionering, prøvning og prøvningsresultater</w:t>
      </w:r>
    </w:p>
    <w:p w:rsidR="00DE108C" w:rsidRPr="00322C49" w:rsidRDefault="00DE108C" w:rsidP="00DE108C">
      <w:pPr>
        <w:pStyle w:val="Normal-fed"/>
        <w:spacing w:line="276" w:lineRule="auto"/>
        <w:rPr>
          <w:rFonts w:ascii="Verdana" w:hAnsi="Verdana"/>
          <w:sz w:val="18"/>
          <w:szCs w:val="18"/>
        </w:rPr>
      </w:pPr>
    </w:p>
    <w:p w:rsidR="00DE108C" w:rsidRPr="00322C49" w:rsidRDefault="00DE108C" w:rsidP="00DE108C">
      <w:pPr>
        <w:spacing w:line="276" w:lineRule="auto"/>
        <w:ind w:left="426" w:hanging="426"/>
        <w:rPr>
          <w:b/>
        </w:rPr>
      </w:pPr>
      <w:r>
        <w:rPr>
          <w:b/>
        </w:rPr>
        <w:t>b</w:t>
      </w:r>
      <w:r>
        <w:rPr>
          <w:b/>
        </w:rPr>
        <w:tab/>
        <w:t>På arbejdsstedet</w:t>
      </w:r>
    </w:p>
    <w:p w:rsidR="00DE108C" w:rsidRPr="00322C49" w:rsidRDefault="00DE108C" w:rsidP="00B06957">
      <w:pPr>
        <w:pStyle w:val="Normal-fed"/>
        <w:numPr>
          <w:ilvl w:val="0"/>
          <w:numId w:val="54"/>
        </w:numPr>
        <w:tabs>
          <w:tab w:val="clear" w:pos="540"/>
          <w:tab w:val="clear" w:pos="964"/>
        </w:tabs>
        <w:spacing w:line="276" w:lineRule="auto"/>
        <w:ind w:left="426"/>
        <w:rPr>
          <w:rFonts w:ascii="Verdana" w:hAnsi="Verdana"/>
          <w:b w:val="0"/>
          <w:sz w:val="18"/>
          <w:szCs w:val="18"/>
        </w:rPr>
      </w:pPr>
      <w:r w:rsidRPr="00322C49">
        <w:rPr>
          <w:rFonts w:ascii="Verdana" w:hAnsi="Verdana"/>
          <w:b w:val="0"/>
          <w:sz w:val="18"/>
          <w:szCs w:val="18"/>
        </w:rPr>
        <w:t>Kvalitetsaktivitetsplan, kontrolplan og installationsprocedure gennemgås</w:t>
      </w:r>
    </w:p>
    <w:p w:rsidR="00DE108C" w:rsidRDefault="00DE108C" w:rsidP="00DE108C"/>
    <w:p w:rsidR="00DE108C" w:rsidRPr="00322C49" w:rsidRDefault="00DE108C" w:rsidP="00DE108C">
      <w:pPr>
        <w:spacing w:line="276" w:lineRule="auto"/>
        <w:ind w:left="426" w:hanging="426"/>
        <w:rPr>
          <w:b/>
        </w:rPr>
      </w:pPr>
      <w:r w:rsidRPr="00322C49">
        <w:rPr>
          <w:b/>
        </w:rPr>
        <w:t>c</w:t>
      </w:r>
      <w:r w:rsidRPr="00322C49">
        <w:rPr>
          <w:b/>
        </w:rPr>
        <w:tab/>
        <w:t xml:space="preserve">Mindst én gang om året udtages mindst </w:t>
      </w:r>
      <w:r w:rsidR="004A690D">
        <w:rPr>
          <w:b/>
        </w:rPr>
        <w:t>to</w:t>
      </w:r>
      <w:r w:rsidR="004A690D" w:rsidRPr="00322C49">
        <w:rPr>
          <w:b/>
        </w:rPr>
        <w:t xml:space="preserve"> </w:t>
      </w:r>
      <w:r w:rsidRPr="00322C49">
        <w:rPr>
          <w:b/>
        </w:rPr>
        <w:t xml:space="preserve">prøvestykker fra brønde, fra mindst </w:t>
      </w:r>
      <w:r w:rsidR="004A690D">
        <w:rPr>
          <w:b/>
        </w:rPr>
        <w:t>to</w:t>
      </w:r>
      <w:r w:rsidR="004A690D" w:rsidRPr="00322C49">
        <w:rPr>
          <w:b/>
        </w:rPr>
        <w:t xml:space="preserve"> </w:t>
      </w:r>
      <w:r w:rsidRPr="00322C49">
        <w:rPr>
          <w:b/>
        </w:rPr>
        <w:t>forskellig</w:t>
      </w:r>
      <w:r>
        <w:rPr>
          <w:b/>
        </w:rPr>
        <w:t>e installationer til kontrol af</w:t>
      </w:r>
    </w:p>
    <w:p w:rsidR="00DE108C" w:rsidRPr="00322C49" w:rsidRDefault="00DE108C" w:rsidP="00B06957">
      <w:pPr>
        <w:pStyle w:val="Normal-fed"/>
        <w:numPr>
          <w:ilvl w:val="0"/>
          <w:numId w:val="55"/>
        </w:numPr>
        <w:tabs>
          <w:tab w:val="clear" w:pos="540"/>
          <w:tab w:val="clear" w:pos="964"/>
        </w:tabs>
        <w:spacing w:line="276" w:lineRule="auto"/>
        <w:ind w:left="426"/>
        <w:rPr>
          <w:rFonts w:ascii="Verdana" w:hAnsi="Verdana"/>
          <w:b w:val="0"/>
          <w:sz w:val="18"/>
          <w:szCs w:val="18"/>
        </w:rPr>
      </w:pPr>
      <w:r w:rsidRPr="00322C49">
        <w:rPr>
          <w:rFonts w:ascii="Verdana" w:hAnsi="Verdana"/>
          <w:b w:val="0"/>
          <w:sz w:val="18"/>
          <w:szCs w:val="18"/>
        </w:rPr>
        <w:t>Korttids E-modul beregnet ud fra bestemmelse af korttidsringstivhed</w:t>
      </w:r>
    </w:p>
    <w:p w:rsidR="00DE108C" w:rsidRPr="00322C49" w:rsidRDefault="00DE108C" w:rsidP="00B06957">
      <w:pPr>
        <w:pStyle w:val="Normal-fed"/>
        <w:numPr>
          <w:ilvl w:val="0"/>
          <w:numId w:val="55"/>
        </w:numPr>
        <w:tabs>
          <w:tab w:val="clear" w:pos="540"/>
          <w:tab w:val="clear" w:pos="964"/>
        </w:tabs>
        <w:spacing w:line="276" w:lineRule="auto"/>
        <w:ind w:left="426"/>
        <w:rPr>
          <w:rFonts w:ascii="Verdana" w:hAnsi="Verdana"/>
          <w:b w:val="0"/>
          <w:sz w:val="18"/>
          <w:szCs w:val="18"/>
        </w:rPr>
      </w:pPr>
      <w:r w:rsidRPr="00322C49">
        <w:rPr>
          <w:rFonts w:ascii="Verdana" w:hAnsi="Verdana"/>
          <w:b w:val="0"/>
          <w:sz w:val="18"/>
          <w:szCs w:val="18"/>
        </w:rPr>
        <w:t>Reststyrenindhold. (Krav: Højst 2 %)</w:t>
      </w:r>
    </w:p>
    <w:p w:rsidR="00DE108C" w:rsidRPr="00322C49" w:rsidRDefault="00DE108C" w:rsidP="00B06957">
      <w:pPr>
        <w:pStyle w:val="Normal-fed"/>
        <w:numPr>
          <w:ilvl w:val="0"/>
          <w:numId w:val="55"/>
        </w:numPr>
        <w:tabs>
          <w:tab w:val="clear" w:pos="540"/>
          <w:tab w:val="clear" w:pos="964"/>
        </w:tabs>
        <w:spacing w:line="276" w:lineRule="auto"/>
        <w:ind w:left="426"/>
        <w:rPr>
          <w:rFonts w:ascii="Verdana" w:hAnsi="Verdana"/>
          <w:b w:val="0"/>
          <w:sz w:val="18"/>
          <w:szCs w:val="18"/>
        </w:rPr>
      </w:pPr>
      <w:r w:rsidRPr="00322C49">
        <w:rPr>
          <w:rFonts w:ascii="Verdana" w:hAnsi="Verdana"/>
          <w:b w:val="0"/>
          <w:sz w:val="18"/>
          <w:szCs w:val="18"/>
        </w:rPr>
        <w:t>Vægopbygning og glasindhold</w:t>
      </w:r>
    </w:p>
    <w:p w:rsidR="00DE108C" w:rsidRPr="00322C49" w:rsidRDefault="00DE108C" w:rsidP="00B06957">
      <w:pPr>
        <w:pStyle w:val="Normal-fed"/>
        <w:numPr>
          <w:ilvl w:val="0"/>
          <w:numId w:val="55"/>
        </w:numPr>
        <w:tabs>
          <w:tab w:val="clear" w:pos="540"/>
          <w:tab w:val="clear" w:pos="964"/>
        </w:tabs>
        <w:spacing w:line="276" w:lineRule="auto"/>
        <w:ind w:left="426"/>
        <w:rPr>
          <w:rFonts w:ascii="Verdana" w:hAnsi="Verdana"/>
          <w:b w:val="0"/>
          <w:sz w:val="18"/>
          <w:szCs w:val="18"/>
        </w:rPr>
      </w:pPr>
      <w:r w:rsidRPr="00322C49">
        <w:rPr>
          <w:rFonts w:ascii="Verdana" w:hAnsi="Verdana"/>
          <w:b w:val="0"/>
          <w:sz w:val="18"/>
          <w:szCs w:val="18"/>
        </w:rPr>
        <w:t>Deformationsegenskaber</w:t>
      </w:r>
      <w:r w:rsidRPr="00322C49">
        <w:rPr>
          <w:rFonts w:ascii="Verdana" w:hAnsi="Verdana"/>
          <w:b w:val="0"/>
          <w:sz w:val="18"/>
          <w:szCs w:val="18"/>
        </w:rPr>
        <w:br/>
      </w:r>
    </w:p>
    <w:p w:rsidR="00DE108C" w:rsidRPr="00322C49" w:rsidRDefault="00DE108C" w:rsidP="00DE108C">
      <w:pPr>
        <w:pStyle w:val="Brdtekstindrykning2"/>
        <w:tabs>
          <w:tab w:val="left" w:pos="993"/>
        </w:tabs>
        <w:spacing w:line="276" w:lineRule="auto"/>
        <w:ind w:left="0"/>
      </w:pPr>
      <w:r w:rsidRPr="00322C49">
        <w:lastRenderedPageBreak/>
        <w:t>Mindst én gang hvert 5. år (</w:t>
      </w:r>
      <w:r w:rsidR="004A690D">
        <w:t>fem</w:t>
      </w:r>
      <w:r w:rsidR="004A690D" w:rsidRPr="00322C49">
        <w:t xml:space="preserve"> </w:t>
      </w:r>
      <w:r w:rsidRPr="00322C49">
        <w:t xml:space="preserve">år efter igangsætning af seneste langtidsprøvning) udtages yderligere mindst </w:t>
      </w:r>
      <w:r w:rsidR="004A690D">
        <w:t xml:space="preserve">to </w:t>
      </w:r>
      <w:r w:rsidRPr="00322C49">
        <w:t xml:space="preserve">prøvestykker fra brønde, fra mindst </w:t>
      </w:r>
      <w:r w:rsidR="004A690D">
        <w:t>to</w:t>
      </w:r>
      <w:r w:rsidR="004A690D" w:rsidRPr="00322C49">
        <w:t xml:space="preserve"> </w:t>
      </w:r>
      <w:r w:rsidRPr="00322C49">
        <w:t>forskellige installationer til kontrol af:</w:t>
      </w:r>
      <w:r w:rsidRPr="00322C49">
        <w:br/>
      </w:r>
    </w:p>
    <w:p w:rsidR="00DE108C" w:rsidRPr="00322C49" w:rsidRDefault="00DE108C" w:rsidP="00B06957">
      <w:pPr>
        <w:pStyle w:val="Normal-fed"/>
        <w:numPr>
          <w:ilvl w:val="0"/>
          <w:numId w:val="56"/>
        </w:numPr>
        <w:tabs>
          <w:tab w:val="clear" w:pos="540"/>
          <w:tab w:val="clear" w:pos="964"/>
        </w:tabs>
        <w:spacing w:line="276" w:lineRule="auto"/>
        <w:ind w:left="426"/>
        <w:rPr>
          <w:rFonts w:ascii="Verdana" w:hAnsi="Verdana"/>
          <w:b w:val="0"/>
          <w:sz w:val="18"/>
          <w:szCs w:val="18"/>
        </w:rPr>
      </w:pPr>
      <w:r w:rsidRPr="00322C49">
        <w:rPr>
          <w:rFonts w:ascii="Verdana" w:hAnsi="Verdana"/>
          <w:b w:val="0"/>
          <w:sz w:val="18"/>
          <w:szCs w:val="18"/>
        </w:rPr>
        <w:t>Langtids E-modul beregnet ud fra bestemmelse af langtidsringstivhed</w:t>
      </w:r>
    </w:p>
    <w:p w:rsidR="00DE108C" w:rsidRPr="00322C49" w:rsidRDefault="00DE108C" w:rsidP="00B06957">
      <w:pPr>
        <w:pStyle w:val="Normal-fed"/>
        <w:numPr>
          <w:ilvl w:val="0"/>
          <w:numId w:val="56"/>
        </w:numPr>
        <w:tabs>
          <w:tab w:val="clear" w:pos="540"/>
          <w:tab w:val="clear" w:pos="964"/>
        </w:tabs>
        <w:spacing w:line="276" w:lineRule="auto"/>
        <w:ind w:left="426"/>
        <w:rPr>
          <w:rFonts w:ascii="Verdana" w:hAnsi="Verdana"/>
          <w:b w:val="0"/>
          <w:sz w:val="18"/>
          <w:szCs w:val="18"/>
        </w:rPr>
      </w:pPr>
      <w:r w:rsidRPr="00322C49">
        <w:rPr>
          <w:rFonts w:ascii="Verdana" w:hAnsi="Verdana"/>
          <w:b w:val="0"/>
          <w:sz w:val="18"/>
          <w:szCs w:val="18"/>
        </w:rPr>
        <w:t>Reststyrenindhold (Krav: Højst 2 %)</w:t>
      </w:r>
    </w:p>
    <w:p w:rsidR="00DE108C" w:rsidRPr="00322C49" w:rsidRDefault="00DE108C" w:rsidP="00B06957">
      <w:pPr>
        <w:pStyle w:val="Normal-fed"/>
        <w:numPr>
          <w:ilvl w:val="0"/>
          <w:numId w:val="56"/>
        </w:numPr>
        <w:tabs>
          <w:tab w:val="clear" w:pos="540"/>
          <w:tab w:val="clear" w:pos="964"/>
        </w:tabs>
        <w:spacing w:line="276" w:lineRule="auto"/>
        <w:ind w:left="426"/>
        <w:rPr>
          <w:rFonts w:ascii="Verdana" w:hAnsi="Verdana"/>
          <w:b w:val="0"/>
          <w:sz w:val="18"/>
          <w:szCs w:val="18"/>
        </w:rPr>
      </w:pPr>
      <w:r w:rsidRPr="00322C49">
        <w:rPr>
          <w:rFonts w:ascii="Verdana" w:hAnsi="Verdana"/>
          <w:b w:val="0"/>
          <w:sz w:val="18"/>
          <w:szCs w:val="18"/>
        </w:rPr>
        <w:t>Vægopbygning og glasindhold</w:t>
      </w:r>
    </w:p>
    <w:p w:rsidR="00DE108C" w:rsidRPr="00322C49" w:rsidRDefault="00DE108C" w:rsidP="00DE108C">
      <w:pPr>
        <w:spacing w:line="276" w:lineRule="auto"/>
      </w:pPr>
      <w:r>
        <w:br/>
      </w:r>
      <w:r w:rsidRPr="00322C49">
        <w:t>Prøvestykkerne udtages under kontrolbesøget af auditoren fra virksomhedens lager af prøvestykker, hvorfra de enten medbringes af auditoren eller mærkes således, at prøvningslaboratoriet kan genkende dem som de udvalgte prøvestykker.</w:t>
      </w:r>
    </w:p>
    <w:p w:rsidR="00DE108C" w:rsidRPr="00322C49" w:rsidRDefault="00DE108C" w:rsidP="00DE108C">
      <w:pPr>
        <w:pStyle w:val="Brdtekstindrykning2"/>
        <w:spacing w:line="276" w:lineRule="auto"/>
        <w:ind w:left="0"/>
      </w:pPr>
      <w:r w:rsidRPr="00322C49">
        <w:t>Ovennævnte prøvninger gennemføres som akkrediteret prøvning med de samme krav til prøvning som beskrevet i bilag nr. 2.</w:t>
      </w:r>
    </w:p>
    <w:p w:rsidR="00DE108C" w:rsidRPr="00322C49" w:rsidRDefault="00DE108C" w:rsidP="00DE108C">
      <w:pPr>
        <w:pStyle w:val="Brdtekstindrykning2"/>
        <w:spacing w:line="276" w:lineRule="auto"/>
      </w:pPr>
    </w:p>
    <w:p w:rsidR="00DE108C" w:rsidRPr="00322C49" w:rsidRDefault="00DE108C" w:rsidP="00DE108C">
      <w:pPr>
        <w:tabs>
          <w:tab w:val="left" w:pos="993"/>
        </w:tabs>
        <w:spacing w:line="276" w:lineRule="auto"/>
        <w:ind w:left="426" w:hanging="426"/>
        <w:rPr>
          <w:b/>
        </w:rPr>
      </w:pPr>
      <w:r w:rsidRPr="00322C49">
        <w:rPr>
          <w:b/>
        </w:rPr>
        <w:t>d</w:t>
      </w:r>
      <w:r w:rsidRPr="00322C49">
        <w:rPr>
          <w:b/>
        </w:rPr>
        <w:tab/>
        <w:t>Efter det eksterne audit udarbejdes en</w:t>
      </w:r>
      <w:r>
        <w:rPr>
          <w:b/>
        </w:rPr>
        <w:t xml:space="preserve"> besøgsrapport til virksomheden</w:t>
      </w:r>
    </w:p>
    <w:p w:rsidR="00DE108C" w:rsidRPr="00322C49" w:rsidRDefault="00DE108C" w:rsidP="00DE108C">
      <w:pPr>
        <w:spacing w:line="276" w:lineRule="auto"/>
        <w:rPr>
          <w:rFonts w:cs="Arial"/>
        </w:rPr>
      </w:pPr>
      <w:r w:rsidRPr="00322C49">
        <w:rPr>
          <w:rFonts w:cs="Arial"/>
        </w:rPr>
        <w:br w:type="page"/>
      </w:r>
    </w:p>
    <w:p w:rsidR="00DE108C" w:rsidRPr="009E4577" w:rsidRDefault="00DE108C" w:rsidP="00DE108C">
      <w:pPr>
        <w:pStyle w:val="Overskrift2"/>
      </w:pPr>
      <w:bookmarkStart w:id="164" w:name="_Toc460353886"/>
      <w:r w:rsidRPr="009E4577">
        <w:lastRenderedPageBreak/>
        <w:t>Bilag nr. 5 – Krav til kvalitetsstyringssystem</w:t>
      </w:r>
      <w:bookmarkEnd w:id="164"/>
    </w:p>
    <w:p w:rsidR="00DE108C" w:rsidRPr="00322C49" w:rsidRDefault="00DE108C" w:rsidP="00DE108C">
      <w:pPr>
        <w:spacing w:line="276" w:lineRule="auto"/>
      </w:pPr>
      <w:r w:rsidRPr="00322C49">
        <w:t>Virksomhedens kvalitetsstyringssystem skal som minimum indeholde:</w:t>
      </w:r>
      <w:r>
        <w:br/>
      </w:r>
    </w:p>
    <w:p w:rsidR="00DE108C" w:rsidRPr="00322C49" w:rsidRDefault="00DE108C" w:rsidP="00B06957">
      <w:pPr>
        <w:numPr>
          <w:ilvl w:val="0"/>
          <w:numId w:val="44"/>
        </w:numPr>
        <w:tabs>
          <w:tab w:val="clear" w:pos="1287"/>
          <w:tab w:val="num" w:pos="1560"/>
        </w:tabs>
        <w:spacing w:line="276" w:lineRule="auto"/>
        <w:ind w:left="567" w:hanging="540"/>
      </w:pPr>
      <w:r w:rsidRPr="00322C49">
        <w:t>Kvalitetshåndbog</w:t>
      </w:r>
    </w:p>
    <w:p w:rsidR="00DE108C" w:rsidRPr="00322C49" w:rsidRDefault="00DE108C" w:rsidP="00B06957">
      <w:pPr>
        <w:numPr>
          <w:ilvl w:val="0"/>
          <w:numId w:val="44"/>
        </w:numPr>
        <w:tabs>
          <w:tab w:val="clear" w:pos="1287"/>
          <w:tab w:val="num" w:pos="1080"/>
        </w:tabs>
        <w:spacing w:line="276" w:lineRule="auto"/>
        <w:ind w:left="567" w:hanging="540"/>
      </w:pPr>
      <w:r w:rsidRPr="00322C49">
        <w:t>Instruktionshåndbog</w:t>
      </w:r>
    </w:p>
    <w:p w:rsidR="00DE108C" w:rsidRPr="00322C49" w:rsidRDefault="00DE108C" w:rsidP="00B06957">
      <w:pPr>
        <w:numPr>
          <w:ilvl w:val="0"/>
          <w:numId w:val="44"/>
        </w:numPr>
        <w:tabs>
          <w:tab w:val="clear" w:pos="1287"/>
          <w:tab w:val="num" w:pos="1080"/>
        </w:tabs>
        <w:spacing w:line="276" w:lineRule="auto"/>
        <w:ind w:left="567" w:hanging="540"/>
      </w:pPr>
      <w:r w:rsidRPr="00322C49">
        <w:t>Kontrolplan</w:t>
      </w:r>
    </w:p>
    <w:p w:rsidR="00DE108C" w:rsidRPr="00322C49" w:rsidRDefault="00DE108C" w:rsidP="00B06957">
      <w:pPr>
        <w:numPr>
          <w:ilvl w:val="0"/>
          <w:numId w:val="44"/>
        </w:numPr>
        <w:tabs>
          <w:tab w:val="clear" w:pos="1287"/>
          <w:tab w:val="num" w:pos="1080"/>
        </w:tabs>
        <w:spacing w:line="276" w:lineRule="auto"/>
        <w:ind w:left="567" w:hanging="540"/>
      </w:pPr>
      <w:r w:rsidRPr="00322C49">
        <w:t>Kontrolskemaer</w:t>
      </w:r>
    </w:p>
    <w:p w:rsidR="00DE108C" w:rsidRPr="00322C49" w:rsidRDefault="00DE108C" w:rsidP="00B06957">
      <w:pPr>
        <w:numPr>
          <w:ilvl w:val="0"/>
          <w:numId w:val="44"/>
        </w:numPr>
        <w:tabs>
          <w:tab w:val="clear" w:pos="1287"/>
          <w:tab w:val="num" w:pos="1080"/>
        </w:tabs>
        <w:spacing w:line="276" w:lineRule="auto"/>
        <w:ind w:left="567" w:hanging="540"/>
      </w:pPr>
      <w:r>
        <w:t>Liste over gældende materiale</w:t>
      </w:r>
    </w:p>
    <w:p w:rsidR="00DE108C" w:rsidRPr="00322C49" w:rsidRDefault="00DE108C" w:rsidP="00DE108C">
      <w:pPr>
        <w:pStyle w:val="Normal-fed"/>
        <w:spacing w:line="276" w:lineRule="auto"/>
        <w:rPr>
          <w:rFonts w:ascii="Verdana" w:hAnsi="Verdana"/>
          <w:sz w:val="18"/>
          <w:szCs w:val="18"/>
        </w:rPr>
      </w:pPr>
    </w:p>
    <w:p w:rsidR="00DE108C" w:rsidRPr="00322C49" w:rsidRDefault="00DE108C" w:rsidP="00DE108C">
      <w:pPr>
        <w:tabs>
          <w:tab w:val="left" w:pos="567"/>
        </w:tabs>
        <w:spacing w:line="276" w:lineRule="auto"/>
        <w:rPr>
          <w:b/>
        </w:rPr>
      </w:pPr>
      <w:bookmarkStart w:id="165" w:name="_Toc206401488"/>
      <w:bookmarkStart w:id="166" w:name="_Toc429047550"/>
      <w:r w:rsidRPr="00322C49">
        <w:rPr>
          <w:b/>
        </w:rPr>
        <w:t>1.1</w:t>
      </w:r>
      <w:r w:rsidRPr="00322C49">
        <w:rPr>
          <w:b/>
        </w:rPr>
        <w:tab/>
        <w:t>Kvalitetshåndbog</w:t>
      </w:r>
      <w:bookmarkEnd w:id="165"/>
      <w:bookmarkEnd w:id="166"/>
    </w:p>
    <w:p w:rsidR="00DE108C" w:rsidRPr="00322C49" w:rsidRDefault="00DE108C" w:rsidP="00DE108C">
      <w:pPr>
        <w:pStyle w:val="Brdtekstindrykning2"/>
        <w:spacing w:line="276" w:lineRule="auto"/>
        <w:ind w:left="0"/>
      </w:pPr>
      <w:r w:rsidRPr="00322C49">
        <w:t>Kvalitetshåndbogen skal som minimum indeholde beskrivelse af:</w:t>
      </w:r>
      <w:r>
        <w:br/>
      </w:r>
    </w:p>
    <w:p w:rsidR="00DE108C" w:rsidRPr="00322C49" w:rsidRDefault="00DE108C" w:rsidP="00B06957">
      <w:pPr>
        <w:numPr>
          <w:ilvl w:val="0"/>
          <w:numId w:val="45"/>
        </w:numPr>
        <w:spacing w:line="276" w:lineRule="auto"/>
        <w:ind w:left="567" w:hanging="540"/>
      </w:pPr>
      <w:r w:rsidRPr="00322C49">
        <w:t>Kvalitetsmålsætning og –politik</w:t>
      </w:r>
    </w:p>
    <w:p w:rsidR="00DE108C" w:rsidRPr="00322C49" w:rsidRDefault="00DE108C" w:rsidP="00B06957">
      <w:pPr>
        <w:numPr>
          <w:ilvl w:val="0"/>
          <w:numId w:val="45"/>
        </w:numPr>
        <w:spacing w:line="276" w:lineRule="auto"/>
        <w:ind w:left="567" w:hanging="540"/>
      </w:pPr>
      <w:r w:rsidRPr="00322C49">
        <w:t>Organisation</w:t>
      </w:r>
    </w:p>
    <w:p w:rsidR="00DE108C" w:rsidRPr="00322C49" w:rsidRDefault="00DE108C" w:rsidP="00B06957">
      <w:pPr>
        <w:numPr>
          <w:ilvl w:val="0"/>
          <w:numId w:val="45"/>
        </w:numPr>
        <w:spacing w:line="276" w:lineRule="auto"/>
        <w:ind w:left="567" w:hanging="540"/>
      </w:pPr>
      <w:r w:rsidRPr="00322C49">
        <w:t>Ansvarsfordeling</w:t>
      </w:r>
    </w:p>
    <w:p w:rsidR="00DE108C" w:rsidRPr="00322C49" w:rsidRDefault="00DE108C" w:rsidP="00B06957">
      <w:pPr>
        <w:numPr>
          <w:ilvl w:val="0"/>
          <w:numId w:val="45"/>
        </w:numPr>
        <w:spacing w:line="276" w:lineRule="auto"/>
        <w:ind w:left="567" w:hanging="540"/>
      </w:pPr>
      <w:r w:rsidRPr="00322C49">
        <w:t>Personale og uddannelse</w:t>
      </w:r>
    </w:p>
    <w:p w:rsidR="00DE108C" w:rsidRPr="00322C49" w:rsidRDefault="00DE108C" w:rsidP="00B06957">
      <w:pPr>
        <w:numPr>
          <w:ilvl w:val="0"/>
          <w:numId w:val="45"/>
        </w:numPr>
        <w:spacing w:line="276" w:lineRule="auto"/>
        <w:ind w:left="567" w:hanging="540"/>
      </w:pPr>
      <w:r w:rsidRPr="00322C49">
        <w:t>Dokumentstyring</w:t>
      </w:r>
    </w:p>
    <w:p w:rsidR="00DE108C" w:rsidRPr="00322C49" w:rsidRDefault="00DE108C" w:rsidP="00B06957">
      <w:pPr>
        <w:numPr>
          <w:ilvl w:val="0"/>
          <w:numId w:val="45"/>
        </w:numPr>
        <w:spacing w:line="276" w:lineRule="auto"/>
        <w:ind w:left="567" w:hanging="540"/>
      </w:pPr>
      <w:r w:rsidRPr="00322C49">
        <w:t>Indkøb</w:t>
      </w:r>
    </w:p>
    <w:p w:rsidR="00DE108C" w:rsidRPr="00322C49" w:rsidRDefault="00DE108C" w:rsidP="00B06957">
      <w:pPr>
        <w:numPr>
          <w:ilvl w:val="0"/>
          <w:numId w:val="45"/>
        </w:numPr>
        <w:spacing w:line="276" w:lineRule="auto"/>
        <w:ind w:left="567" w:hanging="540"/>
      </w:pPr>
      <w:r w:rsidRPr="00322C49">
        <w:t>Produktidentifikation og –sporbarhed</w:t>
      </w:r>
    </w:p>
    <w:p w:rsidR="00DE108C" w:rsidRPr="00322C49" w:rsidRDefault="00DE108C" w:rsidP="00B06957">
      <w:pPr>
        <w:numPr>
          <w:ilvl w:val="0"/>
          <w:numId w:val="45"/>
        </w:numPr>
        <w:spacing w:line="276" w:lineRule="auto"/>
        <w:ind w:left="567" w:hanging="540"/>
      </w:pPr>
      <w:r w:rsidRPr="00322C49">
        <w:t>Processtyring</w:t>
      </w:r>
    </w:p>
    <w:p w:rsidR="00DE108C" w:rsidRPr="00322C49" w:rsidRDefault="00DE108C" w:rsidP="00B06957">
      <w:pPr>
        <w:numPr>
          <w:ilvl w:val="0"/>
          <w:numId w:val="45"/>
        </w:numPr>
        <w:spacing w:line="276" w:lineRule="auto"/>
        <w:ind w:left="567" w:hanging="540"/>
      </w:pPr>
      <w:r w:rsidRPr="00322C49">
        <w:t>Inspektion og prøvning</w:t>
      </w:r>
    </w:p>
    <w:p w:rsidR="00DE108C" w:rsidRPr="00322C49" w:rsidRDefault="00DE108C" w:rsidP="00B06957">
      <w:pPr>
        <w:numPr>
          <w:ilvl w:val="0"/>
          <w:numId w:val="45"/>
        </w:numPr>
        <w:spacing w:line="276" w:lineRule="auto"/>
        <w:ind w:left="567" w:hanging="540"/>
      </w:pPr>
      <w:r w:rsidRPr="00322C49">
        <w:t>Styring af inspektions-, måle- og prøvningsudstyr</w:t>
      </w:r>
    </w:p>
    <w:p w:rsidR="00DE108C" w:rsidRPr="00322C49" w:rsidRDefault="00DE108C" w:rsidP="00B06957">
      <w:pPr>
        <w:numPr>
          <w:ilvl w:val="0"/>
          <w:numId w:val="45"/>
        </w:numPr>
        <w:spacing w:line="276" w:lineRule="auto"/>
        <w:ind w:left="567" w:hanging="540"/>
      </w:pPr>
      <w:r w:rsidRPr="00322C49">
        <w:t>Styring af afvigende produkter</w:t>
      </w:r>
    </w:p>
    <w:p w:rsidR="00DE108C" w:rsidRPr="00322C49" w:rsidRDefault="00DE108C" w:rsidP="00B06957">
      <w:pPr>
        <w:numPr>
          <w:ilvl w:val="0"/>
          <w:numId w:val="45"/>
        </w:numPr>
        <w:spacing w:line="276" w:lineRule="auto"/>
        <w:ind w:left="567" w:hanging="540"/>
      </w:pPr>
      <w:r w:rsidRPr="00322C49">
        <w:t>Korrigerende og forebyggende handlinger</w:t>
      </w:r>
    </w:p>
    <w:p w:rsidR="00DE108C" w:rsidRPr="00322C49" w:rsidRDefault="00DE108C" w:rsidP="00B06957">
      <w:pPr>
        <w:numPr>
          <w:ilvl w:val="0"/>
          <w:numId w:val="45"/>
        </w:numPr>
        <w:spacing w:line="276" w:lineRule="auto"/>
        <w:ind w:left="567" w:hanging="540"/>
      </w:pPr>
      <w:r w:rsidRPr="00322C49">
        <w:t>Intern kontrol</w:t>
      </w:r>
    </w:p>
    <w:p w:rsidR="00DE108C" w:rsidRPr="00322C49" w:rsidRDefault="00DE108C" w:rsidP="00DE108C">
      <w:pPr>
        <w:tabs>
          <w:tab w:val="left" w:pos="567"/>
        </w:tabs>
        <w:spacing w:line="276" w:lineRule="auto"/>
        <w:rPr>
          <w:b/>
        </w:rPr>
      </w:pPr>
      <w:bookmarkStart w:id="167" w:name="_Toc206401489"/>
      <w:bookmarkStart w:id="168" w:name="_Toc429047551"/>
      <w:r>
        <w:rPr>
          <w:b/>
        </w:rPr>
        <w:br/>
      </w:r>
      <w:r w:rsidRPr="00322C49">
        <w:rPr>
          <w:b/>
        </w:rPr>
        <w:t>1.2</w:t>
      </w:r>
      <w:r w:rsidRPr="00322C49">
        <w:rPr>
          <w:b/>
        </w:rPr>
        <w:tab/>
        <w:t>Instruktionshåndbog</w:t>
      </w:r>
      <w:bookmarkEnd w:id="167"/>
      <w:bookmarkEnd w:id="168"/>
    </w:p>
    <w:p w:rsidR="00DE108C" w:rsidRPr="00322C49" w:rsidRDefault="00DE108C" w:rsidP="00DE108C">
      <w:pPr>
        <w:spacing w:line="276" w:lineRule="auto"/>
      </w:pPr>
      <w:r w:rsidRPr="00322C49">
        <w:t>For hvert optaget system skal instruktionshåndbogen som minimum indeholde instruktion i og beskrivelse af virksomhedens procedurer for:</w:t>
      </w:r>
      <w:r>
        <w:br/>
      </w:r>
    </w:p>
    <w:p w:rsidR="00DE108C" w:rsidRPr="00322C49" w:rsidRDefault="00DE108C" w:rsidP="00B06957">
      <w:pPr>
        <w:numPr>
          <w:ilvl w:val="0"/>
          <w:numId w:val="46"/>
        </w:numPr>
        <w:tabs>
          <w:tab w:val="clear" w:pos="1287"/>
        </w:tabs>
        <w:spacing w:line="276" w:lineRule="auto"/>
        <w:ind w:left="567" w:hanging="540"/>
      </w:pPr>
      <w:r w:rsidRPr="00322C49">
        <w:t>Forundersøgelser</w:t>
      </w:r>
    </w:p>
    <w:p w:rsidR="00DE108C" w:rsidRPr="00322C49" w:rsidRDefault="00DE108C" w:rsidP="00B06957">
      <w:pPr>
        <w:numPr>
          <w:ilvl w:val="0"/>
          <w:numId w:val="46"/>
        </w:numPr>
        <w:tabs>
          <w:tab w:val="clear" w:pos="1287"/>
        </w:tabs>
        <w:spacing w:line="276" w:lineRule="auto"/>
        <w:ind w:left="567" w:hanging="540"/>
      </w:pPr>
      <w:r w:rsidRPr="00322C49">
        <w:t>Forarbejder</w:t>
      </w:r>
    </w:p>
    <w:p w:rsidR="00DE108C" w:rsidRPr="00322C49" w:rsidRDefault="00DE108C" w:rsidP="00B06957">
      <w:pPr>
        <w:numPr>
          <w:ilvl w:val="0"/>
          <w:numId w:val="46"/>
        </w:numPr>
        <w:tabs>
          <w:tab w:val="clear" w:pos="1287"/>
        </w:tabs>
        <w:spacing w:line="276" w:lineRule="auto"/>
        <w:ind w:left="567" w:hanging="540"/>
      </w:pPr>
      <w:r w:rsidRPr="00322C49">
        <w:t>Udførelse</w:t>
      </w:r>
    </w:p>
    <w:p w:rsidR="00DE108C" w:rsidRPr="00322C49" w:rsidRDefault="00DE108C" w:rsidP="00B06957">
      <w:pPr>
        <w:numPr>
          <w:ilvl w:val="0"/>
          <w:numId w:val="46"/>
        </w:numPr>
        <w:tabs>
          <w:tab w:val="clear" w:pos="1287"/>
        </w:tabs>
        <w:spacing w:line="276" w:lineRule="auto"/>
        <w:ind w:left="567" w:hanging="540"/>
      </w:pPr>
      <w:r w:rsidRPr="00322C49">
        <w:t>Slutkontrol, herunder procedurer for:</w:t>
      </w:r>
    </w:p>
    <w:p w:rsidR="00DE108C" w:rsidRPr="00322C49" w:rsidRDefault="00DE108C" w:rsidP="00B06957">
      <w:pPr>
        <w:pStyle w:val="Listeafsnit"/>
        <w:numPr>
          <w:ilvl w:val="0"/>
          <w:numId w:val="57"/>
        </w:numPr>
        <w:spacing w:after="0"/>
        <w:ind w:left="1134" w:hanging="567"/>
        <w:rPr>
          <w:sz w:val="18"/>
          <w:szCs w:val="18"/>
        </w:rPr>
      </w:pPr>
      <w:r w:rsidRPr="00322C49">
        <w:rPr>
          <w:sz w:val="18"/>
          <w:szCs w:val="18"/>
        </w:rPr>
        <w:t>Dokumentation af aktuel godstykkelse (stram foring)</w:t>
      </w:r>
    </w:p>
    <w:p w:rsidR="00DE108C" w:rsidRPr="00322C49" w:rsidRDefault="00DE108C" w:rsidP="00B06957">
      <w:pPr>
        <w:pStyle w:val="Listeafsnit"/>
        <w:numPr>
          <w:ilvl w:val="0"/>
          <w:numId w:val="57"/>
        </w:numPr>
        <w:spacing w:after="0"/>
        <w:ind w:left="1134" w:hanging="567"/>
        <w:rPr>
          <w:sz w:val="18"/>
          <w:szCs w:val="18"/>
        </w:rPr>
      </w:pPr>
      <w:r w:rsidRPr="00322C49">
        <w:rPr>
          <w:sz w:val="18"/>
          <w:szCs w:val="18"/>
        </w:rPr>
        <w:t>Proceskontrol (strømpeforing)</w:t>
      </w:r>
    </w:p>
    <w:p w:rsidR="00DE108C" w:rsidRPr="00322C49" w:rsidRDefault="00DE108C" w:rsidP="00B06957">
      <w:pPr>
        <w:pStyle w:val="Listeafsnit"/>
        <w:numPr>
          <w:ilvl w:val="0"/>
          <w:numId w:val="57"/>
        </w:numPr>
        <w:spacing w:after="0"/>
        <w:ind w:left="1134" w:hanging="567"/>
        <w:rPr>
          <w:sz w:val="18"/>
          <w:szCs w:val="18"/>
        </w:rPr>
      </w:pPr>
      <w:r w:rsidRPr="00322C49">
        <w:rPr>
          <w:sz w:val="18"/>
          <w:szCs w:val="18"/>
        </w:rPr>
        <w:t>Prøveudtagning (alle systemtyper)</w:t>
      </w:r>
    </w:p>
    <w:p w:rsidR="00DE108C" w:rsidRDefault="00DE108C" w:rsidP="00DE108C">
      <w:pPr>
        <w:spacing w:line="276" w:lineRule="auto"/>
      </w:pPr>
      <w:r>
        <w:br/>
      </w:r>
      <w:r w:rsidRPr="00322C49">
        <w:t>Hver beskrivelse skal entydigt henvise til de kontrolskemaer, hvori de gennemførte kontrolaktiviteter dokumenteres.</w:t>
      </w:r>
    </w:p>
    <w:p w:rsidR="00B06957" w:rsidRPr="00322C49" w:rsidRDefault="00B06957" w:rsidP="00DE108C">
      <w:pPr>
        <w:spacing w:line="276" w:lineRule="auto"/>
      </w:pPr>
    </w:p>
    <w:p w:rsidR="00DE108C" w:rsidRPr="00322C49" w:rsidRDefault="00DE108C" w:rsidP="00DE108C">
      <w:pPr>
        <w:tabs>
          <w:tab w:val="left" w:pos="567"/>
        </w:tabs>
        <w:spacing w:line="276" w:lineRule="auto"/>
        <w:rPr>
          <w:b/>
        </w:rPr>
      </w:pPr>
      <w:bookmarkStart w:id="169" w:name="_Toc206401490"/>
      <w:bookmarkStart w:id="170" w:name="_Toc429047552"/>
      <w:r w:rsidRPr="00322C49">
        <w:rPr>
          <w:b/>
        </w:rPr>
        <w:t>1.3</w:t>
      </w:r>
      <w:r w:rsidRPr="00322C49">
        <w:rPr>
          <w:b/>
        </w:rPr>
        <w:tab/>
        <w:t>Kontrolplan</w:t>
      </w:r>
      <w:bookmarkEnd w:id="169"/>
      <w:bookmarkEnd w:id="170"/>
    </w:p>
    <w:p w:rsidR="00DE108C" w:rsidRPr="00322C49" w:rsidRDefault="00DE108C" w:rsidP="00DE108C">
      <w:pPr>
        <w:pStyle w:val="Brdtekstindrykning2"/>
        <w:tabs>
          <w:tab w:val="left" w:pos="709"/>
        </w:tabs>
        <w:spacing w:line="276" w:lineRule="auto"/>
        <w:ind w:left="0"/>
      </w:pPr>
      <w:r w:rsidRPr="00322C49">
        <w:t>Der skal udarbejdes en kontrolplan for hvert optaget system. Kontrolplanen skal angive, hvilke kontrolaktiviteter der skal gennemføres i hver enkelt fase af en entreprise med samme underinddeling som i instruktionshåndbogen. For hver kontrolaktivitet skal det som minimum fremgå:</w:t>
      </w:r>
      <w:r>
        <w:br/>
      </w:r>
    </w:p>
    <w:p w:rsidR="00DE108C" w:rsidRPr="00322C49" w:rsidRDefault="00DE108C" w:rsidP="00B06957">
      <w:pPr>
        <w:numPr>
          <w:ilvl w:val="0"/>
          <w:numId w:val="47"/>
        </w:numPr>
        <w:tabs>
          <w:tab w:val="clear" w:pos="1287"/>
        </w:tabs>
        <w:spacing w:line="276" w:lineRule="auto"/>
        <w:ind w:left="567" w:hanging="540"/>
      </w:pPr>
      <w:r w:rsidRPr="00322C49">
        <w:t>Hvilken instruktion gælder? (med henvisning til instruktionshåndbogen)</w:t>
      </w:r>
    </w:p>
    <w:p w:rsidR="00DE108C" w:rsidRPr="00322C49" w:rsidRDefault="00DE108C" w:rsidP="00B06957">
      <w:pPr>
        <w:numPr>
          <w:ilvl w:val="0"/>
          <w:numId w:val="47"/>
        </w:numPr>
        <w:tabs>
          <w:tab w:val="clear" w:pos="1287"/>
        </w:tabs>
        <w:spacing w:line="276" w:lineRule="auto"/>
        <w:ind w:left="567" w:hanging="540"/>
      </w:pPr>
      <w:r w:rsidRPr="00322C49">
        <w:t>Hvad kontrolleres?</w:t>
      </w:r>
    </w:p>
    <w:p w:rsidR="00DE108C" w:rsidRPr="00322C49" w:rsidRDefault="00DE108C" w:rsidP="00B06957">
      <w:pPr>
        <w:numPr>
          <w:ilvl w:val="0"/>
          <w:numId w:val="47"/>
        </w:numPr>
        <w:tabs>
          <w:tab w:val="clear" w:pos="1287"/>
        </w:tabs>
        <w:spacing w:line="276" w:lineRule="auto"/>
        <w:ind w:left="567" w:hanging="540"/>
      </w:pPr>
      <w:r w:rsidRPr="00322C49">
        <w:t>Hvem udfører kontrollen?</w:t>
      </w:r>
    </w:p>
    <w:p w:rsidR="00DE108C" w:rsidRPr="00322C49" w:rsidRDefault="00DE108C" w:rsidP="00B06957">
      <w:pPr>
        <w:numPr>
          <w:ilvl w:val="0"/>
          <w:numId w:val="47"/>
        </w:numPr>
        <w:tabs>
          <w:tab w:val="clear" w:pos="1287"/>
        </w:tabs>
        <w:spacing w:line="276" w:lineRule="auto"/>
        <w:ind w:left="567" w:hanging="540"/>
      </w:pPr>
      <w:r w:rsidRPr="00322C49">
        <w:t>Hvilken kontrolmetode anvendes?</w:t>
      </w:r>
    </w:p>
    <w:p w:rsidR="00DE108C" w:rsidRPr="00322C49" w:rsidRDefault="00DE108C" w:rsidP="00B06957">
      <w:pPr>
        <w:numPr>
          <w:ilvl w:val="0"/>
          <w:numId w:val="47"/>
        </w:numPr>
        <w:tabs>
          <w:tab w:val="clear" w:pos="1287"/>
        </w:tabs>
        <w:spacing w:line="276" w:lineRule="auto"/>
        <w:ind w:left="567" w:hanging="540"/>
      </w:pPr>
      <w:r w:rsidRPr="00322C49">
        <w:t>Med hvilken frekvens og hvilket omfang udføres kontrollen?</w:t>
      </w:r>
    </w:p>
    <w:p w:rsidR="00DE108C" w:rsidRPr="00322C49" w:rsidRDefault="00DE108C" w:rsidP="00B06957">
      <w:pPr>
        <w:numPr>
          <w:ilvl w:val="0"/>
          <w:numId w:val="47"/>
        </w:numPr>
        <w:tabs>
          <w:tab w:val="clear" w:pos="1287"/>
        </w:tabs>
        <w:spacing w:line="276" w:lineRule="auto"/>
        <w:ind w:left="567" w:hanging="540"/>
      </w:pPr>
      <w:r w:rsidRPr="00322C49">
        <w:t>Hvilket acceptkriterie gælder?</w:t>
      </w:r>
    </w:p>
    <w:p w:rsidR="00DE108C" w:rsidRPr="00322C49" w:rsidRDefault="00DE108C" w:rsidP="00B06957">
      <w:pPr>
        <w:numPr>
          <w:ilvl w:val="0"/>
          <w:numId w:val="47"/>
        </w:numPr>
        <w:tabs>
          <w:tab w:val="clear" w:pos="1287"/>
        </w:tabs>
        <w:spacing w:line="276" w:lineRule="auto"/>
        <w:ind w:left="567" w:hanging="540"/>
      </w:pPr>
      <w:r w:rsidRPr="00322C49">
        <w:t>Hvad er konsekvensen af fejl og mangler?</w:t>
      </w:r>
    </w:p>
    <w:p w:rsidR="00DE108C" w:rsidRDefault="00DE108C" w:rsidP="00B06957">
      <w:pPr>
        <w:numPr>
          <w:ilvl w:val="0"/>
          <w:numId w:val="47"/>
        </w:numPr>
        <w:tabs>
          <w:tab w:val="clear" w:pos="1287"/>
        </w:tabs>
        <w:spacing w:line="276" w:lineRule="auto"/>
        <w:ind w:left="567" w:hanging="540"/>
        <w:sectPr w:rsidR="00DE108C" w:rsidSect="00B24295">
          <w:headerReference w:type="default" r:id="rId45"/>
          <w:pgSz w:w="11906" w:h="16838" w:code="9"/>
          <w:pgMar w:top="663" w:right="1191" w:bottom="907" w:left="1814" w:header="357" w:footer="454" w:gutter="0"/>
          <w:cols w:space="708"/>
          <w:docGrid w:linePitch="360"/>
        </w:sectPr>
      </w:pPr>
      <w:r w:rsidRPr="00322C49">
        <w:t>Hvilken dokumentation anvendes? (med henvisning til kontrolskema)</w:t>
      </w:r>
    </w:p>
    <w:p w:rsidR="00DE108C" w:rsidRPr="00D40947" w:rsidRDefault="00DE108C" w:rsidP="00DE108C">
      <w:pPr>
        <w:pStyle w:val="Overskrift2"/>
      </w:pPr>
      <w:bookmarkStart w:id="171" w:name="_Toc460353887"/>
      <w:r w:rsidRPr="00D40947">
        <w:lastRenderedPageBreak/>
        <w:t>Bilag nr. 6</w:t>
      </w:r>
      <w:bookmarkStart w:id="172" w:name="_Ref207695307"/>
      <w:bookmarkStart w:id="173" w:name="_Toc429047593"/>
      <w:r w:rsidRPr="00D40947">
        <w:t>: Krav til prøvningsparametre</w:t>
      </w:r>
      <w:bookmarkEnd w:id="171"/>
      <w:bookmarkEnd w:id="172"/>
      <w:bookmarkEnd w:id="173"/>
    </w:p>
    <w:p w:rsidR="00DE108C" w:rsidRPr="00322C49" w:rsidRDefault="00DE108C" w:rsidP="00DE108C">
      <w:pPr>
        <w:tabs>
          <w:tab w:val="left" w:pos="567"/>
        </w:tabs>
        <w:spacing w:line="276" w:lineRule="auto"/>
        <w:rPr>
          <w:b/>
        </w:rPr>
      </w:pPr>
      <w:bookmarkStart w:id="174" w:name="_Ref207695322"/>
      <w:bookmarkStart w:id="175" w:name="_Ref207695340"/>
      <w:bookmarkStart w:id="176" w:name="_Toc429047594"/>
      <w:r w:rsidRPr="00322C49">
        <w:rPr>
          <w:b/>
        </w:rPr>
        <w:t xml:space="preserve">6.1 </w:t>
      </w:r>
      <w:r w:rsidRPr="00322C49">
        <w:rPr>
          <w:b/>
        </w:rPr>
        <w:tab/>
        <w:t>Krav til korttidsringstivhed efter EN 1228:1996</w:t>
      </w:r>
      <w:bookmarkEnd w:id="174"/>
      <w:bookmarkEnd w:id="175"/>
      <w:bookmarkEnd w:id="176"/>
    </w:p>
    <w:p w:rsidR="00DE108C" w:rsidRPr="00322C49" w:rsidRDefault="00DE108C" w:rsidP="00B06957">
      <w:pPr>
        <w:pStyle w:val="Brdtekstindrykning2"/>
        <w:tabs>
          <w:tab w:val="left" w:pos="360"/>
          <w:tab w:val="left" w:pos="4678"/>
        </w:tabs>
        <w:spacing w:after="0" w:line="240" w:lineRule="auto"/>
        <w:ind w:left="3969" w:hanging="3935"/>
      </w:pPr>
      <w:r w:rsidRPr="00322C49">
        <w:t>Prøvningsmetode i standard:</w:t>
      </w:r>
      <w:r w:rsidRPr="00322C49">
        <w:tab/>
        <w:t>Metode A (krybemetode)</w:t>
      </w:r>
    </w:p>
    <w:p w:rsidR="00DE108C" w:rsidRPr="00CC5FB1" w:rsidRDefault="00DE108C" w:rsidP="00B06957">
      <w:pPr>
        <w:pStyle w:val="Brdtekstindrykning2"/>
        <w:tabs>
          <w:tab w:val="left" w:pos="360"/>
          <w:tab w:val="left" w:pos="4678"/>
        </w:tabs>
        <w:spacing w:after="0" w:line="240" w:lineRule="auto"/>
        <w:ind w:left="3969" w:hanging="3935"/>
      </w:pPr>
      <w:r w:rsidRPr="00CC5FB1">
        <w:t>Kraftpåføringsmetode:</w:t>
      </w:r>
      <w:r w:rsidRPr="00CC5FB1">
        <w:tab/>
        <w:t>Metode a</w:t>
      </w:r>
    </w:p>
    <w:p w:rsidR="00DE108C" w:rsidRPr="00CC5FB1" w:rsidRDefault="00DE108C" w:rsidP="00B06957">
      <w:pPr>
        <w:pStyle w:val="Brdtekstindrykning2"/>
        <w:tabs>
          <w:tab w:val="left" w:pos="360"/>
          <w:tab w:val="left" w:pos="4678"/>
        </w:tabs>
        <w:spacing w:after="0" w:line="240" w:lineRule="auto"/>
        <w:ind w:left="3969" w:hanging="3935"/>
      </w:pPr>
      <w:r w:rsidRPr="00CC5FB1">
        <w:t>Ringemnernes længde l:</w:t>
      </w:r>
      <w:r w:rsidRPr="00CC5FB1">
        <w:tab/>
      </w:r>
      <w:proofErr w:type="spellStart"/>
      <w:r w:rsidRPr="00CC5FB1">
        <w:t>dn</w:t>
      </w:r>
      <w:proofErr w:type="spellEnd"/>
      <w:r w:rsidRPr="00CC5FB1">
        <w:t xml:space="preserve"> &lt;300 mm: l = </w:t>
      </w:r>
      <w:proofErr w:type="spellStart"/>
      <w:r w:rsidRPr="00CC5FB1">
        <w:t>dn</w:t>
      </w:r>
      <w:proofErr w:type="spellEnd"/>
      <w:r w:rsidRPr="00CC5FB1">
        <w:t xml:space="preserve"> + 5 %</w:t>
      </w:r>
    </w:p>
    <w:p w:rsidR="00DE108C" w:rsidRPr="00CC5FB1" w:rsidRDefault="00DE108C" w:rsidP="00B06957">
      <w:pPr>
        <w:pStyle w:val="Brdtekstindrykning2"/>
        <w:tabs>
          <w:tab w:val="left" w:pos="360"/>
          <w:tab w:val="left" w:pos="4678"/>
        </w:tabs>
        <w:spacing w:after="0" w:line="240" w:lineRule="auto"/>
        <w:ind w:left="3969" w:hanging="3935"/>
      </w:pPr>
      <w:r w:rsidRPr="00CC5FB1">
        <w:tab/>
      </w:r>
      <w:r w:rsidRPr="00CC5FB1">
        <w:tab/>
      </w:r>
      <w:proofErr w:type="spellStart"/>
      <w:r w:rsidRPr="00CC5FB1">
        <w:t>dn</w:t>
      </w:r>
      <w:proofErr w:type="spellEnd"/>
      <w:r w:rsidRPr="00CC5FB1">
        <w:t xml:space="preserve"> &gt; 300 mm: l = (300 + 15) mm</w:t>
      </w:r>
    </w:p>
    <w:p w:rsidR="00DE108C" w:rsidRPr="00CC5FB1" w:rsidRDefault="00DE108C" w:rsidP="00B06957">
      <w:pPr>
        <w:pStyle w:val="Brdtekstindrykning2"/>
        <w:tabs>
          <w:tab w:val="left" w:pos="360"/>
          <w:tab w:val="left" w:pos="4678"/>
        </w:tabs>
        <w:spacing w:after="0" w:line="240" w:lineRule="auto"/>
        <w:ind w:left="3969" w:hanging="3935"/>
      </w:pPr>
      <w:r w:rsidRPr="00CC5FB1">
        <w:t>Antal ringemner:</w:t>
      </w:r>
      <w:r w:rsidRPr="00CC5FB1">
        <w:tab/>
        <w:t>Mindst 2 (ved proceskontrol og én strækning mindst 1)</w:t>
      </w:r>
    </w:p>
    <w:p w:rsidR="00DE108C" w:rsidRPr="00CC5FB1" w:rsidRDefault="00DE108C" w:rsidP="00B06957">
      <w:pPr>
        <w:pStyle w:val="Brdtekstindrykning2"/>
        <w:tabs>
          <w:tab w:val="left" w:pos="360"/>
          <w:tab w:val="left" w:pos="4678"/>
        </w:tabs>
        <w:spacing w:after="0" w:line="240" w:lineRule="auto"/>
        <w:ind w:left="3969" w:hanging="3935"/>
      </w:pPr>
      <w:r w:rsidRPr="00CC5FB1">
        <w:t>Temperatur:</w:t>
      </w:r>
      <w:r w:rsidRPr="00CC5FB1">
        <w:tab/>
        <w:t>(23 + 2)</w:t>
      </w:r>
      <w:r w:rsidR="00E83B97" w:rsidRPr="00E83B97">
        <w:t xml:space="preserve"> </w:t>
      </w:r>
      <w:r w:rsidR="00E83B97" w:rsidRPr="00CC5FB1">
        <w:t>°</w:t>
      </w:r>
      <w:r w:rsidRPr="00CC5FB1">
        <w:t>C</w:t>
      </w:r>
    </w:p>
    <w:p w:rsidR="00DE108C" w:rsidRPr="00CC5FB1" w:rsidRDefault="00DE108C" w:rsidP="00B06957">
      <w:pPr>
        <w:pStyle w:val="Brdtekstindrykning2"/>
        <w:tabs>
          <w:tab w:val="left" w:pos="360"/>
          <w:tab w:val="left" w:pos="4678"/>
        </w:tabs>
        <w:spacing w:after="0" w:line="240" w:lineRule="auto"/>
        <w:ind w:left="3969" w:hanging="3935"/>
      </w:pPr>
      <w:r w:rsidRPr="00CC5FB1">
        <w:t>Relativ luftfugtighed:</w:t>
      </w:r>
      <w:r w:rsidRPr="00CC5FB1">
        <w:tab/>
        <w:t>(50 + 5) %</w:t>
      </w:r>
    </w:p>
    <w:p w:rsidR="00DE108C" w:rsidRPr="00CC5FB1" w:rsidRDefault="00DE108C" w:rsidP="00B06957">
      <w:pPr>
        <w:pStyle w:val="Brdtekstindrykning2"/>
        <w:tabs>
          <w:tab w:val="left" w:pos="360"/>
          <w:tab w:val="left" w:pos="4678"/>
        </w:tabs>
        <w:spacing w:after="0" w:line="240" w:lineRule="auto"/>
        <w:ind w:left="3969" w:hanging="3935"/>
      </w:pPr>
      <w:r w:rsidRPr="00CC5FB1">
        <w:t>Ringemnernes tykkelse h:</w:t>
      </w:r>
      <w:r w:rsidRPr="00CC5FB1">
        <w:tab/>
        <w:t>h = godstykkelsen ubearbejdet</w:t>
      </w:r>
    </w:p>
    <w:p w:rsidR="00DE108C" w:rsidRDefault="00DE108C" w:rsidP="00B06957">
      <w:pPr>
        <w:pStyle w:val="Brdtekstindrykning2"/>
        <w:tabs>
          <w:tab w:val="left" w:pos="360"/>
          <w:tab w:val="left" w:pos="4678"/>
        </w:tabs>
        <w:spacing w:after="0" w:line="240" w:lineRule="auto"/>
        <w:ind w:left="3969" w:hanging="3935"/>
      </w:pPr>
      <w:r w:rsidRPr="00CC5FB1">
        <w:t>Tykkelse til beregning e:</w:t>
      </w:r>
      <w:r w:rsidRPr="00CC5FB1">
        <w:tab/>
        <w:t>e = h fratrukket eventuelle folier/barrierelag</w:t>
      </w:r>
    </w:p>
    <w:p w:rsidR="00B06957" w:rsidRPr="00CC5FB1" w:rsidRDefault="00B06957" w:rsidP="00B06957">
      <w:pPr>
        <w:pStyle w:val="Brdtekstindrykning2"/>
        <w:tabs>
          <w:tab w:val="left" w:pos="360"/>
          <w:tab w:val="left" w:pos="4678"/>
        </w:tabs>
        <w:spacing w:after="0" w:line="240" w:lineRule="auto"/>
        <w:ind w:left="3969" w:hanging="3935"/>
      </w:pPr>
    </w:p>
    <w:p w:rsidR="00DE108C" w:rsidRPr="00322C49" w:rsidRDefault="00DE108C" w:rsidP="00DE108C">
      <w:pPr>
        <w:tabs>
          <w:tab w:val="left" w:pos="567"/>
        </w:tabs>
        <w:spacing w:line="276" w:lineRule="auto"/>
        <w:rPr>
          <w:b/>
        </w:rPr>
      </w:pPr>
      <w:bookmarkStart w:id="177" w:name="_Toc429047595"/>
      <w:r w:rsidRPr="00322C49">
        <w:rPr>
          <w:b/>
        </w:rPr>
        <w:t>6.2</w:t>
      </w:r>
      <w:r w:rsidRPr="00322C49">
        <w:rPr>
          <w:b/>
        </w:rPr>
        <w:tab/>
        <w:t>Bøjeegenskaber efter DS/EN ISO 178.</w:t>
      </w:r>
      <w:bookmarkEnd w:id="177"/>
    </w:p>
    <w:p w:rsidR="00DE108C" w:rsidRPr="00CC5FB1" w:rsidRDefault="00DE108C" w:rsidP="00B06957">
      <w:pPr>
        <w:pStyle w:val="Brdtekstindrykning2"/>
        <w:tabs>
          <w:tab w:val="left" w:pos="360"/>
          <w:tab w:val="left" w:pos="4678"/>
        </w:tabs>
        <w:spacing w:after="0" w:line="240" w:lineRule="auto"/>
        <w:ind w:left="3969" w:hanging="3933"/>
      </w:pPr>
      <w:r w:rsidRPr="00CC5FB1">
        <w:t xml:space="preserve">Stavemnernes orientering: </w:t>
      </w:r>
      <w:r w:rsidRPr="00CC5FB1">
        <w:tab/>
        <w:t>Ringretningen</w:t>
      </w:r>
    </w:p>
    <w:p w:rsidR="00DE108C" w:rsidRPr="00CC5FB1" w:rsidRDefault="00DE108C" w:rsidP="00B06957">
      <w:pPr>
        <w:pStyle w:val="Brdtekstindrykning2"/>
        <w:tabs>
          <w:tab w:val="left" w:pos="360"/>
          <w:tab w:val="left" w:pos="4678"/>
        </w:tabs>
        <w:spacing w:after="0" w:line="240" w:lineRule="auto"/>
        <w:ind w:left="3969" w:hanging="3933"/>
      </w:pPr>
      <w:r w:rsidRPr="00CC5FB1">
        <w:t>Stavemnernes form:</w:t>
      </w:r>
      <w:r w:rsidRPr="00CC5FB1">
        <w:tab/>
        <w:t>Parallelle sider med opbyggede ender</w:t>
      </w:r>
    </w:p>
    <w:p w:rsidR="00DE108C" w:rsidRPr="00CC5FB1" w:rsidRDefault="00DE108C" w:rsidP="00B06957">
      <w:pPr>
        <w:pStyle w:val="Brdtekstindrykning2"/>
        <w:tabs>
          <w:tab w:val="left" w:pos="360"/>
          <w:tab w:val="left" w:pos="4678"/>
        </w:tabs>
        <w:spacing w:after="0" w:line="240" w:lineRule="auto"/>
        <w:ind w:left="3969" w:hanging="3933"/>
      </w:pPr>
      <w:r w:rsidRPr="00CC5FB1">
        <w:t>Antal stavemner:</w:t>
      </w:r>
      <w:r w:rsidRPr="00CC5FB1">
        <w:tab/>
        <w:t>Mindst 5</w:t>
      </w:r>
    </w:p>
    <w:p w:rsidR="00DE108C" w:rsidRPr="00CC5FB1" w:rsidRDefault="00DE108C" w:rsidP="00B06957">
      <w:pPr>
        <w:pStyle w:val="Brdtekstindrykning2"/>
        <w:tabs>
          <w:tab w:val="left" w:pos="360"/>
          <w:tab w:val="left" w:pos="4678"/>
        </w:tabs>
        <w:spacing w:after="0" w:line="240" w:lineRule="auto"/>
        <w:ind w:left="3969" w:hanging="3933"/>
      </w:pPr>
      <w:r w:rsidRPr="00CC5FB1">
        <w:t>Temperatur:</w:t>
      </w:r>
      <w:r w:rsidRPr="00CC5FB1">
        <w:tab/>
        <w:t>(23 ± 2)°C</w:t>
      </w:r>
    </w:p>
    <w:p w:rsidR="00DE108C" w:rsidRPr="00CC5FB1" w:rsidRDefault="00DE108C" w:rsidP="00B06957">
      <w:pPr>
        <w:pStyle w:val="Brdtekstindrykning2"/>
        <w:tabs>
          <w:tab w:val="left" w:pos="360"/>
          <w:tab w:val="left" w:pos="4678"/>
        </w:tabs>
        <w:spacing w:after="0" w:line="240" w:lineRule="auto"/>
        <w:ind w:left="3969" w:hanging="3933"/>
      </w:pPr>
      <w:r w:rsidRPr="00CC5FB1">
        <w:t>Relativ fugtighed:</w:t>
      </w:r>
      <w:r w:rsidRPr="00CC5FB1">
        <w:tab/>
        <w:t>(50 ± 5) %</w:t>
      </w:r>
    </w:p>
    <w:p w:rsidR="00DE108C" w:rsidRPr="00CC5FB1" w:rsidRDefault="00DE108C" w:rsidP="00B06957">
      <w:pPr>
        <w:pStyle w:val="Brdtekstindrykning2"/>
        <w:tabs>
          <w:tab w:val="left" w:pos="360"/>
          <w:tab w:val="left" w:pos="4678"/>
        </w:tabs>
        <w:spacing w:after="0" w:line="240" w:lineRule="auto"/>
        <w:ind w:left="3969" w:hanging="3933"/>
      </w:pPr>
      <w:r w:rsidRPr="00CC5FB1">
        <w:t>Stavemnernes tykkelse h:</w:t>
      </w:r>
      <w:r w:rsidRPr="00CC5FB1">
        <w:tab/>
        <w:t>h = godstykkelsen ubearbejdet.</w:t>
      </w:r>
    </w:p>
    <w:p w:rsidR="00DE108C" w:rsidRPr="00CC5FB1" w:rsidRDefault="00DE108C" w:rsidP="00B06957">
      <w:pPr>
        <w:pStyle w:val="Brdtekstindrykning2"/>
        <w:tabs>
          <w:tab w:val="left" w:pos="360"/>
          <w:tab w:val="left" w:pos="4678"/>
        </w:tabs>
        <w:spacing w:after="0" w:line="240" w:lineRule="auto"/>
        <w:ind w:left="3969" w:hanging="3933"/>
      </w:pPr>
      <w:r w:rsidRPr="00CC5FB1">
        <w:t xml:space="preserve">Stavemnernes bredde: </w:t>
      </w:r>
      <w:r w:rsidRPr="00CC5FB1">
        <w:tab/>
        <w:t>b = (50 ± 5) mm</w:t>
      </w:r>
    </w:p>
    <w:p w:rsidR="00DE108C" w:rsidRDefault="00DE108C" w:rsidP="00B06957">
      <w:pPr>
        <w:pStyle w:val="Brdtekstindrykning2"/>
        <w:tabs>
          <w:tab w:val="left" w:pos="360"/>
          <w:tab w:val="left" w:pos="4678"/>
        </w:tabs>
        <w:spacing w:after="0" w:line="240" w:lineRule="auto"/>
        <w:ind w:left="3969" w:hanging="3933"/>
      </w:pPr>
      <w:r w:rsidRPr="00CC5FB1">
        <w:t>Tykkelse til beregning e:</w:t>
      </w:r>
      <w:r w:rsidRPr="00CC5FB1">
        <w:tab/>
        <w:t>e = h fratrukket eventuelle folier/barrierelag.</w:t>
      </w:r>
    </w:p>
    <w:p w:rsidR="00B06957" w:rsidRPr="00CC5FB1" w:rsidRDefault="00B06957" w:rsidP="00B06957">
      <w:pPr>
        <w:pStyle w:val="Brdtekstindrykning2"/>
        <w:tabs>
          <w:tab w:val="left" w:pos="360"/>
          <w:tab w:val="left" w:pos="4678"/>
        </w:tabs>
        <w:spacing w:after="0" w:line="240" w:lineRule="auto"/>
        <w:ind w:left="3969" w:hanging="3933"/>
      </w:pPr>
    </w:p>
    <w:p w:rsidR="00DE108C" w:rsidRPr="00322C49" w:rsidRDefault="00DE108C" w:rsidP="00B06957">
      <w:pPr>
        <w:tabs>
          <w:tab w:val="left" w:pos="567"/>
        </w:tabs>
        <w:spacing w:line="240" w:lineRule="auto"/>
        <w:rPr>
          <w:b/>
        </w:rPr>
      </w:pPr>
      <w:bookmarkStart w:id="178" w:name="_Ref207695401"/>
      <w:bookmarkStart w:id="179" w:name="_Ref207695419"/>
      <w:bookmarkStart w:id="180" w:name="_Toc429047596"/>
      <w:r w:rsidRPr="00322C49">
        <w:rPr>
          <w:b/>
        </w:rPr>
        <w:t>6.3</w:t>
      </w:r>
      <w:r w:rsidRPr="00322C49">
        <w:rPr>
          <w:b/>
        </w:rPr>
        <w:tab/>
        <w:t>Trækegenskaber efter EN 1393:1996</w:t>
      </w:r>
      <w:bookmarkEnd w:id="178"/>
      <w:bookmarkEnd w:id="179"/>
      <w:bookmarkEnd w:id="180"/>
    </w:p>
    <w:p w:rsidR="00DE108C" w:rsidRPr="00322C49" w:rsidRDefault="00DE108C" w:rsidP="00B06957">
      <w:pPr>
        <w:pStyle w:val="Brdtekstindrykning2"/>
        <w:tabs>
          <w:tab w:val="left" w:pos="360"/>
          <w:tab w:val="left" w:pos="4678"/>
        </w:tabs>
        <w:spacing w:after="0" w:line="240" w:lineRule="auto"/>
        <w:ind w:left="3969" w:hanging="3933"/>
      </w:pPr>
      <w:r w:rsidRPr="00322C49">
        <w:t>Prøvningsmetode i standard:</w:t>
      </w:r>
      <w:r w:rsidRPr="00322C49">
        <w:tab/>
        <w:t>Metode A</w:t>
      </w:r>
    </w:p>
    <w:p w:rsidR="00DE108C" w:rsidRPr="00322C49" w:rsidRDefault="00DE108C" w:rsidP="00B06957">
      <w:pPr>
        <w:pStyle w:val="Brdtekstindrykning2"/>
        <w:tabs>
          <w:tab w:val="left" w:pos="360"/>
          <w:tab w:val="left" w:pos="4678"/>
        </w:tabs>
        <w:spacing w:after="0" w:line="240" w:lineRule="auto"/>
        <w:ind w:left="3969" w:hanging="3933"/>
      </w:pPr>
      <w:r w:rsidRPr="00322C49">
        <w:t>Stavemnernes orientering:</w:t>
      </w:r>
      <w:r w:rsidRPr="00322C49">
        <w:tab/>
        <w:t>Længderetning (aksial)</w:t>
      </w:r>
    </w:p>
    <w:p w:rsidR="00DE108C" w:rsidRPr="00322C49" w:rsidRDefault="00DE108C" w:rsidP="00B06957">
      <w:pPr>
        <w:pStyle w:val="Brdtekstindrykning2"/>
        <w:tabs>
          <w:tab w:val="left" w:pos="360"/>
          <w:tab w:val="left" w:pos="4678"/>
        </w:tabs>
        <w:spacing w:after="0" w:line="240" w:lineRule="auto"/>
        <w:ind w:left="3969" w:hanging="3933"/>
      </w:pPr>
      <w:r w:rsidRPr="00322C49">
        <w:t>Stavemnernes form:</w:t>
      </w:r>
      <w:r w:rsidRPr="00322C49">
        <w:tab/>
        <w:t xml:space="preserve">Parallelle sider med opbyggede ender </w:t>
      </w:r>
    </w:p>
    <w:p w:rsidR="00DE108C" w:rsidRPr="00322C49" w:rsidRDefault="00DE108C" w:rsidP="00B06957">
      <w:pPr>
        <w:pStyle w:val="Brdtekstindrykning2"/>
        <w:tabs>
          <w:tab w:val="left" w:pos="360"/>
          <w:tab w:val="left" w:pos="4678"/>
        </w:tabs>
        <w:spacing w:after="0" w:line="240" w:lineRule="auto"/>
        <w:ind w:left="3969" w:hanging="3933"/>
      </w:pPr>
      <w:r w:rsidRPr="00322C49">
        <w:t>Antal stavemner:</w:t>
      </w:r>
      <w:r w:rsidRPr="00322C49">
        <w:tab/>
        <w:t>Mindst 5</w:t>
      </w:r>
    </w:p>
    <w:p w:rsidR="00DE108C" w:rsidRPr="00322C49" w:rsidRDefault="00DE108C" w:rsidP="00B06957">
      <w:pPr>
        <w:pStyle w:val="Brdtekstindrykning2"/>
        <w:tabs>
          <w:tab w:val="left" w:pos="360"/>
          <w:tab w:val="left" w:pos="4678"/>
        </w:tabs>
        <w:spacing w:after="0" w:line="240" w:lineRule="auto"/>
        <w:ind w:left="3969" w:hanging="3933"/>
      </w:pPr>
      <w:r w:rsidRPr="00322C49">
        <w:t>Temperatur:</w:t>
      </w:r>
      <w:r w:rsidRPr="00322C49">
        <w:tab/>
        <w:t>(23 + 2)</w:t>
      </w:r>
      <w:r w:rsidR="00052F78" w:rsidRPr="00322C49" w:rsidDel="00052F78">
        <w:t xml:space="preserve"> </w:t>
      </w:r>
      <w:r w:rsidR="00052F78" w:rsidRPr="00CC5FB1">
        <w:t>°</w:t>
      </w:r>
      <w:r w:rsidRPr="00322C49">
        <w:t>C</w:t>
      </w:r>
    </w:p>
    <w:p w:rsidR="00DE108C" w:rsidRPr="00322C49" w:rsidRDefault="00DE108C" w:rsidP="00B06957">
      <w:pPr>
        <w:pStyle w:val="Brdtekstindrykning2"/>
        <w:tabs>
          <w:tab w:val="left" w:pos="360"/>
          <w:tab w:val="left" w:pos="4678"/>
        </w:tabs>
        <w:spacing w:after="0" w:line="240" w:lineRule="auto"/>
        <w:ind w:left="3969" w:hanging="3933"/>
      </w:pPr>
      <w:r w:rsidRPr="00322C49">
        <w:t>Relativ luftfugtighed:</w:t>
      </w:r>
      <w:r w:rsidRPr="00322C49">
        <w:tab/>
        <w:t>(50 + 5) %</w:t>
      </w:r>
    </w:p>
    <w:p w:rsidR="00DE108C" w:rsidRPr="00322C49" w:rsidRDefault="00DE108C" w:rsidP="00B06957">
      <w:pPr>
        <w:pStyle w:val="Brdtekstindrykning2"/>
        <w:tabs>
          <w:tab w:val="left" w:pos="360"/>
          <w:tab w:val="left" w:pos="4678"/>
        </w:tabs>
        <w:spacing w:after="0" w:line="240" w:lineRule="auto"/>
        <w:ind w:left="3969" w:hanging="3933"/>
      </w:pPr>
      <w:r w:rsidRPr="00322C49">
        <w:t>Stavemnernes tykkelse h:</w:t>
      </w:r>
      <w:r w:rsidRPr="00322C49">
        <w:tab/>
        <w:t>h = godstykkelsen ubearbejdet</w:t>
      </w:r>
    </w:p>
    <w:p w:rsidR="00DE108C" w:rsidRPr="00322C49" w:rsidRDefault="00DE108C" w:rsidP="00B06957">
      <w:pPr>
        <w:pStyle w:val="Brdtekstindrykning2"/>
        <w:tabs>
          <w:tab w:val="left" w:pos="360"/>
          <w:tab w:val="left" w:pos="4678"/>
        </w:tabs>
        <w:spacing w:after="0" w:line="240" w:lineRule="auto"/>
        <w:ind w:left="3969" w:hanging="3933"/>
      </w:pPr>
      <w:r w:rsidRPr="00322C49">
        <w:t>Stavemnernes bredde:</w:t>
      </w:r>
      <w:r w:rsidRPr="00322C49">
        <w:tab/>
        <w:t>b = (50 + 1) mm</w:t>
      </w:r>
    </w:p>
    <w:p w:rsidR="00DE108C" w:rsidRPr="00322C49" w:rsidRDefault="00DE108C" w:rsidP="00B06957">
      <w:pPr>
        <w:pStyle w:val="Brdtekstindrykning2"/>
        <w:tabs>
          <w:tab w:val="left" w:pos="4678"/>
        </w:tabs>
        <w:spacing w:after="0" w:line="240" w:lineRule="auto"/>
        <w:ind w:left="3969" w:hanging="3969"/>
      </w:pPr>
      <w:r w:rsidRPr="00322C49">
        <w:t>Tykkelse til beregning e:</w:t>
      </w:r>
      <w:r w:rsidRPr="00322C49">
        <w:tab/>
        <w:t>e = h fratrukket eventuelle folier/barrierelag</w:t>
      </w:r>
    </w:p>
    <w:p w:rsidR="00DE108C" w:rsidRPr="00322C49" w:rsidRDefault="00DE108C" w:rsidP="00DE108C">
      <w:pPr>
        <w:tabs>
          <w:tab w:val="left" w:pos="567"/>
        </w:tabs>
        <w:spacing w:line="276" w:lineRule="auto"/>
        <w:rPr>
          <w:b/>
        </w:rPr>
      </w:pPr>
      <w:bookmarkStart w:id="181" w:name="_Ref207695443"/>
      <w:bookmarkStart w:id="182" w:name="_Toc429047597"/>
      <w:r>
        <w:rPr>
          <w:b/>
        </w:rPr>
        <w:br/>
      </w:r>
      <w:r w:rsidRPr="00322C49">
        <w:rPr>
          <w:b/>
        </w:rPr>
        <w:t>6.4</w:t>
      </w:r>
      <w:r w:rsidRPr="00322C49">
        <w:rPr>
          <w:b/>
        </w:rPr>
        <w:tab/>
        <w:t>Strømpeforingers deformationsegenskaber</w:t>
      </w:r>
      <w:bookmarkEnd w:id="181"/>
      <w:bookmarkEnd w:id="182"/>
    </w:p>
    <w:p w:rsidR="00DE108C" w:rsidRPr="00322C49" w:rsidRDefault="00DE108C" w:rsidP="00DE108C">
      <w:pPr>
        <w:tabs>
          <w:tab w:val="left" w:pos="1134"/>
        </w:tabs>
        <w:spacing w:line="276" w:lineRule="auto"/>
        <w:ind w:left="567" w:hanging="567"/>
        <w:rPr>
          <w:b/>
        </w:rPr>
      </w:pPr>
      <w:r>
        <w:rPr>
          <w:b/>
        </w:rPr>
        <w:t>a</w:t>
      </w:r>
      <w:r>
        <w:rPr>
          <w:b/>
        </w:rPr>
        <w:tab/>
        <w:t>Anvendelsesområde</w:t>
      </w:r>
    </w:p>
    <w:p w:rsidR="00DE108C" w:rsidRPr="00322C49" w:rsidRDefault="00DE108C" w:rsidP="00DE108C">
      <w:pPr>
        <w:pStyle w:val="Brdtekstindrykning2"/>
        <w:tabs>
          <w:tab w:val="left" w:pos="709"/>
        </w:tabs>
        <w:spacing w:line="276" w:lineRule="auto"/>
        <w:ind w:left="0"/>
      </w:pPr>
      <w:r w:rsidRPr="00322C49">
        <w:t>Formålet med denne prøvningsmetode er på en enkel måde at eftervise strømpeforingers deformationsegenskaber og bøjningsmodstand, når de belastes inden for et afgrænset deformationsområde. Metoden anvendes i forbindelse med optagelse og ekstern kontrol.</w:t>
      </w:r>
    </w:p>
    <w:p w:rsidR="00DE108C" w:rsidRPr="00322C49" w:rsidRDefault="00B06957" w:rsidP="00DE108C">
      <w:pPr>
        <w:tabs>
          <w:tab w:val="left" w:pos="567"/>
        </w:tabs>
        <w:spacing w:line="276" w:lineRule="auto"/>
        <w:ind w:hanging="426"/>
        <w:rPr>
          <w:b/>
        </w:rPr>
      </w:pPr>
      <w:r>
        <w:rPr>
          <w:b/>
        </w:rPr>
        <w:tab/>
      </w:r>
      <w:r w:rsidR="00DE108C">
        <w:rPr>
          <w:b/>
        </w:rPr>
        <w:t>b</w:t>
      </w:r>
      <w:r w:rsidR="00DE108C">
        <w:rPr>
          <w:b/>
        </w:rPr>
        <w:tab/>
        <w:t>Referencer</w:t>
      </w:r>
    </w:p>
    <w:p w:rsidR="00DE108C" w:rsidRPr="00322C49" w:rsidRDefault="00DE108C" w:rsidP="00DE108C">
      <w:pPr>
        <w:spacing w:line="276" w:lineRule="auto"/>
      </w:pPr>
      <w:r w:rsidRPr="00322C49">
        <w:t xml:space="preserve">Der henvises til Statisk dimensionering ved fornyelse af afløbsledninger 2. udgave 2001 og EN 1228 ”Plastics </w:t>
      </w:r>
      <w:proofErr w:type="spellStart"/>
      <w:r w:rsidRPr="00322C49">
        <w:t>piping</w:t>
      </w:r>
      <w:proofErr w:type="spellEnd"/>
      <w:r w:rsidRPr="00322C49">
        <w:t xml:space="preserve"> systems – Glass-</w:t>
      </w:r>
      <w:proofErr w:type="spellStart"/>
      <w:r w:rsidRPr="00322C49">
        <w:t>reinforced</w:t>
      </w:r>
      <w:proofErr w:type="spellEnd"/>
      <w:r w:rsidRPr="00322C49">
        <w:t xml:space="preserve"> </w:t>
      </w:r>
      <w:proofErr w:type="spellStart"/>
      <w:r w:rsidRPr="00322C49">
        <w:t>thermosetting</w:t>
      </w:r>
      <w:proofErr w:type="spellEnd"/>
      <w:r w:rsidRPr="00322C49">
        <w:t xml:space="preserve"> plastics (GRP) </w:t>
      </w:r>
      <w:proofErr w:type="spellStart"/>
      <w:r w:rsidRPr="00322C49">
        <w:t>pipes</w:t>
      </w:r>
      <w:proofErr w:type="spellEnd"/>
      <w:r w:rsidRPr="00322C49">
        <w:t xml:space="preserve"> – Determination of initial </w:t>
      </w:r>
      <w:proofErr w:type="spellStart"/>
      <w:r w:rsidRPr="00322C49">
        <w:t>specific</w:t>
      </w:r>
      <w:proofErr w:type="spellEnd"/>
      <w:r w:rsidRPr="00322C49">
        <w:t xml:space="preserve"> ring </w:t>
      </w:r>
      <w:proofErr w:type="spellStart"/>
      <w:r w:rsidRPr="00322C49">
        <w:t>stiffness</w:t>
      </w:r>
      <w:proofErr w:type="spellEnd"/>
      <w:r w:rsidRPr="00322C49">
        <w:t>”.</w:t>
      </w:r>
    </w:p>
    <w:p w:rsidR="00DE108C" w:rsidRPr="00322C49" w:rsidRDefault="00DE108C" w:rsidP="00DE108C">
      <w:pPr>
        <w:spacing w:line="276" w:lineRule="auto"/>
      </w:pPr>
    </w:p>
    <w:p w:rsidR="00DE108C" w:rsidRPr="00322C49" w:rsidRDefault="00DE108C" w:rsidP="00DE108C">
      <w:pPr>
        <w:tabs>
          <w:tab w:val="left" w:pos="993"/>
        </w:tabs>
        <w:spacing w:line="276" w:lineRule="auto"/>
        <w:ind w:left="567" w:hanging="567"/>
        <w:rPr>
          <w:b/>
        </w:rPr>
      </w:pPr>
      <w:r>
        <w:rPr>
          <w:b/>
        </w:rPr>
        <w:t>c</w:t>
      </w:r>
      <w:r>
        <w:rPr>
          <w:b/>
        </w:rPr>
        <w:tab/>
        <w:t>Definitioner</w:t>
      </w:r>
    </w:p>
    <w:p w:rsidR="00DE108C" w:rsidRPr="00322C49" w:rsidRDefault="00DE108C" w:rsidP="00DE108C">
      <w:pPr>
        <w:spacing w:line="276" w:lineRule="auto"/>
      </w:pPr>
      <w:r w:rsidRPr="00322C49">
        <w:t xml:space="preserve">Sammentrykningskraft (F) er den kraft, som påføres for at deformere </w:t>
      </w:r>
      <w:proofErr w:type="spellStart"/>
      <w:r w:rsidRPr="00322C49">
        <w:t>rørringen</w:t>
      </w:r>
      <w:proofErr w:type="spellEnd"/>
      <w:r w:rsidRPr="00322C49">
        <w:t>, og angives i N.</w:t>
      </w:r>
    </w:p>
    <w:p w:rsidR="00DE108C" w:rsidRPr="00322C49" w:rsidRDefault="00DE108C" w:rsidP="00DE108C">
      <w:pPr>
        <w:spacing w:line="276" w:lineRule="auto"/>
      </w:pPr>
      <w:r w:rsidRPr="00322C49">
        <w:t xml:space="preserve">Vertikal deformation (y) er ændringen af </w:t>
      </w:r>
      <w:proofErr w:type="spellStart"/>
      <w:r w:rsidRPr="00322C49">
        <w:t>rørringens</w:t>
      </w:r>
      <w:proofErr w:type="spellEnd"/>
      <w:r w:rsidRPr="00322C49">
        <w:t xml:space="preserve"> diameter som følge af den påførte sammentrykningskraft og angives i mm.</w:t>
      </w:r>
    </w:p>
    <w:p w:rsidR="00DE108C" w:rsidRPr="00322C49" w:rsidRDefault="00DE108C" w:rsidP="00DE108C">
      <w:pPr>
        <w:spacing w:line="276" w:lineRule="auto"/>
      </w:pPr>
      <w:r w:rsidRPr="00322C49">
        <w:t>Relativ deformation (y/d</w:t>
      </w:r>
      <w:r w:rsidRPr="00322C49">
        <w:rPr>
          <w:vertAlign w:val="subscript"/>
        </w:rPr>
        <w:t>m</w:t>
      </w:r>
      <w:r w:rsidRPr="00322C49">
        <w:t>).</w:t>
      </w:r>
    </w:p>
    <w:p w:rsidR="00DE108C" w:rsidRPr="00322C49" w:rsidRDefault="00DE108C" w:rsidP="00DE108C">
      <w:pPr>
        <w:spacing w:line="276" w:lineRule="auto"/>
      </w:pPr>
      <w:r w:rsidRPr="00322C49">
        <w:t>Middeldiameter (d</w:t>
      </w:r>
      <w:r w:rsidRPr="00322C49">
        <w:rPr>
          <w:vertAlign w:val="subscript"/>
        </w:rPr>
        <w:t>m</w:t>
      </w:r>
      <w:r w:rsidRPr="00322C49">
        <w:t>) angives som den gennemsnitlige udvendige diameter fratrukket den gennemsnitlige godstykkelse og angives i mm.</w:t>
      </w:r>
    </w:p>
    <w:p w:rsidR="00DE108C" w:rsidRDefault="00DE108C" w:rsidP="00DE108C">
      <w:pPr>
        <w:spacing w:line="276" w:lineRule="auto"/>
      </w:pPr>
      <w:r w:rsidRPr="00322C49">
        <w:t>Opmåling af geometriske størrelser følger EN 1228 med hensyn til antal målinger og nøjagtighed.</w:t>
      </w:r>
    </w:p>
    <w:p w:rsidR="00B06957" w:rsidRPr="00322C49" w:rsidRDefault="00B06957" w:rsidP="00DE108C">
      <w:pPr>
        <w:spacing w:line="276" w:lineRule="auto"/>
      </w:pPr>
    </w:p>
    <w:p w:rsidR="00DE108C" w:rsidRPr="00322C49" w:rsidRDefault="00DE108C" w:rsidP="00DE108C">
      <w:pPr>
        <w:spacing w:line="276" w:lineRule="auto"/>
        <w:ind w:left="567" w:hanging="567"/>
        <w:rPr>
          <w:b/>
        </w:rPr>
      </w:pPr>
      <w:r w:rsidRPr="00322C49">
        <w:rPr>
          <w:b/>
        </w:rPr>
        <w:t>d</w:t>
      </w:r>
      <w:r w:rsidRPr="00322C49">
        <w:rPr>
          <w:b/>
        </w:rPr>
        <w:tab/>
        <w:t>Prøvningsparametre:</w:t>
      </w:r>
    </w:p>
    <w:p w:rsidR="00DE108C" w:rsidRPr="00322C49" w:rsidRDefault="00DE108C" w:rsidP="00DE108C">
      <w:pPr>
        <w:pStyle w:val="Brdtekstindrykning2"/>
        <w:tabs>
          <w:tab w:val="left" w:pos="360"/>
          <w:tab w:val="left" w:pos="4678"/>
        </w:tabs>
        <w:spacing w:line="276" w:lineRule="auto"/>
        <w:ind w:left="3969" w:hanging="3969"/>
      </w:pPr>
      <w:r w:rsidRPr="00322C49">
        <w:t>Prøvningen gennemføres tillempet EN 1228.</w:t>
      </w:r>
    </w:p>
    <w:p w:rsidR="00DE108C" w:rsidRPr="00322C49" w:rsidRDefault="00DE108C" w:rsidP="00DE108C">
      <w:pPr>
        <w:pStyle w:val="Brdtekstindrykning2"/>
        <w:tabs>
          <w:tab w:val="left" w:pos="360"/>
          <w:tab w:val="left" w:pos="4678"/>
        </w:tabs>
        <w:spacing w:line="276" w:lineRule="auto"/>
        <w:ind w:left="3969" w:hanging="3969"/>
      </w:pPr>
    </w:p>
    <w:p w:rsidR="00DE108C" w:rsidRPr="00322C49" w:rsidRDefault="00DE108C" w:rsidP="00B06957">
      <w:pPr>
        <w:pStyle w:val="Brdtekstindrykning2"/>
        <w:tabs>
          <w:tab w:val="left" w:pos="360"/>
          <w:tab w:val="left" w:pos="4678"/>
        </w:tabs>
        <w:spacing w:after="0" w:line="240" w:lineRule="auto"/>
        <w:ind w:left="3969" w:hanging="3969"/>
      </w:pPr>
      <w:r w:rsidRPr="00322C49">
        <w:t>Kraftpåføringsmetode:</w:t>
      </w:r>
      <w:r w:rsidRPr="00322C49">
        <w:tab/>
        <w:t>konstant hastighed på 10 mm/min</w:t>
      </w:r>
    </w:p>
    <w:p w:rsidR="00DE108C" w:rsidRPr="00322C49" w:rsidRDefault="00DE108C" w:rsidP="00B06957">
      <w:pPr>
        <w:pStyle w:val="Brdtekstindrykning2"/>
        <w:tabs>
          <w:tab w:val="left" w:pos="360"/>
          <w:tab w:val="left" w:pos="4678"/>
        </w:tabs>
        <w:spacing w:after="0" w:line="240" w:lineRule="auto"/>
        <w:ind w:left="3969" w:hanging="3969"/>
      </w:pPr>
      <w:r w:rsidRPr="00322C49">
        <w:t>Ringemners længde:</w:t>
      </w:r>
      <w:r w:rsidRPr="00322C49">
        <w:tab/>
      </w:r>
      <w:proofErr w:type="spellStart"/>
      <w:r w:rsidRPr="00322C49">
        <w:t>dn</w:t>
      </w:r>
      <w:proofErr w:type="spellEnd"/>
      <w:r w:rsidRPr="00322C49">
        <w:t xml:space="preserve"> </w:t>
      </w:r>
      <w:r w:rsidRPr="00322C49">
        <w:sym w:font="Symbol" w:char="003C"/>
      </w:r>
      <w:r w:rsidRPr="00322C49">
        <w:t xml:space="preserve"> 300 mm: l = </w:t>
      </w:r>
      <w:proofErr w:type="spellStart"/>
      <w:r w:rsidRPr="00322C49">
        <w:t>dn</w:t>
      </w:r>
      <w:proofErr w:type="spellEnd"/>
      <w:r w:rsidRPr="00322C49">
        <w:t xml:space="preserve"> ± 5 %</w:t>
      </w:r>
    </w:p>
    <w:p w:rsidR="00DE108C" w:rsidRPr="00322C49" w:rsidRDefault="00DE108C" w:rsidP="00B06957">
      <w:pPr>
        <w:pStyle w:val="Brdtekstindrykning2"/>
        <w:tabs>
          <w:tab w:val="left" w:pos="142"/>
          <w:tab w:val="left" w:pos="4678"/>
        </w:tabs>
        <w:spacing w:after="0" w:line="240" w:lineRule="auto"/>
        <w:ind w:left="3969" w:hanging="3969"/>
      </w:pPr>
      <w:r>
        <w:tab/>
      </w:r>
      <w:r>
        <w:tab/>
      </w:r>
      <w:proofErr w:type="spellStart"/>
      <w:r w:rsidRPr="00223E87">
        <w:t>dn</w:t>
      </w:r>
      <w:proofErr w:type="spellEnd"/>
      <w:r w:rsidRPr="00223E87">
        <w:t xml:space="preserve"> </w:t>
      </w:r>
      <w:r w:rsidRPr="00223E87">
        <w:sym w:font="Symbol" w:char="00B3"/>
      </w:r>
      <w:r w:rsidRPr="00223E87">
        <w:t xml:space="preserve"> 300 mm: l = (300 ±15) mm</w:t>
      </w:r>
    </w:p>
    <w:p w:rsidR="00DE108C" w:rsidRPr="00322C49" w:rsidRDefault="00DE108C" w:rsidP="00B06957">
      <w:pPr>
        <w:pStyle w:val="Brdtekstindrykning2"/>
        <w:tabs>
          <w:tab w:val="left" w:pos="360"/>
          <w:tab w:val="left" w:pos="4678"/>
        </w:tabs>
        <w:spacing w:after="0" w:line="240" w:lineRule="auto"/>
        <w:ind w:left="3969" w:hanging="3969"/>
      </w:pPr>
      <w:r w:rsidRPr="00322C49">
        <w:t>Antal ringemner:</w:t>
      </w:r>
      <w:r w:rsidRPr="00322C49">
        <w:tab/>
        <w:t xml:space="preserve">mindst 2 </w:t>
      </w:r>
    </w:p>
    <w:p w:rsidR="00DE108C" w:rsidRPr="00322C49" w:rsidRDefault="00DE108C" w:rsidP="00B06957">
      <w:pPr>
        <w:pStyle w:val="Brdtekstindrykning2"/>
        <w:tabs>
          <w:tab w:val="left" w:pos="360"/>
          <w:tab w:val="left" w:pos="4678"/>
        </w:tabs>
        <w:spacing w:after="0" w:line="240" w:lineRule="auto"/>
        <w:ind w:left="3969" w:hanging="3969"/>
      </w:pPr>
      <w:r w:rsidRPr="00322C49">
        <w:t>Temperatur:</w:t>
      </w:r>
      <w:r w:rsidRPr="00322C49">
        <w:tab/>
        <w:t xml:space="preserve">23 ± </w:t>
      </w:r>
      <w:smartTag w:uri="urn:schemas-microsoft-com:office:smarttags" w:element="metricconverter">
        <w:smartTagPr>
          <w:attr w:name="ProductID" w:val="2 ﾰC"/>
        </w:smartTagPr>
        <w:r w:rsidRPr="00322C49">
          <w:t xml:space="preserve">2 </w:t>
        </w:r>
        <w:r w:rsidRPr="00052F78">
          <w:t>°</w:t>
        </w:r>
        <w:r w:rsidRPr="00322C49">
          <w:t>C</w:t>
        </w:r>
      </w:smartTag>
    </w:p>
    <w:p w:rsidR="00DE108C" w:rsidRPr="00322C49" w:rsidRDefault="00DE108C" w:rsidP="00B06957">
      <w:pPr>
        <w:pStyle w:val="Brdtekstindrykning2"/>
        <w:tabs>
          <w:tab w:val="left" w:pos="360"/>
          <w:tab w:val="left" w:pos="4678"/>
        </w:tabs>
        <w:spacing w:after="0" w:line="240" w:lineRule="auto"/>
        <w:ind w:left="3969" w:hanging="3969"/>
      </w:pPr>
      <w:r w:rsidRPr="00322C49">
        <w:lastRenderedPageBreak/>
        <w:t>Relativ luftfugtighed:</w:t>
      </w:r>
      <w:r w:rsidRPr="00322C49">
        <w:tab/>
        <w:t>50 ± 5 %</w:t>
      </w:r>
    </w:p>
    <w:p w:rsidR="00DE108C" w:rsidRPr="00322C49" w:rsidRDefault="00DE108C" w:rsidP="00B06957">
      <w:pPr>
        <w:pStyle w:val="Brdtekstindrykning2"/>
        <w:tabs>
          <w:tab w:val="left" w:pos="360"/>
          <w:tab w:val="left" w:pos="4678"/>
        </w:tabs>
        <w:spacing w:after="0" w:line="240" w:lineRule="auto"/>
        <w:ind w:left="3969" w:hanging="3969"/>
      </w:pPr>
      <w:r w:rsidRPr="00322C49">
        <w:t>Godstykkelse e:</w:t>
      </w:r>
      <w:r w:rsidRPr="00322C49">
        <w:tab/>
        <w:t>opmålt tykkelse fratrukket evt. folier eller spærrelag.</w:t>
      </w:r>
    </w:p>
    <w:p w:rsidR="00DE108C" w:rsidRPr="00322C49" w:rsidRDefault="00DE108C" w:rsidP="00DE108C">
      <w:pPr>
        <w:tabs>
          <w:tab w:val="left" w:pos="567"/>
        </w:tabs>
        <w:spacing w:line="276" w:lineRule="auto"/>
        <w:rPr>
          <w:b/>
        </w:rPr>
      </w:pPr>
      <w:r>
        <w:rPr>
          <w:b/>
        </w:rPr>
        <w:br/>
      </w:r>
      <w:r w:rsidRPr="00322C49">
        <w:rPr>
          <w:b/>
        </w:rPr>
        <w:t>e</w:t>
      </w:r>
      <w:r w:rsidRPr="00322C49">
        <w:rPr>
          <w:b/>
        </w:rPr>
        <w:tab/>
        <w:t>Konditionering</w:t>
      </w:r>
    </w:p>
    <w:p w:rsidR="00DE108C" w:rsidRDefault="00DE108C" w:rsidP="00DE108C">
      <w:pPr>
        <w:spacing w:line="276" w:lineRule="auto"/>
      </w:pPr>
      <w:r w:rsidRPr="00322C49">
        <w:t xml:space="preserve">Prøveemnerne konditioneres mindst 0,5 time ved 23 </w:t>
      </w:r>
      <w:r w:rsidRPr="00322C49">
        <w:sym w:font="Symbol" w:char="00B1"/>
      </w:r>
      <w:r w:rsidRPr="00322C49">
        <w:t xml:space="preserve"> 2 </w:t>
      </w:r>
      <w:r w:rsidRPr="00322C49">
        <w:sym w:font="Symbol" w:char="00B0"/>
      </w:r>
      <w:r w:rsidRPr="00322C49">
        <w:t>C.</w:t>
      </w:r>
    </w:p>
    <w:p w:rsidR="00DE108C" w:rsidRPr="00322C49" w:rsidRDefault="00DE108C" w:rsidP="00DE108C">
      <w:pPr>
        <w:spacing w:line="276" w:lineRule="auto"/>
      </w:pPr>
    </w:p>
    <w:p w:rsidR="00DE108C" w:rsidRPr="00322C49" w:rsidRDefault="00DE108C" w:rsidP="00DE108C">
      <w:pPr>
        <w:spacing w:line="276" w:lineRule="auto"/>
        <w:ind w:left="567" w:hanging="567"/>
        <w:rPr>
          <w:b/>
        </w:rPr>
      </w:pPr>
      <w:r>
        <w:rPr>
          <w:b/>
        </w:rPr>
        <w:t>f</w:t>
      </w:r>
      <w:r>
        <w:rPr>
          <w:b/>
        </w:rPr>
        <w:tab/>
        <w:t>Apparatur</w:t>
      </w:r>
    </w:p>
    <w:p w:rsidR="00DE108C" w:rsidRDefault="00DE108C" w:rsidP="00DE108C">
      <w:pPr>
        <w:spacing w:line="276" w:lineRule="auto"/>
      </w:pPr>
      <w:r w:rsidRPr="00322C49">
        <w:t>Der stilles samme krav til prøvningsudstyret</w:t>
      </w:r>
      <w:r>
        <w:t>,</w:t>
      </w:r>
      <w:r w:rsidRPr="00322C49">
        <w:t xml:space="preserve"> som angivet i EN 1228.</w:t>
      </w:r>
    </w:p>
    <w:p w:rsidR="00DE108C" w:rsidRPr="00322C49" w:rsidRDefault="00DE108C" w:rsidP="00DE108C">
      <w:pPr>
        <w:spacing w:line="276" w:lineRule="auto"/>
      </w:pPr>
    </w:p>
    <w:p w:rsidR="00DE108C" w:rsidRPr="00322C49" w:rsidRDefault="00DE108C" w:rsidP="00DE108C">
      <w:pPr>
        <w:spacing w:line="276" w:lineRule="auto"/>
        <w:ind w:left="567" w:hanging="567"/>
        <w:rPr>
          <w:b/>
        </w:rPr>
      </w:pPr>
      <w:r w:rsidRPr="00322C49">
        <w:rPr>
          <w:b/>
        </w:rPr>
        <w:t>g</w:t>
      </w:r>
      <w:r w:rsidRPr="00322C49">
        <w:rPr>
          <w:b/>
        </w:rPr>
        <w:tab/>
        <w:t>P</w:t>
      </w:r>
      <w:r>
        <w:rPr>
          <w:b/>
        </w:rPr>
        <w:t>rincip og fremgangsmåde</w:t>
      </w:r>
    </w:p>
    <w:p w:rsidR="00DE108C" w:rsidRPr="00322C49" w:rsidRDefault="00DE108C" w:rsidP="00DE108C">
      <w:pPr>
        <w:spacing w:line="276" w:lineRule="auto"/>
      </w:pPr>
      <w:proofErr w:type="spellStart"/>
      <w:r w:rsidRPr="00322C49">
        <w:t>Rørringen</w:t>
      </w:r>
      <w:proofErr w:type="spellEnd"/>
      <w:r w:rsidRPr="00322C49">
        <w:t xml:space="preserve"> påføres en vertikal last og deformeres med en konstant hastighed på 10 mm/min.</w:t>
      </w:r>
    </w:p>
    <w:p w:rsidR="00DE108C" w:rsidRPr="00322C49" w:rsidRDefault="00DE108C" w:rsidP="00DE108C">
      <w:pPr>
        <w:spacing w:line="276" w:lineRule="auto"/>
      </w:pPr>
      <w:proofErr w:type="spellStart"/>
      <w:r w:rsidRPr="00322C49">
        <w:t>Rørringen</w:t>
      </w:r>
      <w:proofErr w:type="spellEnd"/>
      <w:r w:rsidRPr="00322C49">
        <w:t xml:space="preserve"> deformeres, indtil der med sikkerhed er opnået en relativ deformation på mindst 10 %, herefter afbrydes prøvningen.</w:t>
      </w:r>
    </w:p>
    <w:p w:rsidR="00DE108C" w:rsidRPr="00322C49" w:rsidRDefault="00DE108C" w:rsidP="00DE108C">
      <w:pPr>
        <w:spacing w:line="276" w:lineRule="auto"/>
      </w:pPr>
      <w:r w:rsidRPr="00322C49">
        <w:t>Kraft og relativ deformation registreres og udskrives som graf med kraft som ordinat og relativ deformation som abscisse.</w:t>
      </w:r>
    </w:p>
    <w:p w:rsidR="00DE108C" w:rsidRDefault="00DE108C" w:rsidP="00DE108C">
      <w:pPr>
        <w:spacing w:line="276" w:lineRule="auto"/>
      </w:pPr>
      <w:r w:rsidRPr="00322C49">
        <w:t>Endvidere angives sammenhængende værdier for kraft og relativ deformation ved 1 %, 3 %, 8 % og 10 % deformation.</w:t>
      </w:r>
    </w:p>
    <w:p w:rsidR="00DE108C" w:rsidRPr="00322C49" w:rsidRDefault="00DE108C" w:rsidP="00DE108C">
      <w:pPr>
        <w:spacing w:line="276" w:lineRule="auto"/>
      </w:pPr>
    </w:p>
    <w:p w:rsidR="00DE108C" w:rsidRPr="00322C49" w:rsidRDefault="00DE108C" w:rsidP="00DE108C">
      <w:pPr>
        <w:tabs>
          <w:tab w:val="left" w:pos="993"/>
        </w:tabs>
        <w:spacing w:line="276" w:lineRule="auto"/>
        <w:ind w:left="567" w:hanging="567"/>
        <w:rPr>
          <w:b/>
        </w:rPr>
      </w:pPr>
      <w:r w:rsidRPr="00322C49">
        <w:rPr>
          <w:b/>
        </w:rPr>
        <w:t>h</w:t>
      </w:r>
      <w:r w:rsidRPr="00322C49">
        <w:rPr>
          <w:b/>
        </w:rPr>
        <w:tab/>
        <w:t>Vurdering og krav til deformations</w:t>
      </w:r>
      <w:r>
        <w:rPr>
          <w:b/>
        </w:rPr>
        <w:t>egenskaber og bøjningsmodstand</w:t>
      </w:r>
    </w:p>
    <w:p w:rsidR="00DE108C" w:rsidRPr="00322C49" w:rsidRDefault="00DE108C" w:rsidP="00DE108C">
      <w:pPr>
        <w:spacing w:line="276" w:lineRule="auto"/>
      </w:pPr>
      <w:r w:rsidRPr="00322C49">
        <w:t>Under og efter udførelse af prøvningen observeres prøveemnet for opståede revner og delamineringer.</w:t>
      </w:r>
    </w:p>
    <w:p w:rsidR="00DE108C" w:rsidRPr="00322C49" w:rsidRDefault="00DE108C" w:rsidP="00DE108C">
      <w:pPr>
        <w:spacing w:line="276" w:lineRule="auto"/>
      </w:pPr>
      <w:r w:rsidRPr="00322C49">
        <w:t>Grafen udskrives med passende nøjagtighed, således at eventuelle uregelmæssigheder i kraftens tilvækst kan identificeres.</w:t>
      </w:r>
    </w:p>
    <w:p w:rsidR="00DE108C" w:rsidRPr="00322C49" w:rsidRDefault="00FD7954" w:rsidP="00DE108C">
      <w:pPr>
        <w:spacing w:line="276" w:lineRule="auto"/>
      </w:pPr>
      <w:r>
        <w:rPr>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0.3pt;margin-top:31.95pt;width:91.4pt;height:34pt;z-index:251671552;mso-position-horizontal-relative:page">
            <v:imagedata r:id="rId46" o:title=""/>
            <w10:wrap type="topAndBottom" anchorx="page"/>
          </v:shape>
          <o:OLEObject Type="Embed" ProgID="Equation.3" ShapeID="_x0000_s1026" DrawAspect="Content" ObjectID="_1534487686" r:id="rId47"/>
        </w:pict>
      </w:r>
      <w:r w:rsidR="00DE108C" w:rsidRPr="00322C49">
        <w:t>Forholdet mellem tilvækst i kraft fra 8 til 10 % deformation og tilvækst i kraft fra 1 til 3 % deformation tages som udtryk for strømpeforingens bøjningsmodstand.</w:t>
      </w:r>
    </w:p>
    <w:p w:rsidR="00DE108C" w:rsidRDefault="00DE108C" w:rsidP="00DE108C">
      <w:pPr>
        <w:spacing w:line="276" w:lineRule="auto"/>
      </w:pPr>
    </w:p>
    <w:p w:rsidR="00DE108C" w:rsidRPr="00322C49" w:rsidRDefault="00DE108C" w:rsidP="00DE108C">
      <w:pPr>
        <w:pStyle w:val="Brdtekstindrykning2"/>
        <w:tabs>
          <w:tab w:val="left" w:pos="360"/>
          <w:tab w:val="left" w:pos="4678"/>
        </w:tabs>
        <w:spacing w:line="276" w:lineRule="auto"/>
        <w:ind w:left="3969" w:hanging="3933"/>
      </w:pPr>
      <w:r w:rsidRPr="00322C49">
        <w:t>Uligheden giver udtryk for, at der, set i forhold til strømpeforingernes anvendelse selv ved forholdsvis store deformationer/</w:t>
      </w:r>
      <w:proofErr w:type="spellStart"/>
      <w:r w:rsidRPr="00322C49">
        <w:t>tøjninger</w:t>
      </w:r>
      <w:proofErr w:type="spellEnd"/>
      <w:r w:rsidRPr="00322C49">
        <w:t>, er tilvækst i foringernes bøjningsmodstand.</w:t>
      </w:r>
    </w:p>
    <w:p w:rsidR="00DE108C" w:rsidRPr="00322C49" w:rsidRDefault="00DE108C" w:rsidP="00DE108C">
      <w:pPr>
        <w:tabs>
          <w:tab w:val="left" w:pos="567"/>
        </w:tabs>
        <w:spacing w:line="276" w:lineRule="auto"/>
        <w:rPr>
          <w:b/>
        </w:rPr>
      </w:pPr>
      <w:bookmarkStart w:id="183" w:name="_Ref207695456"/>
      <w:bookmarkStart w:id="184" w:name="_Toc429047598"/>
      <w:r w:rsidRPr="00322C49">
        <w:rPr>
          <w:b/>
        </w:rPr>
        <w:t>6.5</w:t>
      </w:r>
      <w:r w:rsidRPr="00322C49">
        <w:rPr>
          <w:b/>
        </w:rPr>
        <w:tab/>
        <w:t>Langtidsringstivhed efter EN 761:1994</w:t>
      </w:r>
      <w:bookmarkEnd w:id="183"/>
      <w:bookmarkEnd w:id="184"/>
    </w:p>
    <w:p w:rsidR="00DE108C" w:rsidRPr="00322C49" w:rsidRDefault="00DE108C" w:rsidP="00177FD9">
      <w:pPr>
        <w:pStyle w:val="Brdtekstindrykning2"/>
        <w:tabs>
          <w:tab w:val="left" w:pos="360"/>
          <w:tab w:val="left" w:pos="4678"/>
        </w:tabs>
        <w:spacing w:after="0" w:line="240" w:lineRule="auto"/>
        <w:ind w:left="3969" w:hanging="3935"/>
      </w:pPr>
      <w:r w:rsidRPr="00322C49">
        <w:t>Belastningstid:</w:t>
      </w:r>
      <w:r w:rsidRPr="00322C49">
        <w:tab/>
        <w:t>Mindst 10.000 timer</w:t>
      </w:r>
    </w:p>
    <w:p w:rsidR="00DE108C" w:rsidRPr="00322C49" w:rsidRDefault="00DE108C" w:rsidP="00177FD9">
      <w:pPr>
        <w:pStyle w:val="Brdtekstindrykning2"/>
        <w:tabs>
          <w:tab w:val="left" w:pos="360"/>
          <w:tab w:val="left" w:pos="4678"/>
        </w:tabs>
        <w:spacing w:after="0" w:line="240" w:lineRule="auto"/>
        <w:ind w:left="3969" w:hanging="3935"/>
      </w:pPr>
      <w:proofErr w:type="spellStart"/>
      <w:r w:rsidRPr="00322C49">
        <w:t>Deflektionen</w:t>
      </w:r>
      <w:proofErr w:type="spellEnd"/>
      <w:r w:rsidRPr="00322C49">
        <w:t xml:space="preserve"> aflæses på ca. </w:t>
      </w:r>
    </w:p>
    <w:p w:rsidR="00DE108C" w:rsidRPr="00322C49" w:rsidRDefault="00DE108C" w:rsidP="00177FD9">
      <w:pPr>
        <w:pStyle w:val="Brdtekstindrykning2"/>
        <w:tabs>
          <w:tab w:val="left" w:pos="360"/>
          <w:tab w:val="left" w:pos="4678"/>
        </w:tabs>
        <w:spacing w:after="0" w:line="240" w:lineRule="auto"/>
        <w:ind w:left="3969" w:hanging="3935"/>
      </w:pPr>
      <w:r w:rsidRPr="00322C49">
        <w:t>følgende tidspunkter:</w:t>
      </w:r>
      <w:r w:rsidRPr="00322C49">
        <w:tab/>
        <w:t>3, 30, 60 minutter og 4, 24, 48, 72, 168, 336, 672, 1.008, 1.680, 2.520, 3.984, 6.384 og 10.008 timer.</w:t>
      </w:r>
    </w:p>
    <w:p w:rsidR="00DE108C" w:rsidRDefault="00DE108C" w:rsidP="00177FD9">
      <w:pPr>
        <w:pStyle w:val="Brdtekstindrykning2"/>
        <w:tabs>
          <w:tab w:val="left" w:pos="360"/>
          <w:tab w:val="left" w:pos="4678"/>
        </w:tabs>
        <w:spacing w:after="0" w:line="240" w:lineRule="auto"/>
        <w:ind w:left="3969" w:hanging="3935"/>
      </w:pPr>
      <w:r>
        <w:tab/>
      </w:r>
      <w:r>
        <w:tab/>
      </w:r>
      <w:r w:rsidRPr="00CC5FB1">
        <w:t>11.256, 12.600, 14.112, 15.792, 17.808 og 20.016 timer</w:t>
      </w:r>
    </w:p>
    <w:p w:rsidR="00DE108C" w:rsidRPr="00322C49" w:rsidRDefault="00DE108C" w:rsidP="00177FD9">
      <w:pPr>
        <w:pStyle w:val="Brdtekstindrykning2"/>
        <w:tabs>
          <w:tab w:val="left" w:pos="360"/>
          <w:tab w:val="left" w:pos="4678"/>
        </w:tabs>
        <w:spacing w:after="0" w:line="240" w:lineRule="auto"/>
        <w:ind w:left="3969" w:hanging="3935"/>
      </w:pPr>
      <w:r w:rsidRPr="00322C49">
        <w:t>Prøvningsresultaterne ekstra-</w:t>
      </w:r>
      <w:r>
        <w:tab/>
      </w:r>
    </w:p>
    <w:p w:rsidR="00DE108C" w:rsidRPr="00322C49" w:rsidRDefault="00DE108C" w:rsidP="00177FD9">
      <w:pPr>
        <w:pStyle w:val="Brdtekstindrykning2"/>
        <w:tabs>
          <w:tab w:val="left" w:pos="360"/>
          <w:tab w:val="left" w:pos="4678"/>
        </w:tabs>
        <w:spacing w:after="0" w:line="240" w:lineRule="auto"/>
        <w:ind w:left="3969" w:hanging="3935"/>
      </w:pPr>
      <w:r w:rsidRPr="00322C49">
        <w:t>poleres til:</w:t>
      </w:r>
      <w:r w:rsidRPr="00322C49">
        <w:tab/>
        <w:t>50 års eller 100 års værdier</w:t>
      </w:r>
    </w:p>
    <w:p w:rsidR="00DE108C" w:rsidRPr="00322C49" w:rsidRDefault="00DE108C" w:rsidP="00177FD9">
      <w:pPr>
        <w:pStyle w:val="Brdtekstindrykning2"/>
        <w:tabs>
          <w:tab w:val="left" w:pos="360"/>
          <w:tab w:val="left" w:pos="4678"/>
        </w:tabs>
        <w:spacing w:after="0" w:line="240" w:lineRule="auto"/>
        <w:ind w:left="3969" w:hanging="3935"/>
      </w:pPr>
      <w:r w:rsidRPr="00322C49">
        <w:t>Ringemnernes længde l:</w:t>
      </w:r>
      <w:r w:rsidRPr="00322C49">
        <w:tab/>
      </w:r>
      <w:proofErr w:type="spellStart"/>
      <w:r w:rsidRPr="00322C49">
        <w:t>dn</w:t>
      </w:r>
      <w:proofErr w:type="spellEnd"/>
      <w:r w:rsidRPr="00322C49">
        <w:t xml:space="preserve"> &lt; 300 mm: l = </w:t>
      </w:r>
      <w:proofErr w:type="spellStart"/>
      <w:r w:rsidRPr="00322C49">
        <w:t>dn</w:t>
      </w:r>
      <w:proofErr w:type="spellEnd"/>
      <w:r w:rsidRPr="00322C49">
        <w:t xml:space="preserve"> + 5 %</w:t>
      </w:r>
    </w:p>
    <w:p w:rsidR="00DE108C" w:rsidRPr="00322C49" w:rsidRDefault="00DE108C" w:rsidP="00177FD9">
      <w:pPr>
        <w:pStyle w:val="Brdtekstindrykning2"/>
        <w:tabs>
          <w:tab w:val="left" w:pos="360"/>
          <w:tab w:val="left" w:pos="4678"/>
        </w:tabs>
        <w:spacing w:after="0" w:line="240" w:lineRule="auto"/>
        <w:ind w:left="3969" w:hanging="3935"/>
      </w:pPr>
      <w:r>
        <w:tab/>
      </w:r>
      <w:r>
        <w:tab/>
      </w:r>
      <w:proofErr w:type="spellStart"/>
      <w:r w:rsidRPr="00322C49">
        <w:t>dn</w:t>
      </w:r>
      <w:proofErr w:type="spellEnd"/>
      <w:r w:rsidRPr="00322C49">
        <w:t xml:space="preserve"> &gt; 300 mm: l = (300 + 15) mm</w:t>
      </w:r>
    </w:p>
    <w:p w:rsidR="00DE108C" w:rsidRPr="00322C49" w:rsidRDefault="00DE108C" w:rsidP="00177FD9">
      <w:pPr>
        <w:pStyle w:val="Brdtekstindrykning2"/>
        <w:tabs>
          <w:tab w:val="left" w:pos="360"/>
          <w:tab w:val="left" w:pos="4678"/>
        </w:tabs>
        <w:spacing w:after="0" w:line="240" w:lineRule="auto"/>
        <w:ind w:left="3969" w:hanging="3935"/>
      </w:pPr>
      <w:r w:rsidRPr="00322C49">
        <w:t>Antal ringemner:</w:t>
      </w:r>
      <w:r w:rsidRPr="00322C49">
        <w:tab/>
        <w:t>Mindst 2</w:t>
      </w:r>
    </w:p>
    <w:p w:rsidR="00DE108C" w:rsidRPr="00322C49" w:rsidRDefault="00DE108C" w:rsidP="00177FD9">
      <w:pPr>
        <w:pStyle w:val="Brdtekstindrykning2"/>
        <w:tabs>
          <w:tab w:val="left" w:pos="360"/>
          <w:tab w:val="left" w:pos="4678"/>
        </w:tabs>
        <w:spacing w:after="0" w:line="240" w:lineRule="auto"/>
        <w:ind w:left="3969" w:hanging="3935"/>
      </w:pPr>
      <w:r w:rsidRPr="00322C49">
        <w:t>Temperatur:</w:t>
      </w:r>
      <w:r w:rsidRPr="00322C49">
        <w:tab/>
        <w:t>(23 + 2)</w:t>
      </w:r>
      <w:r w:rsidR="00052F78" w:rsidRPr="00CC5FB1">
        <w:t>°</w:t>
      </w:r>
      <w:r w:rsidRPr="00322C49">
        <w:t>C</w:t>
      </w:r>
    </w:p>
    <w:p w:rsidR="00DE108C" w:rsidRPr="00322C49" w:rsidRDefault="00DE108C" w:rsidP="00177FD9">
      <w:pPr>
        <w:pStyle w:val="Brdtekstindrykning2"/>
        <w:tabs>
          <w:tab w:val="left" w:pos="360"/>
          <w:tab w:val="left" w:pos="4678"/>
        </w:tabs>
        <w:spacing w:after="0" w:line="240" w:lineRule="auto"/>
        <w:ind w:left="3969" w:hanging="3935"/>
      </w:pPr>
      <w:r w:rsidRPr="00322C49">
        <w:t>Relativ luftfugtighed:</w:t>
      </w:r>
      <w:r w:rsidRPr="00322C49">
        <w:tab/>
        <w:t>(50 + 5) %</w:t>
      </w:r>
    </w:p>
    <w:p w:rsidR="00DE108C" w:rsidRPr="00322C49" w:rsidRDefault="00DE108C" w:rsidP="00177FD9">
      <w:pPr>
        <w:pStyle w:val="Brdtekstindrykning2"/>
        <w:tabs>
          <w:tab w:val="left" w:pos="360"/>
          <w:tab w:val="left" w:pos="4678"/>
        </w:tabs>
        <w:spacing w:after="0" w:line="240" w:lineRule="auto"/>
        <w:ind w:left="3969" w:hanging="3935"/>
      </w:pPr>
      <w:r w:rsidRPr="00322C49">
        <w:t>Ringemnernes tykkelse h:</w:t>
      </w:r>
      <w:r w:rsidRPr="00322C49">
        <w:tab/>
        <w:t>h = godstykkelsen ubearbejdet</w:t>
      </w:r>
    </w:p>
    <w:p w:rsidR="00DE108C" w:rsidRPr="00322C49" w:rsidRDefault="00DE108C" w:rsidP="00177FD9">
      <w:pPr>
        <w:pStyle w:val="Brdtekstindrykning2"/>
        <w:tabs>
          <w:tab w:val="left" w:pos="360"/>
          <w:tab w:val="left" w:pos="4678"/>
        </w:tabs>
        <w:spacing w:after="0" w:line="240" w:lineRule="auto"/>
        <w:ind w:left="3969" w:hanging="3935"/>
      </w:pPr>
      <w:r w:rsidRPr="00322C49">
        <w:t>Tykkelse til beregning e:</w:t>
      </w:r>
      <w:r w:rsidRPr="00322C49">
        <w:tab/>
        <w:t>e = h fratrukket eventuelle folier/barrierelag</w:t>
      </w:r>
    </w:p>
    <w:p w:rsidR="00DE108C" w:rsidRPr="00322C49" w:rsidRDefault="00DE108C" w:rsidP="00DE108C">
      <w:pPr>
        <w:spacing w:line="276" w:lineRule="auto"/>
      </w:pPr>
    </w:p>
    <w:p w:rsidR="00DE108C" w:rsidRPr="00322C49" w:rsidRDefault="00DE108C" w:rsidP="00DE108C">
      <w:pPr>
        <w:tabs>
          <w:tab w:val="left" w:pos="567"/>
        </w:tabs>
        <w:spacing w:line="276" w:lineRule="auto"/>
        <w:rPr>
          <w:b/>
        </w:rPr>
      </w:pPr>
      <w:bookmarkStart w:id="185" w:name="_Toc429047599"/>
      <w:r w:rsidRPr="00322C49">
        <w:rPr>
          <w:b/>
        </w:rPr>
        <w:t>6.6</w:t>
      </w:r>
      <w:r w:rsidRPr="00322C49">
        <w:rPr>
          <w:b/>
        </w:rPr>
        <w:tab/>
        <w:t>Simulerende Installationer</w:t>
      </w:r>
      <w:bookmarkEnd w:id="185"/>
    </w:p>
    <w:p w:rsidR="00DE108C" w:rsidRPr="00322C49" w:rsidRDefault="00DE108C" w:rsidP="00DE108C">
      <w:pPr>
        <w:spacing w:line="276" w:lineRule="auto"/>
      </w:pPr>
      <w:r w:rsidRPr="00322C49">
        <w:t xml:space="preserve">Installationer skal udføres i et ler, beton eller plastrør, som er fuldstændigt omsluttet af mindst 300 mm fugtigt sand eller småsten med en temperatur, der ikke må overstige 15 °C. Under </w:t>
      </w:r>
      <w:proofErr w:type="spellStart"/>
      <w:r w:rsidRPr="00322C49">
        <w:t>udhærdningen</w:t>
      </w:r>
      <w:proofErr w:type="spellEnd"/>
      <w:r w:rsidRPr="00322C49">
        <w:t xml:space="preserve"> må temperaturen i en afstand af 300 mm over ydersiden af det forede rør ikke overstige 30 °C.</w:t>
      </w:r>
    </w:p>
    <w:p w:rsidR="00DE108C" w:rsidRPr="00322C49" w:rsidRDefault="00DE108C" w:rsidP="00DE108C">
      <w:pPr>
        <w:spacing w:line="276" w:lineRule="auto"/>
        <w:rPr>
          <w:rFonts w:cs="Arial"/>
          <w:b/>
        </w:rPr>
      </w:pPr>
      <w:r w:rsidRPr="00322C49">
        <w:t>Alternative rørmaterialer, der kan overholde de ovenstående krav til temperaturer, kan også benyttes.</w:t>
      </w:r>
    </w:p>
    <w:p w:rsidR="00DE108C" w:rsidRPr="00322C49" w:rsidRDefault="00DE108C" w:rsidP="00DE108C">
      <w:pPr>
        <w:pStyle w:val="Brdtekstindrykning2"/>
        <w:tabs>
          <w:tab w:val="left" w:pos="360"/>
          <w:tab w:val="left" w:pos="4678"/>
        </w:tabs>
        <w:spacing w:line="276" w:lineRule="auto"/>
        <w:ind w:left="3969" w:hanging="3933"/>
        <w:rPr>
          <w:rFonts w:cs="Arial"/>
        </w:rPr>
      </w:pPr>
      <w:r w:rsidRPr="00322C49">
        <w:rPr>
          <w:rFonts w:cs="Arial"/>
        </w:rPr>
        <w:br w:type="page"/>
      </w:r>
    </w:p>
    <w:p w:rsidR="00DE108C" w:rsidRPr="00A00B10" w:rsidRDefault="00DE108C" w:rsidP="00DE108C">
      <w:pPr>
        <w:pStyle w:val="Overskrift2"/>
      </w:pPr>
      <w:bookmarkStart w:id="186" w:name="_Toc460353888"/>
      <w:r w:rsidRPr="00A00B10">
        <w:lastRenderedPageBreak/>
        <w:t xml:space="preserve">Bilag nr. 7: </w:t>
      </w:r>
      <w:bookmarkStart w:id="187" w:name="_Ref207695468"/>
      <w:bookmarkStart w:id="188" w:name="_Toc429047600"/>
      <w:r w:rsidRPr="00A00B10">
        <w:t>Krav til prøvningsrapportering</w:t>
      </w:r>
      <w:bookmarkEnd w:id="186"/>
      <w:bookmarkEnd w:id="187"/>
      <w:bookmarkEnd w:id="188"/>
    </w:p>
    <w:p w:rsidR="00DE108C" w:rsidRPr="00322C49" w:rsidRDefault="00DE108C" w:rsidP="00DE108C">
      <w:pPr>
        <w:tabs>
          <w:tab w:val="left" w:pos="567"/>
        </w:tabs>
        <w:spacing w:line="276" w:lineRule="auto"/>
        <w:rPr>
          <w:b/>
        </w:rPr>
      </w:pPr>
      <w:bookmarkStart w:id="189" w:name="_Ref207695476"/>
      <w:bookmarkStart w:id="190" w:name="_Toc429047601"/>
      <w:r w:rsidRPr="00322C49">
        <w:rPr>
          <w:b/>
        </w:rPr>
        <w:t>7.1</w:t>
      </w:r>
      <w:r w:rsidRPr="00322C49">
        <w:rPr>
          <w:b/>
        </w:rPr>
        <w:tab/>
        <w:t>Korttidsringstivhed efter EN 1228:1996</w:t>
      </w:r>
      <w:bookmarkEnd w:id="189"/>
      <w:bookmarkEnd w:id="190"/>
    </w:p>
    <w:p w:rsidR="00DE108C" w:rsidRDefault="00DE108C" w:rsidP="00DE108C">
      <w:pPr>
        <w:spacing w:line="276" w:lineRule="auto"/>
      </w:pPr>
      <w:r w:rsidRPr="00322C49">
        <w:t>Prøvningsrapporten skal indeholde følgende oplysninger:</w:t>
      </w:r>
    </w:p>
    <w:p w:rsidR="00177FD9" w:rsidRPr="00322C49" w:rsidRDefault="00177FD9" w:rsidP="00DE108C">
      <w:pPr>
        <w:spacing w:line="276" w:lineRule="auto"/>
      </w:pPr>
    </w:p>
    <w:p w:rsidR="00DE108C" w:rsidRDefault="00DE108C" w:rsidP="00DE108C">
      <w:pPr>
        <w:spacing w:line="276" w:lineRule="auto"/>
        <w:ind w:left="567" w:hanging="567"/>
        <w:rPr>
          <w:b/>
        </w:rPr>
      </w:pPr>
      <w:r w:rsidRPr="00322C49">
        <w:rPr>
          <w:b/>
        </w:rPr>
        <w:t>a</w:t>
      </w:r>
      <w:r w:rsidRPr="00322C49">
        <w:rPr>
          <w:b/>
        </w:rPr>
        <w:tab/>
        <w:t>Henvisning til prøv</w:t>
      </w:r>
      <w:r w:rsidR="00177FD9">
        <w:rPr>
          <w:b/>
        </w:rPr>
        <w:t>ningsstandarden.</w:t>
      </w:r>
    </w:p>
    <w:p w:rsidR="00177FD9" w:rsidRPr="00322C49" w:rsidRDefault="00177FD9" w:rsidP="00DE108C">
      <w:pPr>
        <w:spacing w:line="276" w:lineRule="auto"/>
        <w:ind w:left="567" w:hanging="567"/>
        <w:rPr>
          <w:b/>
        </w:rPr>
      </w:pPr>
    </w:p>
    <w:p w:rsidR="00DE108C" w:rsidRDefault="00DE108C" w:rsidP="00DE108C">
      <w:pPr>
        <w:spacing w:line="276" w:lineRule="auto"/>
        <w:ind w:left="567" w:hanging="567"/>
        <w:rPr>
          <w:b/>
        </w:rPr>
      </w:pPr>
      <w:r w:rsidRPr="00322C49">
        <w:rPr>
          <w:b/>
        </w:rPr>
        <w:t>b</w:t>
      </w:r>
      <w:r w:rsidRPr="00322C49">
        <w:rPr>
          <w:b/>
        </w:rPr>
        <w:tab/>
        <w:t xml:space="preserve">Identifikation af stedet, hvor prøvestykket blev udtaget (brøndnummer og kommune) samt fuldstændig identifikation af den prøvede foring, herunder produktionsnummer, dato for </w:t>
      </w:r>
      <w:proofErr w:type="spellStart"/>
      <w:r w:rsidRPr="00322C49">
        <w:rPr>
          <w:b/>
        </w:rPr>
        <w:t>udhærdning</w:t>
      </w:r>
      <w:proofErr w:type="spellEnd"/>
      <w:r w:rsidRPr="00322C49">
        <w:rPr>
          <w:b/>
        </w:rPr>
        <w:t xml:space="preserve"> mv.</w:t>
      </w:r>
    </w:p>
    <w:p w:rsidR="00177FD9" w:rsidRPr="00322C49" w:rsidRDefault="00177FD9" w:rsidP="00DE108C">
      <w:pPr>
        <w:spacing w:line="276" w:lineRule="auto"/>
        <w:ind w:left="567" w:hanging="567"/>
        <w:rPr>
          <w:b/>
        </w:rPr>
      </w:pPr>
    </w:p>
    <w:p w:rsidR="00DE108C" w:rsidRPr="00322C49" w:rsidRDefault="00DE108C" w:rsidP="00DE108C">
      <w:pPr>
        <w:spacing w:line="276" w:lineRule="auto"/>
        <w:ind w:left="567" w:hanging="567"/>
        <w:rPr>
          <w:b/>
        </w:rPr>
      </w:pPr>
      <w:r w:rsidRPr="00322C49">
        <w:rPr>
          <w:b/>
        </w:rPr>
        <w:t>c</w:t>
      </w:r>
      <w:r w:rsidRPr="00322C49">
        <w:rPr>
          <w:b/>
        </w:rPr>
        <w:tab/>
        <w:t>Dime</w:t>
      </w:r>
      <w:r>
        <w:rPr>
          <w:b/>
        </w:rPr>
        <w:t>nsioner for hvert prøvningsemne</w:t>
      </w:r>
    </w:p>
    <w:p w:rsidR="00DE108C" w:rsidRPr="00322C49" w:rsidRDefault="00DE108C" w:rsidP="00177FD9">
      <w:pPr>
        <w:pStyle w:val="Normal-fed"/>
        <w:numPr>
          <w:ilvl w:val="0"/>
          <w:numId w:val="58"/>
        </w:numPr>
        <w:tabs>
          <w:tab w:val="clear" w:pos="540"/>
          <w:tab w:val="clear" w:pos="964"/>
        </w:tabs>
        <w:spacing w:line="276" w:lineRule="auto"/>
        <w:ind w:left="823" w:hanging="256"/>
        <w:rPr>
          <w:rFonts w:ascii="Verdana" w:hAnsi="Verdana"/>
          <w:b w:val="0"/>
          <w:sz w:val="18"/>
          <w:szCs w:val="18"/>
        </w:rPr>
      </w:pPr>
      <w:r>
        <w:rPr>
          <w:rFonts w:ascii="Verdana" w:hAnsi="Verdana"/>
          <w:b w:val="0"/>
          <w:sz w:val="18"/>
          <w:szCs w:val="18"/>
        </w:rPr>
        <w:t>G</w:t>
      </w:r>
      <w:r w:rsidRPr="00322C49">
        <w:rPr>
          <w:rFonts w:ascii="Verdana" w:hAnsi="Verdana"/>
          <w:b w:val="0"/>
          <w:sz w:val="18"/>
          <w:szCs w:val="18"/>
        </w:rPr>
        <w:t xml:space="preserve">odstykkelse: </w:t>
      </w:r>
      <w:r w:rsidR="004A57CF">
        <w:rPr>
          <w:rFonts w:ascii="Verdana" w:hAnsi="Verdana"/>
          <w:b w:val="0"/>
          <w:sz w:val="18"/>
          <w:szCs w:val="18"/>
        </w:rPr>
        <w:t>M</w:t>
      </w:r>
      <w:r w:rsidR="004A57CF" w:rsidRPr="00322C49">
        <w:rPr>
          <w:rFonts w:ascii="Verdana" w:hAnsi="Verdana"/>
          <w:b w:val="0"/>
          <w:sz w:val="18"/>
          <w:szCs w:val="18"/>
        </w:rPr>
        <w:t>inimum</w:t>
      </w:r>
      <w:r w:rsidRPr="00322C49">
        <w:rPr>
          <w:rFonts w:ascii="Verdana" w:hAnsi="Verdana"/>
          <w:b w:val="0"/>
          <w:sz w:val="18"/>
          <w:szCs w:val="18"/>
        </w:rPr>
        <w:t>, maksimum, gennemsnit og standardafvigelse (n-1) samt tykkelsen af integreret folie,</w:t>
      </w:r>
    </w:p>
    <w:p w:rsidR="00DE108C" w:rsidRPr="00322C49" w:rsidRDefault="00DE108C" w:rsidP="00177FD9">
      <w:pPr>
        <w:pStyle w:val="Normal-fed"/>
        <w:numPr>
          <w:ilvl w:val="0"/>
          <w:numId w:val="58"/>
        </w:numPr>
        <w:tabs>
          <w:tab w:val="clear" w:pos="540"/>
          <w:tab w:val="clear" w:pos="964"/>
        </w:tabs>
        <w:spacing w:line="276" w:lineRule="auto"/>
        <w:ind w:left="823" w:hanging="256"/>
        <w:rPr>
          <w:rFonts w:ascii="Verdana" w:hAnsi="Verdana"/>
          <w:b w:val="0"/>
          <w:sz w:val="18"/>
          <w:szCs w:val="18"/>
        </w:rPr>
      </w:pPr>
      <w:r>
        <w:rPr>
          <w:rFonts w:ascii="Verdana" w:hAnsi="Verdana"/>
          <w:b w:val="0"/>
          <w:sz w:val="18"/>
          <w:szCs w:val="18"/>
        </w:rPr>
        <w:t>Y</w:t>
      </w:r>
      <w:r w:rsidRPr="00322C49">
        <w:rPr>
          <w:rFonts w:ascii="Verdana" w:hAnsi="Verdana"/>
          <w:b w:val="0"/>
          <w:sz w:val="18"/>
          <w:szCs w:val="18"/>
        </w:rPr>
        <w:t xml:space="preserve">dre diameter: </w:t>
      </w:r>
      <w:r w:rsidR="004A57CF">
        <w:rPr>
          <w:rFonts w:ascii="Verdana" w:hAnsi="Verdana"/>
          <w:b w:val="0"/>
          <w:sz w:val="18"/>
          <w:szCs w:val="18"/>
        </w:rPr>
        <w:t>M</w:t>
      </w:r>
      <w:r w:rsidR="004A57CF" w:rsidRPr="00322C49">
        <w:rPr>
          <w:rFonts w:ascii="Verdana" w:hAnsi="Verdana"/>
          <w:b w:val="0"/>
          <w:sz w:val="18"/>
          <w:szCs w:val="18"/>
        </w:rPr>
        <w:t>inimum</w:t>
      </w:r>
      <w:r w:rsidRPr="00322C49">
        <w:rPr>
          <w:rFonts w:ascii="Verdana" w:hAnsi="Verdana"/>
          <w:b w:val="0"/>
          <w:sz w:val="18"/>
          <w:szCs w:val="18"/>
        </w:rPr>
        <w:t>, maksimum, gennemsnit og standardafvigelse (n-1) samt</w:t>
      </w:r>
    </w:p>
    <w:p w:rsidR="00DE108C" w:rsidRPr="00322C49" w:rsidRDefault="00DE108C" w:rsidP="00177FD9">
      <w:pPr>
        <w:pStyle w:val="Normal-fed"/>
        <w:numPr>
          <w:ilvl w:val="0"/>
          <w:numId w:val="58"/>
        </w:numPr>
        <w:tabs>
          <w:tab w:val="clear" w:pos="540"/>
          <w:tab w:val="clear" w:pos="964"/>
        </w:tabs>
        <w:spacing w:line="276" w:lineRule="auto"/>
        <w:ind w:left="823" w:hanging="256"/>
        <w:rPr>
          <w:rFonts w:ascii="Verdana" w:hAnsi="Verdana"/>
          <w:b w:val="0"/>
          <w:sz w:val="18"/>
          <w:szCs w:val="18"/>
        </w:rPr>
      </w:pPr>
      <w:r>
        <w:rPr>
          <w:rFonts w:ascii="Verdana" w:hAnsi="Verdana"/>
          <w:b w:val="0"/>
          <w:sz w:val="18"/>
          <w:szCs w:val="18"/>
        </w:rPr>
        <w:t>L</w:t>
      </w:r>
      <w:r w:rsidRPr="00322C49">
        <w:rPr>
          <w:rFonts w:ascii="Verdana" w:hAnsi="Verdana"/>
          <w:b w:val="0"/>
          <w:sz w:val="18"/>
          <w:szCs w:val="18"/>
        </w:rPr>
        <w:t xml:space="preserve">ængde: </w:t>
      </w:r>
      <w:r w:rsidR="004A57CF">
        <w:rPr>
          <w:rFonts w:ascii="Verdana" w:hAnsi="Verdana"/>
          <w:b w:val="0"/>
          <w:sz w:val="18"/>
          <w:szCs w:val="18"/>
        </w:rPr>
        <w:t>M</w:t>
      </w:r>
      <w:r w:rsidR="004A57CF" w:rsidRPr="00322C49">
        <w:rPr>
          <w:rFonts w:ascii="Verdana" w:hAnsi="Verdana"/>
          <w:b w:val="0"/>
          <w:sz w:val="18"/>
          <w:szCs w:val="18"/>
        </w:rPr>
        <w:t>inimum</w:t>
      </w:r>
      <w:r w:rsidRPr="00322C49">
        <w:rPr>
          <w:rFonts w:ascii="Verdana" w:hAnsi="Verdana"/>
          <w:b w:val="0"/>
          <w:sz w:val="18"/>
          <w:szCs w:val="18"/>
        </w:rPr>
        <w:t>, maksimum, gennem</w:t>
      </w:r>
      <w:r>
        <w:rPr>
          <w:rFonts w:ascii="Verdana" w:hAnsi="Verdana"/>
          <w:b w:val="0"/>
          <w:sz w:val="18"/>
          <w:szCs w:val="18"/>
        </w:rPr>
        <w:t>snit og standardafvigelse (n-1)</w:t>
      </w:r>
    </w:p>
    <w:p w:rsidR="00DE108C" w:rsidRPr="00322C49" w:rsidRDefault="00DE108C" w:rsidP="00177FD9">
      <w:pPr>
        <w:pStyle w:val="Normal-fed"/>
        <w:spacing w:line="276" w:lineRule="auto"/>
        <w:ind w:left="823" w:hanging="256"/>
        <w:rPr>
          <w:rFonts w:ascii="Verdana" w:hAnsi="Verdana"/>
          <w:sz w:val="18"/>
          <w:szCs w:val="18"/>
        </w:rPr>
      </w:pPr>
    </w:p>
    <w:p w:rsidR="00DE108C" w:rsidRDefault="00DE108C" w:rsidP="00DE108C">
      <w:pPr>
        <w:spacing w:line="276" w:lineRule="auto"/>
        <w:ind w:left="567" w:hanging="567"/>
        <w:rPr>
          <w:b/>
        </w:rPr>
      </w:pPr>
      <w:r>
        <w:rPr>
          <w:b/>
        </w:rPr>
        <w:t>d</w:t>
      </w:r>
      <w:r>
        <w:rPr>
          <w:b/>
        </w:rPr>
        <w:tab/>
        <w:t>Antal prøvningsemner</w:t>
      </w:r>
    </w:p>
    <w:p w:rsidR="00177FD9" w:rsidRPr="00322C49" w:rsidRDefault="00177FD9" w:rsidP="00DE108C">
      <w:pPr>
        <w:spacing w:line="276" w:lineRule="auto"/>
        <w:ind w:left="567" w:hanging="567"/>
        <w:rPr>
          <w:b/>
        </w:rPr>
      </w:pPr>
    </w:p>
    <w:p w:rsidR="00DE108C" w:rsidRDefault="00DE108C" w:rsidP="00DE108C">
      <w:pPr>
        <w:spacing w:line="276" w:lineRule="auto"/>
        <w:ind w:left="567" w:hanging="567"/>
        <w:rPr>
          <w:b/>
        </w:rPr>
      </w:pPr>
      <w:r w:rsidRPr="00322C49">
        <w:rPr>
          <w:b/>
        </w:rPr>
        <w:t>e</w:t>
      </w:r>
      <w:r w:rsidRPr="00322C49">
        <w:rPr>
          <w:b/>
        </w:rPr>
        <w:tab/>
        <w:t xml:space="preserve">Beskrivelse af prøvningsudstyret, herunder om der </w:t>
      </w:r>
      <w:r>
        <w:rPr>
          <w:b/>
        </w:rPr>
        <w:t>er anvendt plader eller bjælker</w:t>
      </w:r>
    </w:p>
    <w:p w:rsidR="00177FD9" w:rsidRDefault="00177FD9" w:rsidP="00DE108C">
      <w:pPr>
        <w:spacing w:line="276" w:lineRule="auto"/>
        <w:ind w:left="567" w:hanging="567"/>
        <w:rPr>
          <w:b/>
        </w:rPr>
      </w:pPr>
    </w:p>
    <w:p w:rsidR="00DE108C" w:rsidRDefault="00DE108C" w:rsidP="00DE108C">
      <w:pPr>
        <w:spacing w:line="276" w:lineRule="auto"/>
        <w:ind w:left="567" w:hanging="567"/>
        <w:rPr>
          <w:b/>
        </w:rPr>
      </w:pPr>
      <w:r w:rsidRPr="00322C49">
        <w:rPr>
          <w:b/>
        </w:rPr>
        <w:t>f</w:t>
      </w:r>
      <w:r w:rsidRPr="00322C49">
        <w:rPr>
          <w:b/>
        </w:rPr>
        <w:tab/>
        <w:t>Temperatur og relat</w:t>
      </w:r>
      <w:r>
        <w:rPr>
          <w:b/>
        </w:rPr>
        <w:t>iv luftfugtighed under prøvning</w:t>
      </w:r>
    </w:p>
    <w:p w:rsidR="00177FD9" w:rsidRPr="00322C49" w:rsidRDefault="00177FD9" w:rsidP="00DE108C">
      <w:pPr>
        <w:spacing w:line="276" w:lineRule="auto"/>
        <w:ind w:left="567" w:hanging="567"/>
        <w:rPr>
          <w:b/>
        </w:rPr>
      </w:pPr>
    </w:p>
    <w:p w:rsidR="00DE108C" w:rsidRDefault="00DE108C" w:rsidP="00DE108C">
      <w:pPr>
        <w:spacing w:line="276" w:lineRule="auto"/>
        <w:ind w:left="567" w:hanging="567"/>
        <w:rPr>
          <w:b/>
        </w:rPr>
      </w:pPr>
      <w:r w:rsidRPr="00322C49">
        <w:rPr>
          <w:b/>
        </w:rPr>
        <w:t>g</w:t>
      </w:r>
      <w:r w:rsidRPr="00322C49">
        <w:rPr>
          <w:b/>
        </w:rPr>
        <w:tab/>
        <w:t>Den anvendte prøvningsmetode (her metode A) og kraf</w:t>
      </w:r>
      <w:r>
        <w:rPr>
          <w:b/>
        </w:rPr>
        <w:t>tpåføringsmetode (her metode a)</w:t>
      </w:r>
    </w:p>
    <w:p w:rsidR="00177FD9" w:rsidRPr="00322C49" w:rsidRDefault="00177FD9" w:rsidP="00DE108C">
      <w:pPr>
        <w:spacing w:line="276" w:lineRule="auto"/>
        <w:ind w:left="567" w:hanging="567"/>
        <w:rPr>
          <w:b/>
        </w:rPr>
      </w:pPr>
    </w:p>
    <w:p w:rsidR="00DE108C" w:rsidRPr="00322C49" w:rsidRDefault="00DE108C" w:rsidP="00DE108C">
      <w:pPr>
        <w:spacing w:line="276" w:lineRule="auto"/>
        <w:ind w:left="567" w:hanging="567"/>
        <w:rPr>
          <w:b/>
        </w:rPr>
      </w:pPr>
      <w:r w:rsidRPr="00322C49">
        <w:rPr>
          <w:b/>
        </w:rPr>
        <w:t>h</w:t>
      </w:r>
      <w:r w:rsidRPr="00322C49">
        <w:rPr>
          <w:b/>
        </w:rPr>
        <w:tab/>
        <w:t>De individuelle værdier for kraft og def</w:t>
      </w:r>
      <w:r>
        <w:rPr>
          <w:b/>
        </w:rPr>
        <w:t xml:space="preserve">lation ved </w:t>
      </w:r>
      <w:r w:rsidR="004A57CF">
        <w:rPr>
          <w:b/>
        </w:rPr>
        <w:t xml:space="preserve">tre </w:t>
      </w:r>
      <w:r>
        <w:rPr>
          <w:b/>
        </w:rPr>
        <w:t>minutters prøvning</w:t>
      </w:r>
    </w:p>
    <w:p w:rsidR="00DE108C" w:rsidRPr="00322C49" w:rsidRDefault="00DE108C" w:rsidP="00177FD9">
      <w:pPr>
        <w:pStyle w:val="Normal-fed"/>
        <w:numPr>
          <w:ilvl w:val="0"/>
          <w:numId w:val="59"/>
        </w:numPr>
        <w:tabs>
          <w:tab w:val="clear" w:pos="540"/>
          <w:tab w:val="clear" w:pos="2040"/>
          <w:tab w:val="num" w:pos="851"/>
        </w:tabs>
        <w:spacing w:line="276" w:lineRule="auto"/>
        <w:ind w:left="567" w:firstLine="0"/>
        <w:rPr>
          <w:rFonts w:ascii="Verdana" w:hAnsi="Verdana"/>
          <w:b w:val="0"/>
          <w:sz w:val="18"/>
          <w:szCs w:val="18"/>
        </w:rPr>
      </w:pPr>
      <w:r w:rsidRPr="00322C49">
        <w:rPr>
          <w:rFonts w:ascii="Verdana" w:hAnsi="Verdana"/>
          <w:b w:val="0"/>
          <w:sz w:val="18"/>
          <w:szCs w:val="18"/>
        </w:rPr>
        <w:t>enkeltresultater samt</w:t>
      </w:r>
    </w:p>
    <w:p w:rsidR="00DE108C" w:rsidRDefault="00DE108C" w:rsidP="00177FD9">
      <w:pPr>
        <w:pStyle w:val="Normal-fed"/>
        <w:numPr>
          <w:ilvl w:val="0"/>
          <w:numId w:val="59"/>
        </w:numPr>
        <w:tabs>
          <w:tab w:val="clear" w:pos="540"/>
          <w:tab w:val="clear" w:pos="2040"/>
          <w:tab w:val="num" w:pos="851"/>
        </w:tabs>
        <w:spacing w:line="276" w:lineRule="auto"/>
        <w:ind w:left="567" w:firstLine="0"/>
        <w:rPr>
          <w:rFonts w:ascii="Verdana" w:hAnsi="Verdana"/>
          <w:b w:val="0"/>
          <w:sz w:val="18"/>
          <w:szCs w:val="18"/>
        </w:rPr>
      </w:pPr>
      <w:r w:rsidRPr="00322C49">
        <w:rPr>
          <w:rFonts w:ascii="Verdana" w:hAnsi="Verdana"/>
          <w:b w:val="0"/>
          <w:sz w:val="18"/>
          <w:szCs w:val="18"/>
        </w:rPr>
        <w:t>gennem</w:t>
      </w:r>
      <w:r>
        <w:rPr>
          <w:rFonts w:ascii="Verdana" w:hAnsi="Verdana"/>
          <w:b w:val="0"/>
          <w:sz w:val="18"/>
          <w:szCs w:val="18"/>
        </w:rPr>
        <w:t>snit og standardafvigelse (n-1)</w:t>
      </w:r>
    </w:p>
    <w:p w:rsidR="00DE108C" w:rsidRPr="00322C49" w:rsidRDefault="00DE108C" w:rsidP="00DE108C">
      <w:pPr>
        <w:tabs>
          <w:tab w:val="left" w:pos="567"/>
        </w:tabs>
        <w:spacing w:line="276" w:lineRule="auto"/>
        <w:rPr>
          <w:b/>
        </w:rPr>
      </w:pPr>
      <w:r>
        <w:rPr>
          <w:b/>
        </w:rPr>
        <w:br/>
      </w:r>
      <w:r w:rsidRPr="00322C49">
        <w:rPr>
          <w:b/>
        </w:rPr>
        <w:t>i</w:t>
      </w:r>
      <w:r w:rsidRPr="00322C49">
        <w:rPr>
          <w:b/>
        </w:rPr>
        <w:tab/>
        <w:t>Korttidsring</w:t>
      </w:r>
      <w:r>
        <w:rPr>
          <w:b/>
        </w:rPr>
        <w:t>stivhed for hvert prøvningsemne</w:t>
      </w:r>
    </w:p>
    <w:p w:rsidR="00DE108C" w:rsidRPr="00322C49" w:rsidRDefault="004A57CF" w:rsidP="00B06957">
      <w:pPr>
        <w:pStyle w:val="Normal-fed"/>
        <w:numPr>
          <w:ilvl w:val="0"/>
          <w:numId w:val="60"/>
        </w:numPr>
        <w:tabs>
          <w:tab w:val="clear" w:pos="540"/>
          <w:tab w:val="clear" w:pos="964"/>
        </w:tabs>
        <w:spacing w:line="276" w:lineRule="auto"/>
        <w:ind w:left="567" w:hanging="538"/>
        <w:rPr>
          <w:rFonts w:ascii="Verdana" w:hAnsi="Verdana"/>
          <w:b w:val="0"/>
          <w:sz w:val="18"/>
          <w:szCs w:val="18"/>
        </w:rPr>
      </w:pPr>
      <w:r>
        <w:rPr>
          <w:rFonts w:ascii="Verdana" w:hAnsi="Verdana"/>
          <w:b w:val="0"/>
          <w:sz w:val="18"/>
          <w:szCs w:val="18"/>
        </w:rPr>
        <w:t>Tre</w:t>
      </w:r>
      <w:r w:rsidRPr="00322C49">
        <w:rPr>
          <w:rFonts w:ascii="Verdana" w:hAnsi="Verdana"/>
          <w:b w:val="0"/>
          <w:sz w:val="18"/>
          <w:szCs w:val="18"/>
        </w:rPr>
        <w:t xml:space="preserve"> </w:t>
      </w:r>
      <w:r w:rsidR="00DE108C" w:rsidRPr="00322C49">
        <w:rPr>
          <w:rFonts w:ascii="Verdana" w:hAnsi="Verdana"/>
          <w:b w:val="0"/>
          <w:sz w:val="18"/>
          <w:szCs w:val="18"/>
        </w:rPr>
        <w:t>enkeltresultater beregnet ud fra dimensioner eksklusiv eventuel folie samt</w:t>
      </w:r>
    </w:p>
    <w:p w:rsidR="00DE108C" w:rsidRPr="00322C49" w:rsidRDefault="00DE108C" w:rsidP="00B06957">
      <w:pPr>
        <w:pStyle w:val="Normal-fed"/>
        <w:numPr>
          <w:ilvl w:val="0"/>
          <w:numId w:val="60"/>
        </w:numPr>
        <w:tabs>
          <w:tab w:val="clear" w:pos="540"/>
          <w:tab w:val="clear" w:pos="964"/>
        </w:tabs>
        <w:spacing w:line="276" w:lineRule="auto"/>
        <w:ind w:left="567" w:hanging="538"/>
        <w:rPr>
          <w:rFonts w:ascii="Verdana" w:hAnsi="Verdana"/>
          <w:b w:val="0"/>
          <w:sz w:val="18"/>
          <w:szCs w:val="18"/>
        </w:rPr>
      </w:pPr>
      <w:r w:rsidRPr="00322C49">
        <w:rPr>
          <w:rFonts w:ascii="Verdana" w:hAnsi="Verdana"/>
          <w:b w:val="0"/>
          <w:sz w:val="18"/>
          <w:szCs w:val="18"/>
        </w:rPr>
        <w:t>gennemsnit og standardafvigelse (n-1).</w:t>
      </w:r>
      <w:r>
        <w:rPr>
          <w:rFonts w:ascii="Verdana" w:hAnsi="Verdana"/>
          <w:b w:val="0"/>
          <w:sz w:val="18"/>
          <w:szCs w:val="18"/>
        </w:rPr>
        <w:br/>
      </w:r>
    </w:p>
    <w:p w:rsidR="00DE108C" w:rsidRPr="00322C49" w:rsidRDefault="00DE108C" w:rsidP="00DE108C">
      <w:pPr>
        <w:spacing w:line="276" w:lineRule="auto"/>
        <w:ind w:left="567" w:hanging="567"/>
        <w:rPr>
          <w:b/>
        </w:rPr>
      </w:pPr>
      <w:r w:rsidRPr="00322C49">
        <w:rPr>
          <w:b/>
        </w:rPr>
        <w:t>j</w:t>
      </w:r>
      <w:r w:rsidRPr="00322C49">
        <w:rPr>
          <w:b/>
        </w:rPr>
        <w:tab/>
      </w:r>
      <w:r>
        <w:rPr>
          <w:b/>
        </w:rPr>
        <w:t>E-modul for hvert prøvningsemne</w:t>
      </w:r>
    </w:p>
    <w:p w:rsidR="00DE108C" w:rsidRPr="00322C49" w:rsidRDefault="004A57CF" w:rsidP="00DE108C">
      <w:pPr>
        <w:pStyle w:val="Normal-fed"/>
        <w:spacing w:line="276" w:lineRule="auto"/>
        <w:ind w:left="426" w:hanging="426"/>
        <w:rPr>
          <w:rFonts w:ascii="Verdana" w:hAnsi="Verdana"/>
          <w:b w:val="0"/>
          <w:sz w:val="18"/>
          <w:szCs w:val="18"/>
        </w:rPr>
      </w:pPr>
      <w:r>
        <w:rPr>
          <w:rFonts w:ascii="Verdana" w:hAnsi="Verdana"/>
          <w:b w:val="0"/>
          <w:sz w:val="18"/>
          <w:szCs w:val="18"/>
        </w:rPr>
        <w:t>Tre</w:t>
      </w:r>
      <w:r w:rsidRPr="00322C49">
        <w:rPr>
          <w:rFonts w:ascii="Verdana" w:hAnsi="Verdana"/>
          <w:b w:val="0"/>
          <w:sz w:val="18"/>
          <w:szCs w:val="18"/>
        </w:rPr>
        <w:t xml:space="preserve"> </w:t>
      </w:r>
      <w:r w:rsidR="00DE108C" w:rsidRPr="00322C49">
        <w:rPr>
          <w:rFonts w:ascii="Verdana" w:hAnsi="Verdana"/>
          <w:b w:val="0"/>
          <w:sz w:val="18"/>
          <w:szCs w:val="18"/>
        </w:rPr>
        <w:t>enkeltresultater beregnet ud fra dimensioner eksklusiv eventuel folie samt</w:t>
      </w:r>
    </w:p>
    <w:p w:rsidR="00DE108C" w:rsidRPr="00322C49" w:rsidRDefault="00DE108C" w:rsidP="00DE108C">
      <w:pPr>
        <w:pStyle w:val="Normal-fed"/>
        <w:spacing w:line="276" w:lineRule="auto"/>
        <w:ind w:left="426" w:hanging="426"/>
        <w:rPr>
          <w:rFonts w:ascii="Verdana" w:hAnsi="Verdana"/>
          <w:b w:val="0"/>
          <w:sz w:val="18"/>
          <w:szCs w:val="18"/>
        </w:rPr>
      </w:pPr>
      <w:r w:rsidRPr="00322C49">
        <w:rPr>
          <w:rFonts w:ascii="Verdana" w:hAnsi="Verdana"/>
          <w:b w:val="0"/>
          <w:sz w:val="18"/>
          <w:szCs w:val="18"/>
        </w:rPr>
        <w:t>gennemsnit og standardafvigelse (n-1).</w:t>
      </w:r>
    </w:p>
    <w:p w:rsidR="00DE108C" w:rsidRPr="00322C49" w:rsidRDefault="00DE108C" w:rsidP="00DE108C">
      <w:pPr>
        <w:spacing w:line="276" w:lineRule="auto"/>
        <w:ind w:left="426" w:hanging="426"/>
      </w:pPr>
    </w:p>
    <w:p w:rsidR="00DE108C" w:rsidRPr="00322C49" w:rsidRDefault="00DE108C" w:rsidP="00DE108C">
      <w:pPr>
        <w:spacing w:line="276" w:lineRule="auto"/>
        <w:ind w:left="567" w:hanging="567"/>
        <w:rPr>
          <w:b/>
        </w:rPr>
      </w:pPr>
      <w:r w:rsidRPr="00322C49">
        <w:rPr>
          <w:b/>
        </w:rPr>
        <w:t>k</w:t>
      </w:r>
      <w:r w:rsidRPr="00322C49">
        <w:rPr>
          <w:b/>
        </w:rPr>
        <w:tab/>
        <w:t>Dimensioner for hvert prøvningsemne til beregning af</w:t>
      </w:r>
      <w:r>
        <w:rPr>
          <w:b/>
        </w:rPr>
        <w:t xml:space="preserve"> korttidsringstivhed og E-modul</w:t>
      </w:r>
    </w:p>
    <w:p w:rsidR="00DE108C" w:rsidRPr="00322C49" w:rsidRDefault="00DE108C" w:rsidP="00177FD9">
      <w:pPr>
        <w:pStyle w:val="Normal-fed"/>
        <w:numPr>
          <w:ilvl w:val="0"/>
          <w:numId w:val="61"/>
        </w:numPr>
        <w:tabs>
          <w:tab w:val="clear" w:pos="540"/>
          <w:tab w:val="clear" w:pos="964"/>
        </w:tabs>
        <w:spacing w:line="276" w:lineRule="auto"/>
        <w:ind w:left="851" w:hanging="284"/>
        <w:rPr>
          <w:rFonts w:ascii="Verdana" w:hAnsi="Verdana"/>
          <w:b w:val="0"/>
          <w:sz w:val="18"/>
          <w:szCs w:val="18"/>
        </w:rPr>
      </w:pPr>
      <w:r>
        <w:rPr>
          <w:rFonts w:ascii="Verdana" w:hAnsi="Verdana"/>
          <w:b w:val="0"/>
          <w:sz w:val="18"/>
          <w:szCs w:val="18"/>
        </w:rPr>
        <w:t>G</w:t>
      </w:r>
      <w:r w:rsidRPr="00322C49">
        <w:rPr>
          <w:rFonts w:ascii="Verdana" w:hAnsi="Verdana"/>
          <w:b w:val="0"/>
          <w:sz w:val="18"/>
          <w:szCs w:val="18"/>
        </w:rPr>
        <w:t>odstykkelse: 12 enkeltresultater eksklusiv eventuel folie samt gennemsnit og standardafvigelse (n-1)</w:t>
      </w:r>
    </w:p>
    <w:p w:rsidR="00DE108C" w:rsidRPr="00322C49" w:rsidRDefault="00DE108C" w:rsidP="00177FD9">
      <w:pPr>
        <w:pStyle w:val="Normal-fed"/>
        <w:numPr>
          <w:ilvl w:val="0"/>
          <w:numId w:val="61"/>
        </w:numPr>
        <w:tabs>
          <w:tab w:val="clear" w:pos="540"/>
          <w:tab w:val="clear" w:pos="964"/>
        </w:tabs>
        <w:spacing w:line="276" w:lineRule="auto"/>
        <w:ind w:left="851" w:hanging="284"/>
        <w:rPr>
          <w:rFonts w:ascii="Verdana" w:hAnsi="Verdana"/>
          <w:b w:val="0"/>
          <w:sz w:val="18"/>
          <w:szCs w:val="18"/>
        </w:rPr>
      </w:pPr>
      <w:r>
        <w:rPr>
          <w:rFonts w:ascii="Verdana" w:hAnsi="Verdana"/>
          <w:b w:val="0"/>
          <w:sz w:val="18"/>
          <w:szCs w:val="18"/>
        </w:rPr>
        <w:t>Y</w:t>
      </w:r>
      <w:r w:rsidRPr="00322C49">
        <w:rPr>
          <w:rFonts w:ascii="Verdana" w:hAnsi="Verdana"/>
          <w:b w:val="0"/>
          <w:sz w:val="18"/>
          <w:szCs w:val="18"/>
        </w:rPr>
        <w:t xml:space="preserve">dre diameter: </w:t>
      </w:r>
      <w:r w:rsidR="00087E78">
        <w:rPr>
          <w:rFonts w:ascii="Verdana" w:hAnsi="Verdana"/>
          <w:b w:val="0"/>
          <w:sz w:val="18"/>
          <w:szCs w:val="18"/>
        </w:rPr>
        <w:t>Seks</w:t>
      </w:r>
      <w:r w:rsidR="00087E78" w:rsidRPr="00322C49">
        <w:rPr>
          <w:rFonts w:ascii="Verdana" w:hAnsi="Verdana"/>
          <w:b w:val="0"/>
          <w:sz w:val="18"/>
          <w:szCs w:val="18"/>
        </w:rPr>
        <w:t xml:space="preserve"> </w:t>
      </w:r>
      <w:r w:rsidRPr="00322C49">
        <w:rPr>
          <w:rFonts w:ascii="Verdana" w:hAnsi="Verdana"/>
          <w:b w:val="0"/>
          <w:sz w:val="18"/>
          <w:szCs w:val="18"/>
        </w:rPr>
        <w:t>enkeltresultater, eksklusiv eventuel folie samt gennemsnit og standardafvigelse (n-1)</w:t>
      </w:r>
    </w:p>
    <w:p w:rsidR="00DE108C" w:rsidRPr="00322C49" w:rsidRDefault="00DE108C" w:rsidP="00177FD9">
      <w:pPr>
        <w:pStyle w:val="Normal-fed"/>
        <w:numPr>
          <w:ilvl w:val="0"/>
          <w:numId w:val="61"/>
        </w:numPr>
        <w:tabs>
          <w:tab w:val="clear" w:pos="540"/>
          <w:tab w:val="clear" w:pos="964"/>
        </w:tabs>
        <w:spacing w:line="276" w:lineRule="auto"/>
        <w:ind w:left="851" w:hanging="284"/>
        <w:rPr>
          <w:rFonts w:ascii="Verdana" w:hAnsi="Verdana"/>
          <w:b w:val="0"/>
          <w:sz w:val="18"/>
          <w:szCs w:val="18"/>
        </w:rPr>
      </w:pPr>
      <w:r>
        <w:rPr>
          <w:rFonts w:ascii="Verdana" w:hAnsi="Verdana"/>
          <w:b w:val="0"/>
          <w:sz w:val="18"/>
          <w:szCs w:val="18"/>
        </w:rPr>
        <w:t>L</w:t>
      </w:r>
      <w:r w:rsidRPr="00322C49">
        <w:rPr>
          <w:rFonts w:ascii="Verdana" w:hAnsi="Verdana"/>
          <w:b w:val="0"/>
          <w:sz w:val="18"/>
          <w:szCs w:val="18"/>
        </w:rPr>
        <w:t xml:space="preserve">ængde: </w:t>
      </w:r>
      <w:r w:rsidR="00087E78">
        <w:rPr>
          <w:rFonts w:ascii="Verdana" w:hAnsi="Verdana"/>
          <w:b w:val="0"/>
          <w:sz w:val="18"/>
          <w:szCs w:val="18"/>
        </w:rPr>
        <w:t>Seks</w:t>
      </w:r>
      <w:r w:rsidR="00087E78" w:rsidRPr="00322C49">
        <w:rPr>
          <w:rFonts w:ascii="Verdana" w:hAnsi="Verdana"/>
          <w:b w:val="0"/>
          <w:sz w:val="18"/>
          <w:szCs w:val="18"/>
        </w:rPr>
        <w:t xml:space="preserve"> </w:t>
      </w:r>
      <w:r w:rsidRPr="00322C49">
        <w:rPr>
          <w:rFonts w:ascii="Verdana" w:hAnsi="Verdana"/>
          <w:b w:val="0"/>
          <w:sz w:val="18"/>
          <w:szCs w:val="18"/>
        </w:rPr>
        <w:t>enkeltresultater samt gennem</w:t>
      </w:r>
      <w:r>
        <w:rPr>
          <w:rFonts w:ascii="Verdana" w:hAnsi="Verdana"/>
          <w:b w:val="0"/>
          <w:sz w:val="18"/>
          <w:szCs w:val="18"/>
        </w:rPr>
        <w:t>snit og standardafvigelse (n-1)</w:t>
      </w:r>
    </w:p>
    <w:p w:rsidR="00DE108C" w:rsidRPr="00322C49" w:rsidRDefault="00DE108C" w:rsidP="00DE108C">
      <w:pPr>
        <w:pStyle w:val="Normal-fed"/>
        <w:tabs>
          <w:tab w:val="clear" w:pos="540"/>
        </w:tabs>
        <w:spacing w:line="276" w:lineRule="auto"/>
        <w:ind w:left="426" w:hanging="426"/>
        <w:rPr>
          <w:rFonts w:ascii="Verdana" w:hAnsi="Verdana"/>
          <w:b w:val="0"/>
          <w:sz w:val="18"/>
          <w:szCs w:val="18"/>
        </w:rPr>
      </w:pPr>
    </w:p>
    <w:p w:rsidR="00DE108C" w:rsidRPr="00322C49" w:rsidRDefault="00DE108C" w:rsidP="00DE108C">
      <w:pPr>
        <w:spacing w:line="276" w:lineRule="auto"/>
        <w:ind w:left="567" w:hanging="567"/>
        <w:rPr>
          <w:b/>
        </w:rPr>
      </w:pPr>
      <w:r w:rsidRPr="00322C49">
        <w:rPr>
          <w:b/>
        </w:rPr>
        <w:t>l</w:t>
      </w:r>
      <w:r>
        <w:rPr>
          <w:b/>
        </w:rPr>
        <w:tab/>
        <w:t>Dato for prøvningens udførelse</w:t>
      </w:r>
    </w:p>
    <w:p w:rsidR="00DE108C" w:rsidRPr="00322C49" w:rsidRDefault="00DE108C" w:rsidP="00DE108C">
      <w:pPr>
        <w:tabs>
          <w:tab w:val="left" w:pos="567"/>
        </w:tabs>
        <w:spacing w:line="276" w:lineRule="auto"/>
        <w:rPr>
          <w:b/>
        </w:rPr>
      </w:pPr>
      <w:bookmarkStart w:id="191" w:name="_Toc429047602"/>
      <w:r w:rsidRPr="00322C49">
        <w:rPr>
          <w:b/>
        </w:rPr>
        <w:t>7.1</w:t>
      </w:r>
      <w:r w:rsidRPr="00322C49">
        <w:rPr>
          <w:b/>
        </w:rPr>
        <w:tab/>
        <w:t>Bøjeegenskaber efter DS/EN ISO 178: 2011</w:t>
      </w:r>
      <w:bookmarkEnd w:id="191"/>
    </w:p>
    <w:p w:rsidR="00DE108C" w:rsidRDefault="00DE108C" w:rsidP="00DE108C">
      <w:pPr>
        <w:spacing w:line="276" w:lineRule="auto"/>
      </w:pPr>
      <w:r w:rsidRPr="00322C49">
        <w:t>Prøvningsrapporten skal indeholde følgende oplysninger:</w:t>
      </w:r>
    </w:p>
    <w:p w:rsidR="00177FD9" w:rsidRPr="00322C49" w:rsidRDefault="00177FD9" w:rsidP="00DE108C">
      <w:pPr>
        <w:spacing w:line="276" w:lineRule="auto"/>
      </w:pPr>
    </w:p>
    <w:p w:rsidR="00DE108C" w:rsidRPr="00322C49" w:rsidRDefault="00DE108C" w:rsidP="00DE108C">
      <w:pPr>
        <w:spacing w:line="276" w:lineRule="auto"/>
        <w:ind w:left="567" w:hanging="567"/>
        <w:rPr>
          <w:b/>
        </w:rPr>
      </w:pPr>
      <w:r w:rsidRPr="00322C49">
        <w:rPr>
          <w:b/>
        </w:rPr>
        <w:t>a</w:t>
      </w:r>
      <w:r w:rsidRPr="00322C49">
        <w:rPr>
          <w:b/>
        </w:rPr>
        <w:tab/>
        <w:t>Henvisning til prø</w:t>
      </w:r>
      <w:r>
        <w:rPr>
          <w:b/>
        </w:rPr>
        <w:t>vningsstandarden</w:t>
      </w:r>
    </w:p>
    <w:p w:rsidR="00DE108C" w:rsidRPr="00322C49" w:rsidRDefault="00DE108C" w:rsidP="00DE108C">
      <w:pPr>
        <w:spacing w:line="276" w:lineRule="auto"/>
        <w:ind w:left="426" w:hanging="426"/>
      </w:pPr>
    </w:p>
    <w:p w:rsidR="00DE108C" w:rsidRDefault="00DE108C" w:rsidP="00DE108C">
      <w:pPr>
        <w:spacing w:line="276" w:lineRule="auto"/>
        <w:ind w:left="567" w:hanging="567"/>
        <w:rPr>
          <w:b/>
        </w:rPr>
      </w:pPr>
      <w:r w:rsidRPr="00322C49">
        <w:rPr>
          <w:b/>
        </w:rPr>
        <w:t>b</w:t>
      </w:r>
      <w:r w:rsidRPr="00322C49">
        <w:rPr>
          <w:b/>
        </w:rPr>
        <w:tab/>
        <w:t xml:space="preserve">Identifikation af stedet, hvor prøvestykket blev udtaget (brøndnummer og kommune) samt fuldstændig identifikation af den prøvede foring, herunder produktionsnummer, dato for </w:t>
      </w:r>
      <w:proofErr w:type="spellStart"/>
      <w:r w:rsidRPr="00322C49">
        <w:rPr>
          <w:b/>
        </w:rPr>
        <w:t>udhærdning</w:t>
      </w:r>
      <w:proofErr w:type="spellEnd"/>
      <w:r w:rsidRPr="00322C49">
        <w:rPr>
          <w:b/>
        </w:rPr>
        <w:t xml:space="preserve"> mv.</w:t>
      </w:r>
    </w:p>
    <w:p w:rsidR="00177FD9" w:rsidRPr="00322C49" w:rsidRDefault="00177FD9" w:rsidP="00DE108C">
      <w:pPr>
        <w:spacing w:line="276" w:lineRule="auto"/>
        <w:ind w:left="567" w:hanging="567"/>
        <w:rPr>
          <w:b/>
        </w:rPr>
      </w:pPr>
    </w:p>
    <w:p w:rsidR="00DE108C" w:rsidRDefault="00DE108C" w:rsidP="00DE108C">
      <w:pPr>
        <w:spacing w:line="276" w:lineRule="auto"/>
        <w:ind w:left="567" w:hanging="567"/>
        <w:rPr>
          <w:b/>
        </w:rPr>
      </w:pPr>
      <w:r w:rsidRPr="00322C49">
        <w:rPr>
          <w:b/>
        </w:rPr>
        <w:t>c</w:t>
      </w:r>
      <w:r w:rsidRPr="00322C49">
        <w:rPr>
          <w:b/>
        </w:rPr>
        <w:tab/>
      </w:r>
      <w:r>
        <w:rPr>
          <w:b/>
        </w:rPr>
        <w:t>Dimensioner for hvert prøveemne</w:t>
      </w:r>
    </w:p>
    <w:p w:rsidR="00177FD9" w:rsidRPr="00322C49" w:rsidRDefault="00177FD9" w:rsidP="00DE108C">
      <w:pPr>
        <w:spacing w:line="276" w:lineRule="auto"/>
        <w:ind w:left="567" w:hanging="567"/>
        <w:rPr>
          <w:b/>
        </w:rPr>
      </w:pPr>
    </w:p>
    <w:p w:rsidR="00DE108C" w:rsidRDefault="00DE108C" w:rsidP="00DE108C">
      <w:pPr>
        <w:spacing w:line="276" w:lineRule="auto"/>
        <w:ind w:left="567" w:hanging="567"/>
        <w:rPr>
          <w:b/>
        </w:rPr>
      </w:pPr>
      <w:r w:rsidRPr="00322C49">
        <w:rPr>
          <w:b/>
        </w:rPr>
        <w:lastRenderedPageBreak/>
        <w:t>d</w:t>
      </w:r>
      <w:r w:rsidRPr="00322C49">
        <w:rPr>
          <w:b/>
        </w:rPr>
        <w:tab/>
        <w:t>Antal prøveemner</w:t>
      </w:r>
    </w:p>
    <w:p w:rsidR="00177FD9" w:rsidRPr="00322C49" w:rsidRDefault="00177FD9" w:rsidP="00DE108C">
      <w:pPr>
        <w:spacing w:line="276" w:lineRule="auto"/>
        <w:ind w:left="567" w:hanging="567"/>
        <w:rPr>
          <w:b/>
        </w:rPr>
      </w:pPr>
    </w:p>
    <w:p w:rsidR="00DE108C" w:rsidRDefault="00DE108C" w:rsidP="00DE108C">
      <w:pPr>
        <w:spacing w:line="276" w:lineRule="auto"/>
        <w:ind w:left="567" w:hanging="567"/>
        <w:rPr>
          <w:b/>
        </w:rPr>
      </w:pPr>
      <w:r w:rsidRPr="00322C49">
        <w:rPr>
          <w:b/>
        </w:rPr>
        <w:t>e</w:t>
      </w:r>
      <w:r w:rsidRPr="00322C49">
        <w:rPr>
          <w:b/>
        </w:rPr>
        <w:tab/>
        <w:t>Beskrivelse af prøvningsudstyret</w:t>
      </w:r>
    </w:p>
    <w:p w:rsidR="00177FD9" w:rsidRPr="00322C49" w:rsidRDefault="00177FD9" w:rsidP="00DE108C">
      <w:pPr>
        <w:spacing w:line="276" w:lineRule="auto"/>
        <w:ind w:left="567" w:hanging="567"/>
        <w:rPr>
          <w:b/>
        </w:rPr>
      </w:pPr>
    </w:p>
    <w:p w:rsidR="00DE108C" w:rsidRDefault="00DE108C" w:rsidP="00DE108C">
      <w:pPr>
        <w:spacing w:line="276" w:lineRule="auto"/>
        <w:ind w:left="567" w:hanging="567"/>
        <w:rPr>
          <w:b/>
        </w:rPr>
      </w:pPr>
      <w:r w:rsidRPr="00322C49">
        <w:rPr>
          <w:b/>
        </w:rPr>
        <w:t>f</w:t>
      </w:r>
      <w:r w:rsidRPr="00322C49">
        <w:rPr>
          <w:b/>
        </w:rPr>
        <w:tab/>
        <w:t>Temperatur og luftfugtighed under prøvning</w:t>
      </w:r>
    </w:p>
    <w:p w:rsidR="00177FD9" w:rsidRPr="00322C49" w:rsidRDefault="00177FD9" w:rsidP="00DE108C">
      <w:pPr>
        <w:spacing w:line="276" w:lineRule="auto"/>
        <w:ind w:left="567" w:hanging="567"/>
        <w:rPr>
          <w:b/>
        </w:rPr>
      </w:pPr>
    </w:p>
    <w:p w:rsidR="00DE108C" w:rsidRDefault="00DE108C" w:rsidP="00DE108C">
      <w:pPr>
        <w:spacing w:line="276" w:lineRule="auto"/>
        <w:ind w:left="567" w:hanging="567"/>
        <w:rPr>
          <w:b/>
        </w:rPr>
      </w:pPr>
      <w:r w:rsidRPr="00322C49">
        <w:rPr>
          <w:b/>
        </w:rPr>
        <w:t>g</w:t>
      </w:r>
      <w:r w:rsidRPr="00322C49">
        <w:rPr>
          <w:b/>
        </w:rPr>
        <w:tab/>
        <w:t>Evt. bearbejdning af prøvestykkerne</w:t>
      </w:r>
    </w:p>
    <w:p w:rsidR="00177FD9" w:rsidRPr="00322C49" w:rsidRDefault="00177FD9" w:rsidP="00DE108C">
      <w:pPr>
        <w:spacing w:line="276" w:lineRule="auto"/>
        <w:ind w:left="567" w:hanging="567"/>
        <w:rPr>
          <w:b/>
        </w:rPr>
      </w:pPr>
    </w:p>
    <w:p w:rsidR="00DE108C" w:rsidRDefault="00DE108C" w:rsidP="00DE108C">
      <w:pPr>
        <w:spacing w:line="276" w:lineRule="auto"/>
        <w:ind w:left="567" w:hanging="567"/>
        <w:rPr>
          <w:b/>
        </w:rPr>
      </w:pPr>
      <w:r w:rsidRPr="00322C49">
        <w:rPr>
          <w:b/>
        </w:rPr>
        <w:t>h</w:t>
      </w:r>
      <w:r w:rsidRPr="00322C49">
        <w:rPr>
          <w:b/>
        </w:rPr>
        <w:tab/>
        <w:t>Centerafstand mellem understøtningerne for hver prøvning</w:t>
      </w:r>
    </w:p>
    <w:p w:rsidR="00177FD9" w:rsidRPr="00322C49" w:rsidRDefault="00177FD9" w:rsidP="00DE108C">
      <w:pPr>
        <w:spacing w:line="276" w:lineRule="auto"/>
        <w:ind w:left="567" w:hanging="567"/>
        <w:rPr>
          <w:b/>
        </w:rPr>
      </w:pPr>
    </w:p>
    <w:p w:rsidR="00DE108C" w:rsidRDefault="00DE108C" w:rsidP="00DE108C">
      <w:pPr>
        <w:spacing w:line="276" w:lineRule="auto"/>
        <w:ind w:left="567" w:hanging="567"/>
        <w:rPr>
          <w:b/>
        </w:rPr>
      </w:pPr>
      <w:r w:rsidRPr="00322C49">
        <w:rPr>
          <w:b/>
        </w:rPr>
        <w:t>i</w:t>
      </w:r>
      <w:r w:rsidRPr="00322C49">
        <w:rPr>
          <w:b/>
        </w:rPr>
        <w:tab/>
        <w:t>Bøjehastighed for hver prøvning</w:t>
      </w:r>
    </w:p>
    <w:p w:rsidR="00177FD9" w:rsidRPr="00322C49" w:rsidRDefault="00177FD9" w:rsidP="00DE108C">
      <w:pPr>
        <w:spacing w:line="276" w:lineRule="auto"/>
        <w:ind w:left="567" w:hanging="567"/>
        <w:rPr>
          <w:b/>
        </w:rPr>
      </w:pPr>
    </w:p>
    <w:p w:rsidR="00DE108C" w:rsidRDefault="00DE108C" w:rsidP="00DE108C">
      <w:pPr>
        <w:spacing w:line="276" w:lineRule="auto"/>
        <w:ind w:left="567" w:hanging="567"/>
        <w:rPr>
          <w:b/>
        </w:rPr>
      </w:pPr>
      <w:r w:rsidRPr="00322C49">
        <w:rPr>
          <w:b/>
        </w:rPr>
        <w:t>j</w:t>
      </w:r>
      <w:r w:rsidRPr="00322C49">
        <w:rPr>
          <w:b/>
        </w:rPr>
        <w:tab/>
        <w:t>Korttidsbøje E-modul</w:t>
      </w:r>
    </w:p>
    <w:p w:rsidR="00DE108C" w:rsidRPr="00322C49" w:rsidRDefault="00B12007" w:rsidP="00177FD9">
      <w:pPr>
        <w:pStyle w:val="Normal-fed"/>
        <w:numPr>
          <w:ilvl w:val="0"/>
          <w:numId w:val="62"/>
        </w:numPr>
        <w:tabs>
          <w:tab w:val="clear" w:pos="540"/>
          <w:tab w:val="clear" w:pos="964"/>
        </w:tabs>
        <w:spacing w:line="276" w:lineRule="auto"/>
        <w:ind w:left="851" w:hanging="284"/>
        <w:rPr>
          <w:rFonts w:ascii="Verdana" w:hAnsi="Verdana"/>
          <w:b w:val="0"/>
          <w:sz w:val="18"/>
          <w:szCs w:val="18"/>
        </w:rPr>
      </w:pPr>
      <w:r>
        <w:rPr>
          <w:rFonts w:ascii="Verdana" w:hAnsi="Verdana"/>
          <w:b w:val="0"/>
          <w:sz w:val="18"/>
          <w:szCs w:val="18"/>
        </w:rPr>
        <w:t>Fem</w:t>
      </w:r>
      <w:r w:rsidRPr="00322C49">
        <w:rPr>
          <w:rFonts w:ascii="Verdana" w:hAnsi="Verdana"/>
          <w:b w:val="0"/>
          <w:sz w:val="18"/>
          <w:szCs w:val="18"/>
        </w:rPr>
        <w:t xml:space="preserve"> </w:t>
      </w:r>
      <w:r w:rsidR="00DE108C" w:rsidRPr="00322C49">
        <w:rPr>
          <w:rFonts w:ascii="Verdana" w:hAnsi="Verdana"/>
          <w:b w:val="0"/>
          <w:sz w:val="18"/>
          <w:szCs w:val="18"/>
        </w:rPr>
        <w:t>enkeltresultater</w:t>
      </w:r>
    </w:p>
    <w:p w:rsidR="00DE108C" w:rsidRPr="00322C49" w:rsidRDefault="00DE108C" w:rsidP="00177FD9">
      <w:pPr>
        <w:pStyle w:val="Normal-fed"/>
        <w:numPr>
          <w:ilvl w:val="0"/>
          <w:numId w:val="62"/>
        </w:numPr>
        <w:tabs>
          <w:tab w:val="clear" w:pos="540"/>
          <w:tab w:val="clear" w:pos="964"/>
        </w:tabs>
        <w:spacing w:line="276" w:lineRule="auto"/>
        <w:ind w:left="851" w:hanging="284"/>
        <w:rPr>
          <w:rFonts w:ascii="Verdana" w:hAnsi="Verdana"/>
          <w:b w:val="0"/>
          <w:sz w:val="18"/>
          <w:szCs w:val="18"/>
        </w:rPr>
      </w:pPr>
      <w:r w:rsidRPr="00322C49">
        <w:rPr>
          <w:rFonts w:ascii="Verdana" w:hAnsi="Verdana"/>
          <w:b w:val="0"/>
          <w:sz w:val="18"/>
          <w:szCs w:val="18"/>
        </w:rPr>
        <w:t>Gennemsnit og standardafvigelse</w:t>
      </w:r>
      <w:r>
        <w:rPr>
          <w:rFonts w:ascii="Verdana" w:hAnsi="Verdana"/>
          <w:b w:val="0"/>
          <w:sz w:val="18"/>
          <w:szCs w:val="18"/>
        </w:rPr>
        <w:br/>
      </w:r>
    </w:p>
    <w:p w:rsidR="00DE108C" w:rsidRPr="00322C49" w:rsidRDefault="00DE108C" w:rsidP="00DE108C">
      <w:pPr>
        <w:spacing w:line="276" w:lineRule="auto"/>
        <w:ind w:left="567" w:hanging="567"/>
        <w:rPr>
          <w:b/>
        </w:rPr>
      </w:pPr>
      <w:r w:rsidRPr="00322C49">
        <w:rPr>
          <w:b/>
        </w:rPr>
        <w:t>k</w:t>
      </w:r>
      <w:r w:rsidRPr="00322C49">
        <w:rPr>
          <w:b/>
        </w:rPr>
        <w:tab/>
        <w:t>Dato for prøvningens udførelser</w:t>
      </w:r>
    </w:p>
    <w:p w:rsidR="00DE108C" w:rsidRPr="00322C49" w:rsidRDefault="00DE108C" w:rsidP="00DE108C">
      <w:pPr>
        <w:tabs>
          <w:tab w:val="left" w:pos="567"/>
        </w:tabs>
        <w:spacing w:line="276" w:lineRule="auto"/>
        <w:ind w:left="567" w:hanging="567"/>
        <w:rPr>
          <w:b/>
        </w:rPr>
      </w:pPr>
      <w:bookmarkStart w:id="192" w:name="_Ref207695490"/>
      <w:bookmarkStart w:id="193" w:name="_Toc429047603"/>
      <w:r w:rsidRPr="00322C49">
        <w:rPr>
          <w:b/>
        </w:rPr>
        <w:t>7.3</w:t>
      </w:r>
      <w:r w:rsidRPr="00322C49">
        <w:rPr>
          <w:b/>
        </w:rPr>
        <w:tab/>
        <w:t>Trækegenskaber efter EN 1393:1996</w:t>
      </w:r>
      <w:bookmarkEnd w:id="192"/>
      <w:bookmarkEnd w:id="193"/>
    </w:p>
    <w:p w:rsidR="00DE108C" w:rsidRDefault="00DE108C" w:rsidP="00DE108C">
      <w:pPr>
        <w:spacing w:line="276" w:lineRule="auto"/>
      </w:pPr>
      <w:r w:rsidRPr="00322C49">
        <w:t>Prøvningsrapporten skal indeholde følgende oplysninger:</w:t>
      </w:r>
    </w:p>
    <w:p w:rsidR="00177FD9" w:rsidRPr="00322C49" w:rsidRDefault="00177FD9" w:rsidP="00DE108C">
      <w:pPr>
        <w:spacing w:line="276" w:lineRule="auto"/>
      </w:pPr>
    </w:p>
    <w:p w:rsidR="00DE108C" w:rsidRDefault="00DE108C" w:rsidP="00DE108C">
      <w:pPr>
        <w:tabs>
          <w:tab w:val="left" w:pos="993"/>
        </w:tabs>
        <w:spacing w:line="276" w:lineRule="auto"/>
        <w:ind w:left="567" w:hanging="567"/>
        <w:rPr>
          <w:b/>
        </w:rPr>
      </w:pPr>
      <w:r w:rsidRPr="00322C49">
        <w:rPr>
          <w:b/>
        </w:rPr>
        <w:t>a</w:t>
      </w:r>
      <w:r w:rsidRPr="00322C49">
        <w:rPr>
          <w:b/>
        </w:rPr>
        <w:tab/>
        <w:t>Hen</w:t>
      </w:r>
      <w:r>
        <w:rPr>
          <w:b/>
        </w:rPr>
        <w:t>visning til prøvningstandarden</w:t>
      </w:r>
    </w:p>
    <w:p w:rsidR="00177FD9" w:rsidRPr="00322C49" w:rsidRDefault="00177FD9" w:rsidP="00DE108C">
      <w:pPr>
        <w:tabs>
          <w:tab w:val="left" w:pos="993"/>
        </w:tabs>
        <w:spacing w:line="276" w:lineRule="auto"/>
        <w:ind w:left="567" w:hanging="567"/>
        <w:rPr>
          <w:b/>
        </w:rPr>
      </w:pPr>
    </w:p>
    <w:p w:rsidR="00DE108C" w:rsidRDefault="00DE108C" w:rsidP="00DE108C">
      <w:pPr>
        <w:tabs>
          <w:tab w:val="left" w:pos="993"/>
        </w:tabs>
        <w:spacing w:line="276" w:lineRule="auto"/>
        <w:ind w:left="567" w:hanging="567"/>
        <w:rPr>
          <w:b/>
        </w:rPr>
      </w:pPr>
      <w:r w:rsidRPr="00322C49">
        <w:rPr>
          <w:b/>
        </w:rPr>
        <w:t>b</w:t>
      </w:r>
      <w:r w:rsidRPr="00322C49">
        <w:rPr>
          <w:b/>
        </w:rPr>
        <w:tab/>
        <w:t xml:space="preserve">Identifikation af stedet, hvor prøvestykket blev udtaget (brøndnummer og kommune) samt fuldstændig identifikation af den prøvede foring, herunder produktionsnummer, dato for </w:t>
      </w:r>
      <w:proofErr w:type="spellStart"/>
      <w:r w:rsidRPr="00322C49">
        <w:rPr>
          <w:b/>
        </w:rPr>
        <w:t>udhærdning</w:t>
      </w:r>
      <w:proofErr w:type="spellEnd"/>
      <w:r w:rsidRPr="00322C49">
        <w:rPr>
          <w:b/>
        </w:rPr>
        <w:t xml:space="preserve"> mv.</w:t>
      </w:r>
    </w:p>
    <w:p w:rsidR="00177FD9" w:rsidRPr="00322C49" w:rsidRDefault="00177FD9" w:rsidP="00DE108C">
      <w:pPr>
        <w:tabs>
          <w:tab w:val="left" w:pos="993"/>
        </w:tabs>
        <w:spacing w:line="276" w:lineRule="auto"/>
        <w:ind w:left="567" w:hanging="567"/>
        <w:rPr>
          <w:b/>
        </w:rPr>
      </w:pPr>
    </w:p>
    <w:p w:rsidR="00DE108C" w:rsidRDefault="00DE108C" w:rsidP="00DE108C">
      <w:pPr>
        <w:tabs>
          <w:tab w:val="left" w:pos="993"/>
        </w:tabs>
        <w:spacing w:line="276" w:lineRule="auto"/>
        <w:ind w:left="567" w:hanging="567"/>
        <w:rPr>
          <w:b/>
        </w:rPr>
      </w:pPr>
      <w:r w:rsidRPr="00322C49">
        <w:rPr>
          <w:b/>
        </w:rPr>
        <w:t>c</w:t>
      </w:r>
      <w:r w:rsidRPr="00322C49">
        <w:rPr>
          <w:b/>
        </w:rPr>
        <w:tab/>
        <w:t>Den anvendte</w:t>
      </w:r>
      <w:r>
        <w:rPr>
          <w:b/>
        </w:rPr>
        <w:t xml:space="preserve"> prøvningsmetode (her metode A)</w:t>
      </w:r>
    </w:p>
    <w:p w:rsidR="00177FD9" w:rsidRPr="00322C49" w:rsidRDefault="00177FD9" w:rsidP="00DE108C">
      <w:pPr>
        <w:tabs>
          <w:tab w:val="left" w:pos="993"/>
        </w:tabs>
        <w:spacing w:line="276" w:lineRule="auto"/>
        <w:ind w:left="567" w:hanging="567"/>
        <w:rPr>
          <w:b/>
        </w:rPr>
      </w:pPr>
    </w:p>
    <w:p w:rsidR="00DE108C" w:rsidRDefault="00DE108C" w:rsidP="00DE108C">
      <w:pPr>
        <w:tabs>
          <w:tab w:val="left" w:pos="993"/>
        </w:tabs>
        <w:spacing w:line="276" w:lineRule="auto"/>
        <w:ind w:left="567" w:hanging="567"/>
        <w:rPr>
          <w:b/>
        </w:rPr>
      </w:pPr>
      <w:r w:rsidRPr="00322C49">
        <w:rPr>
          <w:b/>
        </w:rPr>
        <w:t>d</w:t>
      </w:r>
      <w:r w:rsidRPr="00322C49">
        <w:rPr>
          <w:b/>
        </w:rPr>
        <w:tab/>
        <w:t>Stavemnernes orientering (udskæring og prøvning i aksia</w:t>
      </w:r>
      <w:r>
        <w:rPr>
          <w:b/>
        </w:rPr>
        <w:t>lretningen)</w:t>
      </w:r>
    </w:p>
    <w:p w:rsidR="00177FD9" w:rsidRPr="00322C49" w:rsidRDefault="00177FD9" w:rsidP="00DE108C">
      <w:pPr>
        <w:tabs>
          <w:tab w:val="left" w:pos="993"/>
        </w:tabs>
        <w:spacing w:line="276" w:lineRule="auto"/>
        <w:ind w:left="567" w:hanging="567"/>
        <w:rPr>
          <w:b/>
        </w:rPr>
      </w:pPr>
    </w:p>
    <w:p w:rsidR="00DE108C" w:rsidRDefault="00DE108C" w:rsidP="00DE108C">
      <w:pPr>
        <w:tabs>
          <w:tab w:val="left" w:pos="993"/>
        </w:tabs>
        <w:spacing w:line="276" w:lineRule="auto"/>
        <w:ind w:left="567" w:hanging="567"/>
        <w:rPr>
          <w:b/>
        </w:rPr>
      </w:pPr>
      <w:r w:rsidRPr="00322C49">
        <w:rPr>
          <w:b/>
        </w:rPr>
        <w:t>e</w:t>
      </w:r>
      <w:r w:rsidRPr="00322C49">
        <w:rPr>
          <w:b/>
        </w:rPr>
        <w:tab/>
        <w:t>Stavemnern</w:t>
      </w:r>
      <w:r>
        <w:rPr>
          <w:b/>
        </w:rPr>
        <w:t>es form og opbygning af enderne</w:t>
      </w:r>
    </w:p>
    <w:p w:rsidR="00177FD9" w:rsidRPr="00322C49" w:rsidRDefault="00177FD9" w:rsidP="00DE108C">
      <w:pPr>
        <w:tabs>
          <w:tab w:val="left" w:pos="993"/>
        </w:tabs>
        <w:spacing w:line="276" w:lineRule="auto"/>
        <w:ind w:left="567" w:hanging="567"/>
        <w:rPr>
          <w:b/>
        </w:rPr>
      </w:pPr>
    </w:p>
    <w:p w:rsidR="00DE108C" w:rsidRPr="00322C49" w:rsidRDefault="00DE108C" w:rsidP="00DE108C">
      <w:pPr>
        <w:tabs>
          <w:tab w:val="left" w:pos="993"/>
        </w:tabs>
        <w:spacing w:line="276" w:lineRule="auto"/>
        <w:ind w:left="567" w:hanging="567"/>
        <w:rPr>
          <w:b/>
        </w:rPr>
      </w:pPr>
      <w:r w:rsidRPr="00322C49">
        <w:rPr>
          <w:b/>
        </w:rPr>
        <w:t>f</w:t>
      </w:r>
      <w:r w:rsidRPr="00322C49">
        <w:rPr>
          <w:b/>
        </w:rPr>
        <w:tab/>
        <w:t>Dimensioner for hvert stavemne</w:t>
      </w:r>
    </w:p>
    <w:p w:rsidR="00DE108C" w:rsidRPr="00322C49" w:rsidRDefault="00DE108C" w:rsidP="00177FD9">
      <w:pPr>
        <w:pStyle w:val="Normal-fed"/>
        <w:numPr>
          <w:ilvl w:val="0"/>
          <w:numId w:val="70"/>
        </w:numPr>
        <w:tabs>
          <w:tab w:val="clear" w:pos="540"/>
          <w:tab w:val="clear" w:pos="964"/>
        </w:tabs>
        <w:spacing w:line="276" w:lineRule="auto"/>
        <w:ind w:left="851" w:hanging="284"/>
        <w:rPr>
          <w:rFonts w:ascii="Verdana" w:hAnsi="Verdana"/>
          <w:b w:val="0"/>
          <w:sz w:val="18"/>
          <w:szCs w:val="18"/>
        </w:rPr>
      </w:pPr>
      <w:r>
        <w:rPr>
          <w:rFonts w:ascii="Verdana" w:hAnsi="Verdana"/>
          <w:b w:val="0"/>
          <w:sz w:val="18"/>
          <w:szCs w:val="18"/>
        </w:rPr>
        <w:t>T</w:t>
      </w:r>
      <w:r w:rsidRPr="00322C49">
        <w:rPr>
          <w:rFonts w:ascii="Verdana" w:hAnsi="Verdana"/>
          <w:b w:val="0"/>
          <w:sz w:val="18"/>
          <w:szCs w:val="18"/>
        </w:rPr>
        <w:t>ykkelse (samt tykkelse af eventuel folie)</w:t>
      </w:r>
    </w:p>
    <w:p w:rsidR="00DE108C" w:rsidRPr="00322C49" w:rsidRDefault="00DE108C" w:rsidP="00177FD9">
      <w:pPr>
        <w:pStyle w:val="Normal-fed"/>
        <w:numPr>
          <w:ilvl w:val="0"/>
          <w:numId w:val="70"/>
        </w:numPr>
        <w:tabs>
          <w:tab w:val="clear" w:pos="540"/>
          <w:tab w:val="clear" w:pos="964"/>
        </w:tabs>
        <w:spacing w:line="276" w:lineRule="auto"/>
        <w:ind w:left="851" w:hanging="284"/>
        <w:rPr>
          <w:rFonts w:ascii="Verdana" w:hAnsi="Verdana"/>
          <w:b w:val="0"/>
          <w:sz w:val="18"/>
          <w:szCs w:val="18"/>
        </w:rPr>
      </w:pPr>
      <w:r>
        <w:rPr>
          <w:rFonts w:ascii="Verdana" w:hAnsi="Verdana"/>
          <w:b w:val="0"/>
          <w:sz w:val="18"/>
          <w:szCs w:val="18"/>
        </w:rPr>
        <w:t>B</w:t>
      </w:r>
      <w:r w:rsidRPr="00322C49">
        <w:rPr>
          <w:rFonts w:ascii="Verdana" w:hAnsi="Verdana"/>
          <w:b w:val="0"/>
          <w:sz w:val="18"/>
          <w:szCs w:val="18"/>
        </w:rPr>
        <w:t>redde</w:t>
      </w:r>
    </w:p>
    <w:p w:rsidR="00DE108C" w:rsidRPr="00322C49" w:rsidRDefault="00DE108C" w:rsidP="00177FD9">
      <w:pPr>
        <w:pStyle w:val="Normal-fed"/>
        <w:numPr>
          <w:ilvl w:val="0"/>
          <w:numId w:val="70"/>
        </w:numPr>
        <w:tabs>
          <w:tab w:val="clear" w:pos="540"/>
          <w:tab w:val="clear" w:pos="964"/>
        </w:tabs>
        <w:spacing w:line="276" w:lineRule="auto"/>
        <w:ind w:left="851" w:hanging="284"/>
        <w:rPr>
          <w:rFonts w:ascii="Verdana" w:hAnsi="Verdana"/>
          <w:b w:val="0"/>
          <w:sz w:val="18"/>
          <w:szCs w:val="18"/>
        </w:rPr>
      </w:pPr>
      <w:r>
        <w:rPr>
          <w:rFonts w:ascii="Verdana" w:hAnsi="Verdana"/>
          <w:b w:val="0"/>
          <w:sz w:val="18"/>
          <w:szCs w:val="18"/>
        </w:rPr>
        <w:t>L</w:t>
      </w:r>
      <w:r w:rsidRPr="00322C49">
        <w:rPr>
          <w:rFonts w:ascii="Verdana" w:hAnsi="Verdana"/>
          <w:b w:val="0"/>
          <w:sz w:val="18"/>
          <w:szCs w:val="18"/>
        </w:rPr>
        <w:t xml:space="preserve">ængde </w:t>
      </w:r>
    </w:p>
    <w:p w:rsidR="00DE108C" w:rsidRDefault="00DE108C" w:rsidP="00177FD9">
      <w:pPr>
        <w:pStyle w:val="Normal-fed"/>
        <w:numPr>
          <w:ilvl w:val="0"/>
          <w:numId w:val="70"/>
        </w:numPr>
        <w:tabs>
          <w:tab w:val="clear" w:pos="540"/>
          <w:tab w:val="clear" w:pos="964"/>
        </w:tabs>
        <w:spacing w:line="276" w:lineRule="auto"/>
        <w:ind w:left="851" w:hanging="284"/>
        <w:rPr>
          <w:rFonts w:ascii="Verdana" w:hAnsi="Verdana"/>
          <w:b w:val="0"/>
          <w:sz w:val="18"/>
          <w:szCs w:val="18"/>
        </w:rPr>
      </w:pPr>
      <w:r>
        <w:rPr>
          <w:rFonts w:ascii="Verdana" w:hAnsi="Verdana"/>
          <w:b w:val="0"/>
          <w:sz w:val="18"/>
          <w:szCs w:val="18"/>
        </w:rPr>
        <w:t>G</w:t>
      </w:r>
      <w:r w:rsidRPr="00322C49">
        <w:rPr>
          <w:rFonts w:ascii="Verdana" w:hAnsi="Verdana"/>
          <w:b w:val="0"/>
          <w:sz w:val="18"/>
          <w:szCs w:val="18"/>
        </w:rPr>
        <w:t>ennemsnit og standardafvigelse (n-1) af tykkelse og</w:t>
      </w:r>
      <w:r>
        <w:rPr>
          <w:rFonts w:ascii="Verdana" w:hAnsi="Verdana"/>
          <w:b w:val="0"/>
          <w:sz w:val="18"/>
          <w:szCs w:val="18"/>
        </w:rPr>
        <w:t xml:space="preserve"> bredde for serien af stavemner</w:t>
      </w:r>
    </w:p>
    <w:p w:rsidR="00177FD9" w:rsidRPr="00177FD9" w:rsidRDefault="00177FD9" w:rsidP="00177FD9"/>
    <w:p w:rsidR="00DE108C" w:rsidRDefault="00DE108C" w:rsidP="00DE108C">
      <w:pPr>
        <w:tabs>
          <w:tab w:val="left" w:pos="567"/>
          <w:tab w:val="left" w:pos="993"/>
        </w:tabs>
        <w:spacing w:line="276" w:lineRule="auto"/>
        <w:ind w:left="567" w:hanging="567"/>
        <w:rPr>
          <w:b/>
        </w:rPr>
      </w:pPr>
      <w:r w:rsidRPr="00322C49">
        <w:rPr>
          <w:b/>
        </w:rPr>
        <w:t>g</w:t>
      </w:r>
      <w:r w:rsidRPr="00322C49">
        <w:rPr>
          <w:b/>
        </w:rPr>
        <w:tab/>
        <w:t>Antal prøvede sta</w:t>
      </w:r>
      <w:r>
        <w:rPr>
          <w:b/>
        </w:rPr>
        <w:t>vemner</w:t>
      </w:r>
    </w:p>
    <w:p w:rsidR="00177FD9" w:rsidRPr="00322C49" w:rsidRDefault="00177FD9" w:rsidP="00DE108C">
      <w:pPr>
        <w:tabs>
          <w:tab w:val="left" w:pos="567"/>
          <w:tab w:val="left" w:pos="993"/>
        </w:tabs>
        <w:spacing w:line="276" w:lineRule="auto"/>
        <w:ind w:left="567" w:hanging="567"/>
        <w:rPr>
          <w:b/>
        </w:rPr>
      </w:pPr>
    </w:p>
    <w:p w:rsidR="00DE108C" w:rsidRDefault="00DE108C" w:rsidP="00DE108C">
      <w:pPr>
        <w:tabs>
          <w:tab w:val="left" w:pos="993"/>
        </w:tabs>
        <w:spacing w:line="276" w:lineRule="auto"/>
        <w:ind w:left="567" w:hanging="567"/>
        <w:rPr>
          <w:b/>
        </w:rPr>
      </w:pPr>
      <w:r w:rsidRPr="00322C49">
        <w:rPr>
          <w:b/>
        </w:rPr>
        <w:t>h</w:t>
      </w:r>
      <w:r w:rsidRPr="00322C49">
        <w:rPr>
          <w:b/>
        </w:rPr>
        <w:tab/>
        <w:t>Stavemnernes bearbejdning (ev</w:t>
      </w:r>
      <w:r>
        <w:rPr>
          <w:b/>
        </w:rPr>
        <w:t>entuel slibning eller fræsning)</w:t>
      </w:r>
    </w:p>
    <w:p w:rsidR="00177FD9" w:rsidRPr="00322C49" w:rsidRDefault="00177FD9" w:rsidP="00DE108C">
      <w:pPr>
        <w:tabs>
          <w:tab w:val="left" w:pos="993"/>
        </w:tabs>
        <w:spacing w:line="276" w:lineRule="auto"/>
        <w:ind w:left="567" w:hanging="567"/>
        <w:rPr>
          <w:b/>
        </w:rPr>
      </w:pPr>
    </w:p>
    <w:p w:rsidR="00DE108C" w:rsidRDefault="00DE108C" w:rsidP="00DE108C">
      <w:pPr>
        <w:tabs>
          <w:tab w:val="left" w:pos="993"/>
        </w:tabs>
        <w:spacing w:line="276" w:lineRule="auto"/>
        <w:ind w:left="567" w:hanging="567"/>
        <w:rPr>
          <w:b/>
        </w:rPr>
      </w:pPr>
      <w:r w:rsidRPr="00322C49">
        <w:rPr>
          <w:b/>
        </w:rPr>
        <w:t>i</w:t>
      </w:r>
      <w:r w:rsidRPr="00322C49">
        <w:rPr>
          <w:b/>
        </w:rPr>
        <w:tab/>
        <w:t>Temperatur og relat</w:t>
      </w:r>
      <w:r>
        <w:rPr>
          <w:b/>
        </w:rPr>
        <w:t>iv luftfugtighed under prøvning</w:t>
      </w:r>
    </w:p>
    <w:p w:rsidR="00177FD9" w:rsidRPr="00322C49" w:rsidRDefault="00177FD9" w:rsidP="00DE108C">
      <w:pPr>
        <w:tabs>
          <w:tab w:val="left" w:pos="993"/>
        </w:tabs>
        <w:spacing w:line="276" w:lineRule="auto"/>
        <w:ind w:left="567" w:hanging="567"/>
        <w:rPr>
          <w:b/>
        </w:rPr>
      </w:pPr>
    </w:p>
    <w:p w:rsidR="00DE108C" w:rsidRDefault="00DE108C" w:rsidP="00DE108C">
      <w:pPr>
        <w:tabs>
          <w:tab w:val="left" w:pos="993"/>
        </w:tabs>
        <w:spacing w:line="276" w:lineRule="auto"/>
        <w:ind w:left="567" w:hanging="567"/>
        <w:rPr>
          <w:b/>
        </w:rPr>
      </w:pPr>
      <w:r w:rsidRPr="00322C49">
        <w:rPr>
          <w:b/>
        </w:rPr>
        <w:t>j</w:t>
      </w:r>
      <w:r w:rsidRPr="00322C49">
        <w:rPr>
          <w:b/>
        </w:rPr>
        <w:tab/>
        <w:t>E-modul for hvert stavemne (beregnet med tykkelse eksklusiv folie). Desuden beregnes gennemsnit og standardafvigels</w:t>
      </w:r>
      <w:r>
        <w:rPr>
          <w:b/>
        </w:rPr>
        <w:t>e (n-1) for serien af stavemner</w:t>
      </w:r>
    </w:p>
    <w:p w:rsidR="00177FD9" w:rsidRPr="00322C49" w:rsidRDefault="00177FD9" w:rsidP="00DE108C">
      <w:pPr>
        <w:tabs>
          <w:tab w:val="left" w:pos="993"/>
        </w:tabs>
        <w:spacing w:line="276" w:lineRule="auto"/>
        <w:ind w:left="567" w:hanging="567"/>
        <w:rPr>
          <w:b/>
        </w:rPr>
      </w:pPr>
    </w:p>
    <w:p w:rsidR="00DE108C" w:rsidRDefault="00DE108C" w:rsidP="00DE108C">
      <w:pPr>
        <w:tabs>
          <w:tab w:val="left" w:pos="993"/>
        </w:tabs>
        <w:spacing w:line="276" w:lineRule="auto"/>
        <w:ind w:left="567" w:hanging="567"/>
        <w:rPr>
          <w:b/>
        </w:rPr>
      </w:pPr>
      <w:r w:rsidRPr="00322C49">
        <w:rPr>
          <w:b/>
        </w:rPr>
        <w:t>k</w:t>
      </w:r>
      <w:r w:rsidRPr="00322C49">
        <w:rPr>
          <w:b/>
        </w:rPr>
        <w:tab/>
        <w:t>Trækbrudstyrke for hvert stavemne (beregnet med tykkelse eksklusiv folie). Desuden beregnes der gennemsnit og standardafvigels</w:t>
      </w:r>
      <w:r>
        <w:rPr>
          <w:b/>
        </w:rPr>
        <w:t>e (n-1) for serien af stavemner</w:t>
      </w:r>
    </w:p>
    <w:p w:rsidR="00177FD9" w:rsidRPr="00322C49" w:rsidRDefault="00177FD9" w:rsidP="00DE108C">
      <w:pPr>
        <w:tabs>
          <w:tab w:val="left" w:pos="993"/>
        </w:tabs>
        <w:spacing w:line="276" w:lineRule="auto"/>
        <w:ind w:left="567" w:hanging="567"/>
        <w:rPr>
          <w:b/>
        </w:rPr>
      </w:pPr>
    </w:p>
    <w:p w:rsidR="00DE108C" w:rsidRPr="00322C49" w:rsidRDefault="00DE108C" w:rsidP="00DE108C">
      <w:pPr>
        <w:tabs>
          <w:tab w:val="left" w:pos="993"/>
        </w:tabs>
        <w:spacing w:line="276" w:lineRule="auto"/>
        <w:ind w:left="567" w:hanging="567"/>
        <w:rPr>
          <w:b/>
        </w:rPr>
      </w:pPr>
      <w:r w:rsidRPr="00322C49">
        <w:rPr>
          <w:b/>
        </w:rPr>
        <w:t>l</w:t>
      </w:r>
      <w:r w:rsidRPr="00322C49">
        <w:rPr>
          <w:b/>
        </w:rPr>
        <w:tab/>
      </w:r>
      <w:proofErr w:type="spellStart"/>
      <w:r w:rsidRPr="00322C49">
        <w:rPr>
          <w:b/>
        </w:rPr>
        <w:t>Trækbrudtøjning</w:t>
      </w:r>
      <w:proofErr w:type="spellEnd"/>
      <w:r w:rsidRPr="00322C49">
        <w:rPr>
          <w:b/>
        </w:rPr>
        <w:t xml:space="preserve"> for hvert stavemne (beregnet med tykkelse eksklusiv eventuel folie) samt gaugemålelængde. Desuden beregnes der gennemsnit og standardafvig</w:t>
      </w:r>
      <w:r>
        <w:rPr>
          <w:b/>
        </w:rPr>
        <w:t>else (n-1) for serien af stavemner</w:t>
      </w:r>
    </w:p>
    <w:p w:rsidR="00DE108C" w:rsidRPr="00322C49" w:rsidRDefault="00DE108C" w:rsidP="00DE108C">
      <w:pPr>
        <w:tabs>
          <w:tab w:val="left" w:pos="993"/>
        </w:tabs>
        <w:spacing w:line="276" w:lineRule="auto"/>
        <w:ind w:left="567" w:hanging="567"/>
        <w:rPr>
          <w:b/>
        </w:rPr>
      </w:pPr>
    </w:p>
    <w:p w:rsidR="00DE108C" w:rsidRDefault="00DE108C" w:rsidP="00DE108C">
      <w:pPr>
        <w:tabs>
          <w:tab w:val="left" w:pos="993"/>
        </w:tabs>
        <w:spacing w:line="276" w:lineRule="auto"/>
        <w:ind w:left="567" w:hanging="567"/>
        <w:rPr>
          <w:b/>
        </w:rPr>
      </w:pPr>
      <w:r w:rsidRPr="00322C49">
        <w:rPr>
          <w:b/>
        </w:rPr>
        <w:t>m</w:t>
      </w:r>
      <w:r w:rsidRPr="00322C49">
        <w:rPr>
          <w:b/>
        </w:rPr>
        <w:tab/>
        <w:t>Arbejds</w:t>
      </w:r>
      <w:r>
        <w:rPr>
          <w:b/>
        </w:rPr>
        <w:t>kurve for hvert stavemne</w:t>
      </w:r>
    </w:p>
    <w:p w:rsidR="00177FD9" w:rsidRPr="00322C49" w:rsidRDefault="00177FD9" w:rsidP="00DE108C">
      <w:pPr>
        <w:tabs>
          <w:tab w:val="left" w:pos="993"/>
        </w:tabs>
        <w:spacing w:line="276" w:lineRule="auto"/>
        <w:ind w:left="567" w:hanging="567"/>
        <w:rPr>
          <w:b/>
        </w:rPr>
      </w:pPr>
    </w:p>
    <w:p w:rsidR="00DE108C" w:rsidRDefault="00DE108C" w:rsidP="00DE108C">
      <w:pPr>
        <w:tabs>
          <w:tab w:val="left" w:pos="993"/>
        </w:tabs>
        <w:spacing w:line="276" w:lineRule="auto"/>
        <w:ind w:left="567" w:hanging="567"/>
        <w:rPr>
          <w:b/>
        </w:rPr>
      </w:pPr>
      <w:r w:rsidRPr="00322C49">
        <w:rPr>
          <w:b/>
        </w:rPr>
        <w:t>n</w:t>
      </w:r>
      <w:r w:rsidRPr="00322C49">
        <w:rPr>
          <w:b/>
        </w:rPr>
        <w:tab/>
        <w:t>Beskrivelse af hvert st</w:t>
      </w:r>
      <w:r>
        <w:rPr>
          <w:b/>
        </w:rPr>
        <w:t>avemnes udseende efter prøvning</w:t>
      </w:r>
    </w:p>
    <w:p w:rsidR="00177FD9" w:rsidRPr="00322C49" w:rsidRDefault="00177FD9" w:rsidP="00DE108C">
      <w:pPr>
        <w:tabs>
          <w:tab w:val="left" w:pos="993"/>
        </w:tabs>
        <w:spacing w:line="276" w:lineRule="auto"/>
        <w:ind w:left="567" w:hanging="567"/>
        <w:rPr>
          <w:b/>
        </w:rPr>
      </w:pPr>
    </w:p>
    <w:p w:rsidR="00DE108C" w:rsidRDefault="00DE108C" w:rsidP="00DE108C">
      <w:pPr>
        <w:tabs>
          <w:tab w:val="left" w:pos="993"/>
        </w:tabs>
        <w:spacing w:line="276" w:lineRule="auto"/>
        <w:ind w:left="567" w:hanging="567"/>
        <w:rPr>
          <w:b/>
        </w:rPr>
      </w:pPr>
      <w:r w:rsidRPr="00322C49">
        <w:rPr>
          <w:b/>
        </w:rPr>
        <w:t>o</w:t>
      </w:r>
      <w:r w:rsidRPr="00322C49">
        <w:rPr>
          <w:b/>
        </w:rPr>
        <w:tab/>
        <w:t>Prøvningsbænkens præcision (jvf. ISO 5893)</w:t>
      </w:r>
    </w:p>
    <w:p w:rsidR="00177FD9" w:rsidRPr="00322C49" w:rsidRDefault="00177FD9" w:rsidP="00DE108C">
      <w:pPr>
        <w:tabs>
          <w:tab w:val="left" w:pos="993"/>
        </w:tabs>
        <w:spacing w:line="276" w:lineRule="auto"/>
        <w:ind w:left="567" w:hanging="567"/>
        <w:rPr>
          <w:b/>
        </w:rPr>
      </w:pPr>
    </w:p>
    <w:p w:rsidR="00DE108C" w:rsidRDefault="00DE108C" w:rsidP="00A3457E">
      <w:pPr>
        <w:spacing w:line="276" w:lineRule="auto"/>
        <w:ind w:left="567" w:hanging="567"/>
        <w:rPr>
          <w:b/>
        </w:rPr>
      </w:pPr>
      <w:r w:rsidRPr="00322C49">
        <w:rPr>
          <w:b/>
        </w:rPr>
        <w:t>p</w:t>
      </w:r>
      <w:r>
        <w:rPr>
          <w:b/>
        </w:rPr>
        <w:tab/>
        <w:t>Dato for prøvningens udførelse</w:t>
      </w:r>
      <w:bookmarkStart w:id="194" w:name="_Ref207695501"/>
      <w:bookmarkStart w:id="195" w:name="_Toc429047604"/>
    </w:p>
    <w:p w:rsidR="00177FD9" w:rsidRDefault="00177FD9" w:rsidP="00DE108C">
      <w:pPr>
        <w:tabs>
          <w:tab w:val="left" w:pos="426"/>
        </w:tabs>
        <w:spacing w:line="276" w:lineRule="auto"/>
        <w:ind w:left="567" w:hanging="567"/>
        <w:rPr>
          <w:b/>
        </w:rPr>
      </w:pPr>
    </w:p>
    <w:p w:rsidR="00DE108C" w:rsidRPr="00322C49" w:rsidRDefault="00DE108C" w:rsidP="00DE108C">
      <w:pPr>
        <w:spacing w:line="276" w:lineRule="auto"/>
        <w:ind w:left="567" w:hanging="567"/>
        <w:rPr>
          <w:b/>
        </w:rPr>
      </w:pPr>
      <w:r w:rsidRPr="00322C49">
        <w:rPr>
          <w:b/>
        </w:rPr>
        <w:t>7.4</w:t>
      </w:r>
      <w:r w:rsidRPr="00322C49">
        <w:rPr>
          <w:b/>
        </w:rPr>
        <w:tab/>
        <w:t>Strømpeforingers deformationsegenskaber</w:t>
      </w:r>
      <w:bookmarkEnd w:id="194"/>
      <w:bookmarkEnd w:id="195"/>
    </w:p>
    <w:p w:rsidR="00DE108C" w:rsidRPr="00322C49" w:rsidRDefault="00DE108C" w:rsidP="00DE108C">
      <w:pPr>
        <w:pStyle w:val="Normal-fed"/>
        <w:tabs>
          <w:tab w:val="clear" w:pos="540"/>
        </w:tabs>
        <w:spacing w:line="276" w:lineRule="auto"/>
        <w:ind w:hanging="567"/>
        <w:rPr>
          <w:rFonts w:ascii="Verdana" w:hAnsi="Verdana"/>
          <w:b w:val="0"/>
          <w:sz w:val="18"/>
          <w:szCs w:val="18"/>
        </w:rPr>
      </w:pPr>
      <w:r w:rsidRPr="00322C49">
        <w:rPr>
          <w:rFonts w:ascii="Verdana" w:hAnsi="Verdana"/>
          <w:b w:val="0"/>
          <w:sz w:val="18"/>
          <w:szCs w:val="18"/>
        </w:rPr>
        <w:t xml:space="preserve">Der henvises til Bilag nr. 6, afsnit 6.4. </w:t>
      </w:r>
    </w:p>
    <w:p w:rsidR="00177FD9" w:rsidRDefault="00177FD9" w:rsidP="00DE108C">
      <w:pPr>
        <w:tabs>
          <w:tab w:val="left" w:pos="567"/>
        </w:tabs>
        <w:spacing w:line="276" w:lineRule="auto"/>
        <w:ind w:left="567" w:hanging="567"/>
        <w:rPr>
          <w:b/>
        </w:rPr>
      </w:pPr>
      <w:bookmarkStart w:id="196" w:name="_Ref207695526"/>
      <w:bookmarkStart w:id="197" w:name="_Toc429047605"/>
    </w:p>
    <w:p w:rsidR="00DE108C" w:rsidRPr="00322C49" w:rsidRDefault="00DE108C" w:rsidP="00DE108C">
      <w:pPr>
        <w:tabs>
          <w:tab w:val="left" w:pos="567"/>
        </w:tabs>
        <w:spacing w:line="276" w:lineRule="auto"/>
        <w:ind w:left="567" w:hanging="567"/>
        <w:rPr>
          <w:b/>
        </w:rPr>
      </w:pPr>
      <w:r w:rsidRPr="00322C49">
        <w:rPr>
          <w:b/>
        </w:rPr>
        <w:t>7.5</w:t>
      </w:r>
      <w:r w:rsidRPr="00322C49">
        <w:rPr>
          <w:b/>
        </w:rPr>
        <w:tab/>
        <w:t>Langtidsringstivhed efter EN 761:1994</w:t>
      </w:r>
      <w:bookmarkEnd w:id="196"/>
      <w:bookmarkEnd w:id="197"/>
    </w:p>
    <w:p w:rsidR="00DE108C" w:rsidRDefault="00DE108C" w:rsidP="00DE108C">
      <w:pPr>
        <w:spacing w:line="276" w:lineRule="auto"/>
        <w:ind w:left="567" w:hanging="567"/>
      </w:pPr>
      <w:r w:rsidRPr="00322C49">
        <w:t>Prøvningsrapporten skal indeholde følgende oplysninger:</w:t>
      </w:r>
    </w:p>
    <w:p w:rsidR="00177FD9" w:rsidRPr="00322C49" w:rsidRDefault="00177FD9" w:rsidP="00DE108C">
      <w:pPr>
        <w:spacing w:line="276" w:lineRule="auto"/>
        <w:ind w:left="567" w:hanging="567"/>
      </w:pPr>
    </w:p>
    <w:p w:rsidR="00DE108C" w:rsidRDefault="00DE108C" w:rsidP="00DE108C">
      <w:pPr>
        <w:tabs>
          <w:tab w:val="left" w:pos="993"/>
        </w:tabs>
        <w:spacing w:line="276" w:lineRule="auto"/>
        <w:ind w:left="567" w:hanging="567"/>
        <w:rPr>
          <w:b/>
        </w:rPr>
      </w:pPr>
      <w:r w:rsidRPr="00322C49">
        <w:rPr>
          <w:b/>
        </w:rPr>
        <w:t>a</w:t>
      </w:r>
      <w:r w:rsidRPr="00322C49">
        <w:rPr>
          <w:b/>
        </w:rPr>
        <w:tab/>
        <w:t>Hen</w:t>
      </w:r>
      <w:r>
        <w:rPr>
          <w:b/>
        </w:rPr>
        <w:t>visning til prøvningsstandarden</w:t>
      </w:r>
    </w:p>
    <w:p w:rsidR="00177FD9" w:rsidRPr="00322C49" w:rsidRDefault="00177FD9" w:rsidP="00DE108C">
      <w:pPr>
        <w:tabs>
          <w:tab w:val="left" w:pos="993"/>
        </w:tabs>
        <w:spacing w:line="276" w:lineRule="auto"/>
        <w:ind w:left="567" w:hanging="567"/>
        <w:rPr>
          <w:b/>
        </w:rPr>
      </w:pPr>
    </w:p>
    <w:p w:rsidR="00DE108C" w:rsidRDefault="00DE108C" w:rsidP="00DE108C">
      <w:pPr>
        <w:tabs>
          <w:tab w:val="left" w:pos="993"/>
        </w:tabs>
        <w:spacing w:line="276" w:lineRule="auto"/>
        <w:ind w:left="567" w:hanging="567"/>
        <w:rPr>
          <w:b/>
        </w:rPr>
      </w:pPr>
      <w:r w:rsidRPr="00322C49">
        <w:rPr>
          <w:b/>
        </w:rPr>
        <w:t>b</w:t>
      </w:r>
      <w:r w:rsidRPr="00322C49">
        <w:rPr>
          <w:b/>
        </w:rPr>
        <w:tab/>
        <w:t xml:space="preserve">Identifikation af stedet, hvor prøvestykket blev udtaget (brøndnummer og kommune) samt fuldstændig identifikation af den prøvede foring, herunder produktionsnummer, dato for </w:t>
      </w:r>
      <w:proofErr w:type="spellStart"/>
      <w:r w:rsidRPr="00322C49">
        <w:rPr>
          <w:b/>
        </w:rPr>
        <w:t>udhærdning</w:t>
      </w:r>
      <w:proofErr w:type="spellEnd"/>
      <w:r w:rsidRPr="00322C49">
        <w:rPr>
          <w:b/>
        </w:rPr>
        <w:t xml:space="preserve"> mv.</w:t>
      </w:r>
    </w:p>
    <w:p w:rsidR="00177FD9" w:rsidRPr="00322C49" w:rsidRDefault="00177FD9" w:rsidP="00DE108C">
      <w:pPr>
        <w:tabs>
          <w:tab w:val="left" w:pos="993"/>
        </w:tabs>
        <w:spacing w:line="276" w:lineRule="auto"/>
        <w:ind w:left="567" w:hanging="567"/>
        <w:rPr>
          <w:b/>
        </w:rPr>
      </w:pPr>
    </w:p>
    <w:p w:rsidR="00DE108C" w:rsidRPr="00322C49" w:rsidRDefault="00DE108C" w:rsidP="00DE108C">
      <w:pPr>
        <w:tabs>
          <w:tab w:val="left" w:pos="993"/>
        </w:tabs>
        <w:spacing w:line="276" w:lineRule="auto"/>
        <w:ind w:left="567" w:hanging="567"/>
        <w:rPr>
          <w:b/>
        </w:rPr>
      </w:pPr>
      <w:r w:rsidRPr="00322C49">
        <w:rPr>
          <w:b/>
        </w:rPr>
        <w:t>c</w:t>
      </w:r>
      <w:r w:rsidRPr="00322C49">
        <w:rPr>
          <w:b/>
        </w:rPr>
        <w:tab/>
        <w:t>Dimensioner for hvert prøvningsemne</w:t>
      </w:r>
    </w:p>
    <w:p w:rsidR="00DE108C" w:rsidRPr="00322C49" w:rsidRDefault="00DE108C" w:rsidP="00177FD9">
      <w:pPr>
        <w:pStyle w:val="Normal-fed"/>
        <w:numPr>
          <w:ilvl w:val="0"/>
          <w:numId w:val="63"/>
        </w:numPr>
        <w:tabs>
          <w:tab w:val="clear" w:pos="540"/>
          <w:tab w:val="clear" w:pos="964"/>
        </w:tabs>
        <w:spacing w:line="276" w:lineRule="auto"/>
        <w:ind w:left="851" w:hanging="284"/>
        <w:rPr>
          <w:rFonts w:ascii="Verdana" w:hAnsi="Verdana"/>
          <w:b w:val="0"/>
          <w:sz w:val="18"/>
          <w:szCs w:val="18"/>
        </w:rPr>
      </w:pPr>
      <w:r>
        <w:rPr>
          <w:rFonts w:ascii="Verdana" w:hAnsi="Verdana"/>
          <w:b w:val="0"/>
          <w:sz w:val="18"/>
          <w:szCs w:val="18"/>
        </w:rPr>
        <w:t>G</w:t>
      </w:r>
      <w:r w:rsidRPr="00322C49">
        <w:rPr>
          <w:rFonts w:ascii="Verdana" w:hAnsi="Verdana"/>
          <w:b w:val="0"/>
          <w:sz w:val="18"/>
          <w:szCs w:val="18"/>
        </w:rPr>
        <w:t xml:space="preserve">odstykkelse: </w:t>
      </w:r>
      <w:r w:rsidR="00B12007">
        <w:rPr>
          <w:rFonts w:ascii="Verdana" w:hAnsi="Verdana"/>
          <w:b w:val="0"/>
          <w:sz w:val="18"/>
          <w:szCs w:val="18"/>
        </w:rPr>
        <w:t>M</w:t>
      </w:r>
      <w:r w:rsidR="00B12007" w:rsidRPr="00322C49">
        <w:rPr>
          <w:rFonts w:ascii="Verdana" w:hAnsi="Verdana"/>
          <w:b w:val="0"/>
          <w:sz w:val="18"/>
          <w:szCs w:val="18"/>
        </w:rPr>
        <w:t>inimum</w:t>
      </w:r>
      <w:r w:rsidRPr="00322C49">
        <w:rPr>
          <w:rFonts w:ascii="Verdana" w:hAnsi="Verdana"/>
          <w:b w:val="0"/>
          <w:sz w:val="18"/>
          <w:szCs w:val="18"/>
        </w:rPr>
        <w:t>, maksimum, gennemsnit og standardafvigelse(n-1) samt tykkelsen af integreret folie</w:t>
      </w:r>
    </w:p>
    <w:p w:rsidR="00DE108C" w:rsidRPr="00322C49" w:rsidRDefault="00DE108C" w:rsidP="00177FD9">
      <w:pPr>
        <w:pStyle w:val="Normal-fed"/>
        <w:numPr>
          <w:ilvl w:val="0"/>
          <w:numId w:val="63"/>
        </w:numPr>
        <w:tabs>
          <w:tab w:val="clear" w:pos="540"/>
          <w:tab w:val="clear" w:pos="964"/>
        </w:tabs>
        <w:spacing w:line="276" w:lineRule="auto"/>
        <w:ind w:left="851" w:hanging="284"/>
        <w:rPr>
          <w:rFonts w:ascii="Verdana" w:hAnsi="Verdana"/>
          <w:b w:val="0"/>
          <w:sz w:val="18"/>
          <w:szCs w:val="18"/>
        </w:rPr>
      </w:pPr>
      <w:r>
        <w:rPr>
          <w:rFonts w:ascii="Verdana" w:hAnsi="Verdana"/>
          <w:b w:val="0"/>
          <w:sz w:val="18"/>
          <w:szCs w:val="18"/>
        </w:rPr>
        <w:t>Y</w:t>
      </w:r>
      <w:r w:rsidRPr="00322C49">
        <w:rPr>
          <w:rFonts w:ascii="Verdana" w:hAnsi="Verdana"/>
          <w:b w:val="0"/>
          <w:sz w:val="18"/>
          <w:szCs w:val="18"/>
        </w:rPr>
        <w:t xml:space="preserve">dre diameter: </w:t>
      </w:r>
      <w:r w:rsidR="00B12007">
        <w:rPr>
          <w:rFonts w:ascii="Verdana" w:hAnsi="Verdana"/>
          <w:b w:val="0"/>
          <w:sz w:val="18"/>
          <w:szCs w:val="18"/>
        </w:rPr>
        <w:t>M</w:t>
      </w:r>
      <w:r w:rsidR="00B12007" w:rsidRPr="00322C49">
        <w:rPr>
          <w:rFonts w:ascii="Verdana" w:hAnsi="Verdana"/>
          <w:b w:val="0"/>
          <w:sz w:val="18"/>
          <w:szCs w:val="18"/>
        </w:rPr>
        <w:t>inimum</w:t>
      </w:r>
      <w:r w:rsidRPr="00322C49">
        <w:rPr>
          <w:rFonts w:ascii="Verdana" w:hAnsi="Verdana"/>
          <w:b w:val="0"/>
          <w:sz w:val="18"/>
          <w:szCs w:val="18"/>
        </w:rPr>
        <w:t>, maksimum, gennemsnit og standardafvigelse(n-1)</w:t>
      </w:r>
    </w:p>
    <w:p w:rsidR="00DE108C" w:rsidRPr="00322C49" w:rsidRDefault="00DE108C" w:rsidP="00177FD9">
      <w:pPr>
        <w:pStyle w:val="Normal-fed"/>
        <w:numPr>
          <w:ilvl w:val="0"/>
          <w:numId w:val="63"/>
        </w:numPr>
        <w:tabs>
          <w:tab w:val="clear" w:pos="540"/>
          <w:tab w:val="clear" w:pos="964"/>
        </w:tabs>
        <w:spacing w:line="276" w:lineRule="auto"/>
        <w:ind w:left="851" w:hanging="284"/>
        <w:rPr>
          <w:rFonts w:ascii="Verdana" w:hAnsi="Verdana"/>
          <w:b w:val="0"/>
          <w:sz w:val="18"/>
          <w:szCs w:val="18"/>
        </w:rPr>
      </w:pPr>
      <w:r>
        <w:rPr>
          <w:rFonts w:ascii="Verdana" w:hAnsi="Verdana"/>
          <w:b w:val="0"/>
          <w:sz w:val="18"/>
          <w:szCs w:val="18"/>
        </w:rPr>
        <w:t>L</w:t>
      </w:r>
      <w:r w:rsidRPr="00322C49">
        <w:rPr>
          <w:rFonts w:ascii="Verdana" w:hAnsi="Verdana"/>
          <w:b w:val="0"/>
          <w:sz w:val="18"/>
          <w:szCs w:val="18"/>
        </w:rPr>
        <w:t xml:space="preserve">ængde: </w:t>
      </w:r>
      <w:r w:rsidR="00B12007">
        <w:rPr>
          <w:rFonts w:ascii="Verdana" w:hAnsi="Verdana"/>
          <w:b w:val="0"/>
          <w:sz w:val="18"/>
          <w:szCs w:val="18"/>
        </w:rPr>
        <w:t>M</w:t>
      </w:r>
      <w:r w:rsidR="00B12007" w:rsidRPr="00322C49">
        <w:rPr>
          <w:rFonts w:ascii="Verdana" w:hAnsi="Verdana"/>
          <w:b w:val="0"/>
          <w:sz w:val="18"/>
          <w:szCs w:val="18"/>
        </w:rPr>
        <w:t>inimum</w:t>
      </w:r>
      <w:r w:rsidRPr="00322C49">
        <w:rPr>
          <w:rFonts w:ascii="Verdana" w:hAnsi="Verdana"/>
          <w:b w:val="0"/>
          <w:sz w:val="18"/>
          <w:szCs w:val="18"/>
        </w:rPr>
        <w:t>, maksimum, genne</w:t>
      </w:r>
      <w:r>
        <w:rPr>
          <w:rFonts w:ascii="Verdana" w:hAnsi="Verdana"/>
          <w:b w:val="0"/>
          <w:sz w:val="18"/>
          <w:szCs w:val="18"/>
        </w:rPr>
        <w:t>msnit og standardafvigelse(n-1)</w:t>
      </w:r>
      <w:r w:rsidRPr="00322C49">
        <w:rPr>
          <w:rFonts w:ascii="Verdana" w:hAnsi="Verdana"/>
          <w:b w:val="0"/>
          <w:sz w:val="18"/>
          <w:szCs w:val="18"/>
        </w:rPr>
        <w:br/>
      </w:r>
    </w:p>
    <w:p w:rsidR="00DE108C" w:rsidRDefault="00DE108C" w:rsidP="00DE108C">
      <w:pPr>
        <w:tabs>
          <w:tab w:val="left" w:pos="993"/>
        </w:tabs>
        <w:spacing w:line="276" w:lineRule="auto"/>
        <w:ind w:left="567" w:hanging="567"/>
        <w:rPr>
          <w:b/>
        </w:rPr>
      </w:pPr>
      <w:r w:rsidRPr="00322C49">
        <w:rPr>
          <w:b/>
        </w:rPr>
        <w:t>d</w:t>
      </w:r>
      <w:r w:rsidRPr="00322C49">
        <w:rPr>
          <w:b/>
        </w:rPr>
        <w:tab/>
        <w:t>Antal prøvningsemner</w:t>
      </w:r>
    </w:p>
    <w:p w:rsidR="00177FD9" w:rsidRPr="00322C49" w:rsidRDefault="00177FD9" w:rsidP="00DE108C">
      <w:pPr>
        <w:tabs>
          <w:tab w:val="left" w:pos="993"/>
        </w:tabs>
        <w:spacing w:line="276" w:lineRule="auto"/>
        <w:ind w:left="567" w:hanging="567"/>
        <w:rPr>
          <w:b/>
        </w:rPr>
      </w:pPr>
    </w:p>
    <w:p w:rsidR="00DE108C" w:rsidRDefault="00DE108C" w:rsidP="00DE108C">
      <w:pPr>
        <w:tabs>
          <w:tab w:val="left" w:pos="993"/>
        </w:tabs>
        <w:spacing w:line="276" w:lineRule="auto"/>
        <w:ind w:left="567" w:hanging="567"/>
        <w:rPr>
          <w:b/>
        </w:rPr>
      </w:pPr>
      <w:r w:rsidRPr="00322C49">
        <w:rPr>
          <w:b/>
        </w:rPr>
        <w:t>e</w:t>
      </w:r>
      <w:r w:rsidRPr="00322C49">
        <w:rPr>
          <w:b/>
        </w:rPr>
        <w:tab/>
        <w:t xml:space="preserve">Beskrivelse af prøvningsudstyret, herunder om der </w:t>
      </w:r>
      <w:r>
        <w:rPr>
          <w:b/>
        </w:rPr>
        <w:t>er anvendt plader eller bjælker</w:t>
      </w:r>
    </w:p>
    <w:p w:rsidR="00177FD9" w:rsidRPr="00322C49" w:rsidRDefault="00177FD9" w:rsidP="00DE108C">
      <w:pPr>
        <w:tabs>
          <w:tab w:val="left" w:pos="993"/>
        </w:tabs>
        <w:spacing w:line="276" w:lineRule="auto"/>
        <w:ind w:left="567" w:hanging="567"/>
        <w:rPr>
          <w:b/>
        </w:rPr>
      </w:pPr>
    </w:p>
    <w:p w:rsidR="00DE108C" w:rsidRDefault="00DE108C" w:rsidP="00DE108C">
      <w:pPr>
        <w:tabs>
          <w:tab w:val="left" w:pos="993"/>
        </w:tabs>
        <w:spacing w:line="276" w:lineRule="auto"/>
        <w:ind w:left="567" w:hanging="567"/>
        <w:rPr>
          <w:b/>
        </w:rPr>
      </w:pPr>
      <w:r w:rsidRPr="00322C49">
        <w:rPr>
          <w:b/>
        </w:rPr>
        <w:t>f</w:t>
      </w:r>
      <w:r w:rsidRPr="00322C49">
        <w:rPr>
          <w:b/>
        </w:rPr>
        <w:tab/>
        <w:t>Temperatur og relativ luftfugtighed under prøvn</w:t>
      </w:r>
      <w:r>
        <w:rPr>
          <w:b/>
        </w:rPr>
        <w:t>ing</w:t>
      </w:r>
    </w:p>
    <w:p w:rsidR="00177FD9" w:rsidRPr="00322C49" w:rsidRDefault="00177FD9" w:rsidP="00DE108C">
      <w:pPr>
        <w:tabs>
          <w:tab w:val="left" w:pos="993"/>
        </w:tabs>
        <w:spacing w:line="276" w:lineRule="auto"/>
        <w:ind w:left="567" w:hanging="567"/>
        <w:rPr>
          <w:b/>
        </w:rPr>
      </w:pPr>
    </w:p>
    <w:p w:rsidR="00DE108C" w:rsidRDefault="00DE108C" w:rsidP="00DE108C">
      <w:pPr>
        <w:tabs>
          <w:tab w:val="left" w:pos="993"/>
        </w:tabs>
        <w:spacing w:line="276" w:lineRule="auto"/>
        <w:ind w:left="567" w:hanging="567"/>
        <w:rPr>
          <w:b/>
        </w:rPr>
      </w:pPr>
      <w:r w:rsidRPr="00322C49">
        <w:rPr>
          <w:b/>
        </w:rPr>
        <w:t>g</w:t>
      </w:r>
      <w:r w:rsidRPr="00322C49">
        <w:rPr>
          <w:b/>
        </w:rPr>
        <w:tab/>
        <w:t>Korttidsringstivhed (i position 1) efter EN 1228:199</w:t>
      </w:r>
      <w:r>
        <w:rPr>
          <w:b/>
        </w:rPr>
        <w:t>6 (</w:t>
      </w:r>
      <w:proofErr w:type="spellStart"/>
      <w:r>
        <w:rPr>
          <w:b/>
        </w:rPr>
        <w:t>A,a</w:t>
      </w:r>
      <w:proofErr w:type="spellEnd"/>
      <w:r>
        <w:rPr>
          <w:b/>
        </w:rPr>
        <w:t>) for hvert prøvningsemne</w:t>
      </w:r>
    </w:p>
    <w:p w:rsidR="00177FD9" w:rsidRDefault="00177FD9" w:rsidP="00DE108C">
      <w:pPr>
        <w:tabs>
          <w:tab w:val="left" w:pos="993"/>
        </w:tabs>
        <w:spacing w:line="276" w:lineRule="auto"/>
        <w:ind w:left="567" w:hanging="567"/>
        <w:rPr>
          <w:b/>
        </w:rPr>
      </w:pPr>
    </w:p>
    <w:p w:rsidR="00DE108C" w:rsidRDefault="00DE108C" w:rsidP="00DE108C">
      <w:pPr>
        <w:tabs>
          <w:tab w:val="left" w:pos="993"/>
        </w:tabs>
        <w:spacing w:line="276" w:lineRule="auto"/>
        <w:ind w:left="567" w:hanging="567"/>
        <w:rPr>
          <w:b/>
        </w:rPr>
      </w:pPr>
      <w:r w:rsidRPr="00322C49">
        <w:rPr>
          <w:b/>
        </w:rPr>
        <w:t>h</w:t>
      </w:r>
      <w:r w:rsidRPr="00322C49">
        <w:rPr>
          <w:b/>
        </w:rPr>
        <w:tab/>
        <w:t>Belastning for hvert prøvningsemne</w:t>
      </w:r>
    </w:p>
    <w:p w:rsidR="00177FD9" w:rsidRPr="00322C49" w:rsidRDefault="00177FD9" w:rsidP="00DE108C">
      <w:pPr>
        <w:tabs>
          <w:tab w:val="left" w:pos="993"/>
        </w:tabs>
        <w:spacing w:line="276" w:lineRule="auto"/>
        <w:ind w:left="567" w:hanging="567"/>
        <w:rPr>
          <w:b/>
        </w:rPr>
      </w:pPr>
    </w:p>
    <w:p w:rsidR="00DE108C" w:rsidRDefault="00DE108C" w:rsidP="00DE108C">
      <w:pPr>
        <w:tabs>
          <w:tab w:val="left" w:pos="993"/>
        </w:tabs>
        <w:spacing w:line="276" w:lineRule="auto"/>
        <w:ind w:left="567" w:hanging="567"/>
        <w:rPr>
          <w:b/>
        </w:rPr>
      </w:pPr>
      <w:r w:rsidRPr="00322C49">
        <w:rPr>
          <w:b/>
        </w:rPr>
        <w:t>i</w:t>
      </w:r>
      <w:r w:rsidRPr="00322C49">
        <w:rPr>
          <w:b/>
        </w:rPr>
        <w:tab/>
        <w:t xml:space="preserve">Registrerede </w:t>
      </w:r>
      <w:proofErr w:type="spellStart"/>
      <w:r w:rsidRPr="00322C49">
        <w:rPr>
          <w:b/>
        </w:rPr>
        <w:t>deflektioner</w:t>
      </w:r>
      <w:proofErr w:type="spellEnd"/>
      <w:r w:rsidRPr="00322C49">
        <w:rPr>
          <w:b/>
        </w:rPr>
        <w:t xml:space="preserve"> og korresponderende tidspunkter fra prøvningens begyndelse til mindst 10.000 timer for hvert prø</w:t>
      </w:r>
      <w:r>
        <w:rPr>
          <w:b/>
        </w:rPr>
        <w:t>vningsemne</w:t>
      </w:r>
    </w:p>
    <w:p w:rsidR="00177FD9" w:rsidRPr="00322C49" w:rsidRDefault="00177FD9" w:rsidP="00DE108C">
      <w:pPr>
        <w:tabs>
          <w:tab w:val="left" w:pos="993"/>
        </w:tabs>
        <w:spacing w:line="276" w:lineRule="auto"/>
        <w:ind w:left="567" w:hanging="567"/>
        <w:rPr>
          <w:b/>
        </w:rPr>
      </w:pPr>
    </w:p>
    <w:p w:rsidR="00DE108C" w:rsidRDefault="00DE108C" w:rsidP="00DE108C">
      <w:pPr>
        <w:tabs>
          <w:tab w:val="left" w:pos="993"/>
        </w:tabs>
        <w:spacing w:line="276" w:lineRule="auto"/>
        <w:ind w:left="567" w:hanging="567"/>
        <w:rPr>
          <w:b/>
        </w:rPr>
      </w:pPr>
      <w:r w:rsidRPr="00322C49">
        <w:rPr>
          <w:b/>
        </w:rPr>
        <w:t>j</w:t>
      </w:r>
      <w:r w:rsidRPr="00322C49">
        <w:rPr>
          <w:b/>
        </w:rPr>
        <w:tab/>
        <w:t xml:space="preserve">Ekstrapoleret </w:t>
      </w:r>
      <w:proofErr w:type="spellStart"/>
      <w:r w:rsidRPr="00322C49">
        <w:rPr>
          <w:b/>
        </w:rPr>
        <w:t>deflektion</w:t>
      </w:r>
      <w:proofErr w:type="spellEnd"/>
      <w:r w:rsidRPr="00322C49">
        <w:rPr>
          <w:b/>
        </w:rPr>
        <w:t xml:space="preserve"> ti</w:t>
      </w:r>
      <w:r>
        <w:rPr>
          <w:b/>
        </w:rPr>
        <w:t>l 50 år for hvert prøvningsemne</w:t>
      </w:r>
    </w:p>
    <w:p w:rsidR="00177FD9" w:rsidRPr="00322C49" w:rsidRDefault="00177FD9" w:rsidP="00DE108C">
      <w:pPr>
        <w:tabs>
          <w:tab w:val="left" w:pos="993"/>
        </w:tabs>
        <w:spacing w:line="276" w:lineRule="auto"/>
        <w:ind w:left="567" w:hanging="567"/>
        <w:rPr>
          <w:b/>
        </w:rPr>
      </w:pPr>
    </w:p>
    <w:p w:rsidR="00DE108C" w:rsidRDefault="00DE108C" w:rsidP="00DE108C">
      <w:pPr>
        <w:tabs>
          <w:tab w:val="left" w:pos="993"/>
        </w:tabs>
        <w:spacing w:line="276" w:lineRule="auto"/>
        <w:ind w:left="567" w:hanging="567"/>
        <w:rPr>
          <w:b/>
        </w:rPr>
      </w:pPr>
      <w:r w:rsidRPr="00322C49">
        <w:rPr>
          <w:b/>
        </w:rPr>
        <w:t>k</w:t>
      </w:r>
      <w:r w:rsidRPr="00322C49">
        <w:rPr>
          <w:b/>
        </w:rPr>
        <w:tab/>
        <w:t xml:space="preserve">Ringstivhed (i position 1) for hver af de registrerede </w:t>
      </w:r>
      <w:proofErr w:type="spellStart"/>
      <w:r w:rsidRPr="00322C49">
        <w:rPr>
          <w:b/>
        </w:rPr>
        <w:t>deflek</w:t>
      </w:r>
      <w:r>
        <w:rPr>
          <w:b/>
        </w:rPr>
        <w:t>tioner</w:t>
      </w:r>
      <w:proofErr w:type="spellEnd"/>
      <w:r>
        <w:rPr>
          <w:b/>
        </w:rPr>
        <w:t>, for hvert prøvningsemne</w:t>
      </w:r>
    </w:p>
    <w:p w:rsidR="00177FD9" w:rsidRPr="00322C49" w:rsidRDefault="00177FD9" w:rsidP="00DE108C">
      <w:pPr>
        <w:tabs>
          <w:tab w:val="left" w:pos="993"/>
        </w:tabs>
        <w:spacing w:line="276" w:lineRule="auto"/>
        <w:ind w:left="567" w:hanging="567"/>
        <w:rPr>
          <w:b/>
        </w:rPr>
      </w:pPr>
    </w:p>
    <w:p w:rsidR="00DE108C" w:rsidRDefault="00DE108C" w:rsidP="00DE108C">
      <w:pPr>
        <w:tabs>
          <w:tab w:val="left" w:pos="993"/>
        </w:tabs>
        <w:spacing w:line="276" w:lineRule="auto"/>
        <w:ind w:left="567" w:hanging="567"/>
        <w:rPr>
          <w:b/>
        </w:rPr>
      </w:pPr>
      <w:r w:rsidRPr="00322C49">
        <w:rPr>
          <w:b/>
        </w:rPr>
        <w:t>l</w:t>
      </w:r>
      <w:r w:rsidRPr="00322C49">
        <w:rPr>
          <w:b/>
        </w:rPr>
        <w:tab/>
        <w:t>Ekstrapoleret ringstivhed (i position 1) som 50 å</w:t>
      </w:r>
      <w:r>
        <w:rPr>
          <w:b/>
        </w:rPr>
        <w:t>rsværdi for hvert prøvningsemne</w:t>
      </w:r>
    </w:p>
    <w:p w:rsidR="00177FD9" w:rsidRPr="00322C49" w:rsidRDefault="00177FD9" w:rsidP="00DE108C">
      <w:pPr>
        <w:tabs>
          <w:tab w:val="left" w:pos="993"/>
        </w:tabs>
        <w:spacing w:line="276" w:lineRule="auto"/>
        <w:ind w:left="567" w:hanging="567"/>
        <w:rPr>
          <w:b/>
        </w:rPr>
      </w:pPr>
    </w:p>
    <w:p w:rsidR="00DE108C" w:rsidRDefault="00DE108C" w:rsidP="00DE108C">
      <w:pPr>
        <w:tabs>
          <w:tab w:val="left" w:pos="993"/>
        </w:tabs>
        <w:spacing w:line="276" w:lineRule="auto"/>
        <w:ind w:left="567" w:hanging="567"/>
        <w:rPr>
          <w:b/>
        </w:rPr>
      </w:pPr>
      <w:r w:rsidRPr="00322C49">
        <w:rPr>
          <w:b/>
        </w:rPr>
        <w:t>m</w:t>
      </w:r>
      <w:r w:rsidRPr="00322C49">
        <w:rPr>
          <w:b/>
        </w:rPr>
        <w:tab/>
        <w:t>Regressionsanalysens resultater for hver afl</w:t>
      </w:r>
      <w:r>
        <w:rPr>
          <w:b/>
        </w:rPr>
        <w:t>æsning, for hvert prøvningsemne</w:t>
      </w:r>
    </w:p>
    <w:p w:rsidR="00177FD9" w:rsidRPr="00322C49" w:rsidRDefault="00177FD9" w:rsidP="00DE108C">
      <w:pPr>
        <w:tabs>
          <w:tab w:val="left" w:pos="993"/>
        </w:tabs>
        <w:spacing w:line="276" w:lineRule="auto"/>
        <w:ind w:left="567" w:hanging="567"/>
        <w:rPr>
          <w:b/>
        </w:rPr>
      </w:pPr>
    </w:p>
    <w:p w:rsidR="00DE108C" w:rsidRDefault="00DE108C" w:rsidP="00DE108C">
      <w:pPr>
        <w:tabs>
          <w:tab w:val="left" w:pos="993"/>
        </w:tabs>
        <w:spacing w:line="276" w:lineRule="auto"/>
        <w:ind w:left="567" w:hanging="567"/>
        <w:rPr>
          <w:b/>
        </w:rPr>
      </w:pPr>
      <w:r w:rsidRPr="00322C49">
        <w:rPr>
          <w:b/>
        </w:rPr>
        <w:t>n</w:t>
      </w:r>
      <w:r w:rsidRPr="00322C49">
        <w:rPr>
          <w:b/>
        </w:rPr>
        <w:tab/>
        <w:t>E-modul for hvert prøvningsemne (beregnet ud fra dimensioner eksklusiv eventuel folie) til tiderne 3 minutter, 1 time, 24 timer, 1.0</w:t>
      </w:r>
      <w:r>
        <w:rPr>
          <w:b/>
        </w:rPr>
        <w:t>00 timer, 10.000 timer og 50 år</w:t>
      </w:r>
    </w:p>
    <w:p w:rsidR="00177FD9" w:rsidRPr="00322C49" w:rsidRDefault="00177FD9" w:rsidP="00DE108C">
      <w:pPr>
        <w:tabs>
          <w:tab w:val="left" w:pos="993"/>
        </w:tabs>
        <w:spacing w:line="276" w:lineRule="auto"/>
        <w:ind w:left="567" w:hanging="567"/>
        <w:rPr>
          <w:b/>
        </w:rPr>
      </w:pPr>
    </w:p>
    <w:p w:rsidR="00DE108C" w:rsidRPr="00322C49" w:rsidRDefault="00DE108C" w:rsidP="00DE108C">
      <w:pPr>
        <w:tabs>
          <w:tab w:val="left" w:pos="993"/>
        </w:tabs>
        <w:spacing w:line="276" w:lineRule="auto"/>
        <w:ind w:left="567" w:hanging="567"/>
        <w:rPr>
          <w:b/>
        </w:rPr>
      </w:pPr>
      <w:r w:rsidRPr="00322C49">
        <w:rPr>
          <w:b/>
        </w:rPr>
        <w:t>o</w:t>
      </w:r>
      <w:r w:rsidRPr="00322C49">
        <w:rPr>
          <w:b/>
        </w:rPr>
        <w:tab/>
        <w:t>Dimensioner for hvert prøvningsemne til bere</w:t>
      </w:r>
      <w:r>
        <w:rPr>
          <w:b/>
        </w:rPr>
        <w:t>gning af ringstivhed og E-modul</w:t>
      </w:r>
    </w:p>
    <w:p w:rsidR="00DE108C" w:rsidRPr="00322C49" w:rsidRDefault="00921F96" w:rsidP="00177FD9">
      <w:pPr>
        <w:pStyle w:val="Normal-fed"/>
        <w:numPr>
          <w:ilvl w:val="0"/>
          <w:numId w:val="64"/>
        </w:numPr>
        <w:tabs>
          <w:tab w:val="clear" w:pos="540"/>
          <w:tab w:val="clear" w:pos="964"/>
        </w:tabs>
        <w:spacing w:line="276" w:lineRule="auto"/>
        <w:ind w:left="851" w:hanging="284"/>
        <w:rPr>
          <w:rFonts w:ascii="Verdana" w:hAnsi="Verdana"/>
          <w:b w:val="0"/>
          <w:sz w:val="18"/>
          <w:szCs w:val="18"/>
        </w:rPr>
      </w:pPr>
      <w:r>
        <w:rPr>
          <w:rFonts w:ascii="Verdana" w:hAnsi="Verdana"/>
          <w:b w:val="0"/>
          <w:sz w:val="18"/>
          <w:szCs w:val="18"/>
        </w:rPr>
        <w:t>G</w:t>
      </w:r>
      <w:r w:rsidRPr="00322C49">
        <w:rPr>
          <w:rFonts w:ascii="Verdana" w:hAnsi="Verdana"/>
          <w:b w:val="0"/>
          <w:sz w:val="18"/>
          <w:szCs w:val="18"/>
        </w:rPr>
        <w:t>odstykkelse</w:t>
      </w:r>
      <w:r w:rsidR="00DE108C" w:rsidRPr="00322C49">
        <w:rPr>
          <w:rFonts w:ascii="Verdana" w:hAnsi="Verdana"/>
          <w:b w:val="0"/>
          <w:sz w:val="18"/>
          <w:szCs w:val="18"/>
        </w:rPr>
        <w:t>: 12 enkeltresultater, eksklusiv eventuel folie, samt gennemsnit og standardafvigelse (n-1)</w:t>
      </w:r>
    </w:p>
    <w:p w:rsidR="00DE108C" w:rsidRPr="00322C49" w:rsidRDefault="00921F96" w:rsidP="00177FD9">
      <w:pPr>
        <w:pStyle w:val="Normal-fed"/>
        <w:numPr>
          <w:ilvl w:val="0"/>
          <w:numId w:val="64"/>
        </w:numPr>
        <w:tabs>
          <w:tab w:val="clear" w:pos="540"/>
          <w:tab w:val="clear" w:pos="964"/>
        </w:tabs>
        <w:spacing w:line="276" w:lineRule="auto"/>
        <w:ind w:left="851" w:hanging="284"/>
        <w:rPr>
          <w:rFonts w:ascii="Verdana" w:hAnsi="Verdana"/>
          <w:b w:val="0"/>
          <w:sz w:val="18"/>
          <w:szCs w:val="18"/>
        </w:rPr>
      </w:pPr>
      <w:r>
        <w:rPr>
          <w:rFonts w:ascii="Verdana" w:hAnsi="Verdana"/>
          <w:b w:val="0"/>
          <w:sz w:val="18"/>
          <w:szCs w:val="18"/>
        </w:rPr>
        <w:t>Y</w:t>
      </w:r>
      <w:r w:rsidRPr="00322C49">
        <w:rPr>
          <w:rFonts w:ascii="Verdana" w:hAnsi="Verdana"/>
          <w:b w:val="0"/>
          <w:sz w:val="18"/>
          <w:szCs w:val="18"/>
        </w:rPr>
        <w:t xml:space="preserve">dre </w:t>
      </w:r>
      <w:r w:rsidR="00DE108C" w:rsidRPr="00322C49">
        <w:rPr>
          <w:rFonts w:ascii="Verdana" w:hAnsi="Verdana"/>
          <w:b w:val="0"/>
          <w:sz w:val="18"/>
          <w:szCs w:val="18"/>
        </w:rPr>
        <w:t xml:space="preserve">diameter: </w:t>
      </w:r>
      <w:r>
        <w:rPr>
          <w:rFonts w:ascii="Verdana" w:hAnsi="Verdana"/>
          <w:b w:val="0"/>
          <w:sz w:val="18"/>
          <w:szCs w:val="18"/>
        </w:rPr>
        <w:t>Seks</w:t>
      </w:r>
      <w:r w:rsidRPr="00322C49">
        <w:rPr>
          <w:rFonts w:ascii="Verdana" w:hAnsi="Verdana"/>
          <w:b w:val="0"/>
          <w:sz w:val="18"/>
          <w:szCs w:val="18"/>
        </w:rPr>
        <w:t xml:space="preserve"> </w:t>
      </w:r>
      <w:r w:rsidR="00DE108C" w:rsidRPr="00322C49">
        <w:rPr>
          <w:rFonts w:ascii="Verdana" w:hAnsi="Verdana"/>
          <w:b w:val="0"/>
          <w:sz w:val="18"/>
          <w:szCs w:val="18"/>
        </w:rPr>
        <w:t>enkeltresultater, eksklusiv eventuel folie, samt gennemsnit og standardafvigelse (n-1)</w:t>
      </w:r>
    </w:p>
    <w:p w:rsidR="00DE108C" w:rsidRPr="00322C49" w:rsidRDefault="00921F96" w:rsidP="00177FD9">
      <w:pPr>
        <w:pStyle w:val="Normal-fed"/>
        <w:numPr>
          <w:ilvl w:val="0"/>
          <w:numId w:val="64"/>
        </w:numPr>
        <w:tabs>
          <w:tab w:val="clear" w:pos="540"/>
          <w:tab w:val="clear" w:pos="964"/>
        </w:tabs>
        <w:spacing w:line="276" w:lineRule="auto"/>
        <w:ind w:left="851" w:hanging="284"/>
        <w:rPr>
          <w:rFonts w:ascii="Verdana" w:hAnsi="Verdana"/>
          <w:b w:val="0"/>
          <w:sz w:val="18"/>
          <w:szCs w:val="18"/>
        </w:rPr>
      </w:pPr>
      <w:r>
        <w:rPr>
          <w:rFonts w:ascii="Verdana" w:hAnsi="Verdana"/>
          <w:b w:val="0"/>
          <w:sz w:val="18"/>
          <w:szCs w:val="18"/>
        </w:rPr>
        <w:t>L</w:t>
      </w:r>
      <w:r w:rsidRPr="00322C49">
        <w:rPr>
          <w:rFonts w:ascii="Verdana" w:hAnsi="Verdana"/>
          <w:b w:val="0"/>
          <w:sz w:val="18"/>
          <w:szCs w:val="18"/>
        </w:rPr>
        <w:t>ængde</w:t>
      </w:r>
      <w:r w:rsidR="00DE108C" w:rsidRPr="00322C49">
        <w:rPr>
          <w:rFonts w:ascii="Verdana" w:hAnsi="Verdana"/>
          <w:b w:val="0"/>
          <w:sz w:val="18"/>
          <w:szCs w:val="18"/>
        </w:rPr>
        <w:t xml:space="preserve">: </w:t>
      </w:r>
      <w:r>
        <w:rPr>
          <w:rFonts w:ascii="Verdana" w:hAnsi="Verdana"/>
          <w:b w:val="0"/>
          <w:sz w:val="18"/>
          <w:szCs w:val="18"/>
        </w:rPr>
        <w:t>Seks</w:t>
      </w:r>
      <w:r w:rsidRPr="00322C49">
        <w:rPr>
          <w:rFonts w:ascii="Verdana" w:hAnsi="Verdana"/>
          <w:b w:val="0"/>
          <w:sz w:val="18"/>
          <w:szCs w:val="18"/>
        </w:rPr>
        <w:t xml:space="preserve"> </w:t>
      </w:r>
      <w:r w:rsidR="00DE108C" w:rsidRPr="00322C49">
        <w:rPr>
          <w:rFonts w:ascii="Verdana" w:hAnsi="Verdana"/>
          <w:b w:val="0"/>
          <w:sz w:val="18"/>
          <w:szCs w:val="18"/>
        </w:rPr>
        <w:t>enkeltresultater samt gennemsnit og standardafvigelse (n-1).</w:t>
      </w:r>
      <w:r w:rsidR="00DE108C" w:rsidRPr="00322C49">
        <w:rPr>
          <w:rFonts w:ascii="Verdana" w:hAnsi="Verdana"/>
          <w:b w:val="0"/>
          <w:sz w:val="18"/>
          <w:szCs w:val="18"/>
        </w:rPr>
        <w:br/>
      </w:r>
    </w:p>
    <w:p w:rsidR="00DE108C" w:rsidRPr="00322C49" w:rsidRDefault="00DE108C" w:rsidP="00DE108C">
      <w:pPr>
        <w:tabs>
          <w:tab w:val="left" w:pos="993"/>
        </w:tabs>
        <w:spacing w:line="276" w:lineRule="auto"/>
        <w:ind w:left="567" w:hanging="567"/>
        <w:rPr>
          <w:b/>
        </w:rPr>
      </w:pPr>
      <w:r w:rsidRPr="00322C49">
        <w:rPr>
          <w:b/>
        </w:rPr>
        <w:lastRenderedPageBreak/>
        <w:t>p</w:t>
      </w:r>
      <w:r w:rsidRPr="00322C49">
        <w:rPr>
          <w:b/>
        </w:rPr>
        <w:tab/>
        <w:t>Beskrivelse af hve</w:t>
      </w:r>
      <w:r>
        <w:rPr>
          <w:b/>
        </w:rPr>
        <w:t>rt prøvningsemne efter prøvning</w:t>
      </w:r>
    </w:p>
    <w:p w:rsidR="00DE108C" w:rsidRPr="00322C49" w:rsidRDefault="00DE108C" w:rsidP="00DE108C">
      <w:pPr>
        <w:tabs>
          <w:tab w:val="left" w:pos="993"/>
        </w:tabs>
        <w:spacing w:line="276" w:lineRule="auto"/>
        <w:ind w:left="567" w:hanging="567"/>
        <w:rPr>
          <w:b/>
        </w:rPr>
      </w:pPr>
    </w:p>
    <w:p w:rsidR="00DE108C" w:rsidRPr="00322C49" w:rsidRDefault="00DE108C" w:rsidP="00DE108C">
      <w:pPr>
        <w:tabs>
          <w:tab w:val="left" w:pos="993"/>
        </w:tabs>
        <w:spacing w:line="276" w:lineRule="auto"/>
        <w:ind w:left="567" w:hanging="567"/>
        <w:rPr>
          <w:b/>
        </w:rPr>
      </w:pPr>
      <w:r w:rsidRPr="00322C49">
        <w:rPr>
          <w:b/>
        </w:rPr>
        <w:t>q</w:t>
      </w:r>
      <w:r w:rsidRPr="00322C49">
        <w:rPr>
          <w:b/>
        </w:rPr>
        <w:tab/>
        <w:t xml:space="preserve">Hvert prøvningsemnes alder fra </w:t>
      </w:r>
      <w:proofErr w:type="spellStart"/>
      <w:r w:rsidRPr="00322C49">
        <w:rPr>
          <w:b/>
        </w:rPr>
        <w:t>udhærdning</w:t>
      </w:r>
      <w:proofErr w:type="spellEnd"/>
      <w:r w:rsidRPr="00322C49">
        <w:rPr>
          <w:b/>
        </w:rPr>
        <w:t xml:space="preserve"> til prøvningens påbegyndelse samt betingelser for opbevaring (temperatur og relativ</w:t>
      </w:r>
      <w:r>
        <w:rPr>
          <w:b/>
        </w:rPr>
        <w:t xml:space="preserve"> luftfugtighed) i denne periode</w:t>
      </w:r>
    </w:p>
    <w:p w:rsidR="00DE108C" w:rsidRDefault="00DE108C" w:rsidP="00DE108C">
      <w:pPr>
        <w:tabs>
          <w:tab w:val="left" w:pos="993"/>
        </w:tabs>
        <w:spacing w:line="276" w:lineRule="auto"/>
        <w:ind w:left="567" w:hanging="567"/>
        <w:rPr>
          <w:b/>
        </w:rPr>
      </w:pPr>
      <w:r>
        <w:rPr>
          <w:b/>
        </w:rPr>
        <w:t>r</w:t>
      </w:r>
      <w:r>
        <w:rPr>
          <w:b/>
        </w:rPr>
        <w:tab/>
        <w:t>Datoer for prøvningsperioden</w:t>
      </w:r>
    </w:p>
    <w:p w:rsidR="00177FD9" w:rsidRPr="00322C49" w:rsidRDefault="00177FD9" w:rsidP="00DE108C">
      <w:pPr>
        <w:tabs>
          <w:tab w:val="left" w:pos="993"/>
        </w:tabs>
        <w:spacing w:line="276" w:lineRule="auto"/>
        <w:ind w:left="567" w:hanging="567"/>
        <w:rPr>
          <w:b/>
        </w:rPr>
      </w:pPr>
    </w:p>
    <w:p w:rsidR="00DE108C" w:rsidRPr="00322C49" w:rsidRDefault="00DE108C" w:rsidP="00DE108C">
      <w:pPr>
        <w:tabs>
          <w:tab w:val="left" w:pos="567"/>
        </w:tabs>
        <w:spacing w:line="276" w:lineRule="auto"/>
        <w:ind w:left="567" w:hanging="567"/>
        <w:rPr>
          <w:b/>
        </w:rPr>
      </w:pPr>
      <w:bookmarkStart w:id="198" w:name="_Ref207695536"/>
      <w:bookmarkStart w:id="199" w:name="_Toc429047606"/>
      <w:r w:rsidRPr="00322C49">
        <w:rPr>
          <w:b/>
        </w:rPr>
        <w:t>7.6</w:t>
      </w:r>
      <w:r w:rsidRPr="00322C49">
        <w:rPr>
          <w:b/>
        </w:rPr>
        <w:tab/>
        <w:t>Tæthedsprøvning af overgangsprofiler efter DS/EN 1610</w:t>
      </w:r>
      <w:bookmarkEnd w:id="198"/>
      <w:r w:rsidRPr="00322C49">
        <w:rPr>
          <w:b/>
        </w:rPr>
        <w:t>: 2010</w:t>
      </w:r>
      <w:bookmarkEnd w:id="199"/>
    </w:p>
    <w:p w:rsidR="00DE108C" w:rsidRDefault="00DE108C" w:rsidP="00DE108C">
      <w:pPr>
        <w:spacing w:line="276" w:lineRule="auto"/>
        <w:ind w:left="567" w:hanging="567"/>
      </w:pPr>
      <w:r w:rsidRPr="00322C49">
        <w:t>Prøvningsrapporten skal indeholde følgende oplysninger:</w:t>
      </w:r>
    </w:p>
    <w:p w:rsidR="00177FD9" w:rsidRPr="00322C49" w:rsidRDefault="00177FD9" w:rsidP="00DE108C">
      <w:pPr>
        <w:spacing w:line="276" w:lineRule="auto"/>
        <w:ind w:left="567" w:hanging="567"/>
      </w:pPr>
    </w:p>
    <w:p w:rsidR="00DE108C" w:rsidRDefault="00DE108C" w:rsidP="00DE108C">
      <w:pPr>
        <w:spacing w:line="276" w:lineRule="auto"/>
        <w:ind w:left="567" w:hanging="567"/>
        <w:rPr>
          <w:b/>
        </w:rPr>
      </w:pPr>
      <w:r w:rsidRPr="00322C49">
        <w:rPr>
          <w:b/>
        </w:rPr>
        <w:t>a</w:t>
      </w:r>
      <w:r w:rsidRPr="00322C49">
        <w:rPr>
          <w:b/>
        </w:rPr>
        <w:tab/>
        <w:t>Hen</w:t>
      </w:r>
      <w:r>
        <w:rPr>
          <w:b/>
        </w:rPr>
        <w:t>visning til prøvningsstandarden</w:t>
      </w:r>
    </w:p>
    <w:p w:rsidR="00177FD9" w:rsidRPr="00322C49" w:rsidRDefault="00177FD9" w:rsidP="00DE108C">
      <w:pPr>
        <w:spacing w:line="276" w:lineRule="auto"/>
        <w:ind w:left="567" w:hanging="567"/>
        <w:rPr>
          <w:b/>
        </w:rPr>
      </w:pPr>
    </w:p>
    <w:p w:rsidR="00DE108C" w:rsidRDefault="00DE108C" w:rsidP="00DE108C">
      <w:pPr>
        <w:spacing w:line="276" w:lineRule="auto"/>
        <w:ind w:left="567" w:hanging="567"/>
        <w:rPr>
          <w:b/>
        </w:rPr>
      </w:pPr>
      <w:r w:rsidRPr="00322C49">
        <w:rPr>
          <w:b/>
        </w:rPr>
        <w:t>b</w:t>
      </w:r>
      <w:r w:rsidRPr="00322C49">
        <w:rPr>
          <w:b/>
        </w:rPr>
        <w:tab/>
        <w:t>Beskrivelse af prøveemnerne – strømpeforingssystemet samt overgangsprofilet</w:t>
      </w:r>
    </w:p>
    <w:p w:rsidR="00177FD9" w:rsidRPr="00322C49" w:rsidRDefault="00177FD9" w:rsidP="00DE108C">
      <w:pPr>
        <w:spacing w:line="276" w:lineRule="auto"/>
        <w:ind w:left="567" w:hanging="567"/>
        <w:rPr>
          <w:b/>
        </w:rPr>
      </w:pPr>
    </w:p>
    <w:p w:rsidR="00DE108C" w:rsidRPr="00322C49" w:rsidRDefault="00DE108C" w:rsidP="00DE108C">
      <w:pPr>
        <w:spacing w:line="276" w:lineRule="auto"/>
        <w:ind w:left="567" w:hanging="567"/>
        <w:rPr>
          <w:b/>
        </w:rPr>
      </w:pPr>
      <w:r w:rsidRPr="00322C49">
        <w:rPr>
          <w:b/>
        </w:rPr>
        <w:t>c</w:t>
      </w:r>
      <w:r w:rsidRPr="00322C49">
        <w:rPr>
          <w:b/>
        </w:rPr>
        <w:tab/>
        <w:t>Dimensioner for hvert prøvningsemne</w:t>
      </w:r>
    </w:p>
    <w:p w:rsidR="00DE108C" w:rsidRPr="00322C49" w:rsidRDefault="00DE108C" w:rsidP="00177FD9">
      <w:pPr>
        <w:pStyle w:val="Normal-fed"/>
        <w:numPr>
          <w:ilvl w:val="0"/>
          <w:numId w:val="65"/>
        </w:numPr>
        <w:tabs>
          <w:tab w:val="clear" w:pos="540"/>
          <w:tab w:val="clear" w:pos="964"/>
        </w:tabs>
        <w:spacing w:line="276" w:lineRule="auto"/>
        <w:ind w:left="851" w:hanging="284"/>
        <w:rPr>
          <w:rFonts w:ascii="Verdana" w:hAnsi="Verdana"/>
          <w:b w:val="0"/>
          <w:sz w:val="18"/>
          <w:szCs w:val="18"/>
        </w:rPr>
      </w:pPr>
      <w:r>
        <w:rPr>
          <w:rFonts w:ascii="Verdana" w:hAnsi="Verdana"/>
          <w:b w:val="0"/>
          <w:sz w:val="18"/>
          <w:szCs w:val="18"/>
        </w:rPr>
        <w:t>Ydre diameter</w:t>
      </w:r>
    </w:p>
    <w:p w:rsidR="00DE108C" w:rsidRPr="00322C49" w:rsidRDefault="00DE108C" w:rsidP="00177FD9">
      <w:pPr>
        <w:pStyle w:val="Normal-fed"/>
        <w:numPr>
          <w:ilvl w:val="0"/>
          <w:numId w:val="65"/>
        </w:numPr>
        <w:tabs>
          <w:tab w:val="clear" w:pos="540"/>
          <w:tab w:val="clear" w:pos="964"/>
        </w:tabs>
        <w:spacing w:line="276" w:lineRule="auto"/>
        <w:ind w:left="851" w:hanging="284"/>
        <w:rPr>
          <w:rFonts w:ascii="Verdana" w:hAnsi="Verdana"/>
          <w:b w:val="0"/>
          <w:sz w:val="18"/>
          <w:szCs w:val="18"/>
        </w:rPr>
      </w:pPr>
      <w:r>
        <w:rPr>
          <w:rFonts w:ascii="Verdana" w:hAnsi="Verdana"/>
          <w:b w:val="0"/>
          <w:sz w:val="18"/>
          <w:szCs w:val="18"/>
        </w:rPr>
        <w:t>Længde</w:t>
      </w:r>
      <w:r w:rsidRPr="00322C49">
        <w:rPr>
          <w:rFonts w:ascii="Verdana" w:hAnsi="Verdana"/>
          <w:b w:val="0"/>
          <w:sz w:val="18"/>
          <w:szCs w:val="18"/>
        </w:rPr>
        <w:br/>
      </w:r>
    </w:p>
    <w:p w:rsidR="00DE108C" w:rsidRDefault="00DE108C" w:rsidP="00DE108C">
      <w:pPr>
        <w:spacing w:line="276" w:lineRule="auto"/>
        <w:ind w:left="567" w:hanging="567"/>
        <w:rPr>
          <w:b/>
        </w:rPr>
      </w:pPr>
      <w:r>
        <w:rPr>
          <w:b/>
        </w:rPr>
        <w:t>d</w:t>
      </w:r>
      <w:r>
        <w:rPr>
          <w:b/>
        </w:rPr>
        <w:tab/>
        <w:t>Antal prøvningsemner</w:t>
      </w:r>
    </w:p>
    <w:p w:rsidR="00177FD9" w:rsidRPr="00322C49" w:rsidRDefault="00177FD9" w:rsidP="00DE108C">
      <w:pPr>
        <w:spacing w:line="276" w:lineRule="auto"/>
        <w:ind w:left="567" w:hanging="567"/>
        <w:rPr>
          <w:b/>
        </w:rPr>
      </w:pPr>
    </w:p>
    <w:p w:rsidR="00DE108C" w:rsidRDefault="00DE108C" w:rsidP="00DE108C">
      <w:pPr>
        <w:spacing w:line="276" w:lineRule="auto"/>
        <w:ind w:left="567" w:hanging="567"/>
        <w:rPr>
          <w:b/>
        </w:rPr>
      </w:pPr>
      <w:r w:rsidRPr="00322C49">
        <w:rPr>
          <w:b/>
        </w:rPr>
        <w:t>e</w:t>
      </w:r>
      <w:r w:rsidRPr="00322C49">
        <w:rPr>
          <w:b/>
        </w:rPr>
        <w:tab/>
        <w:t>Indvendigt overfladeareal</w:t>
      </w:r>
    </w:p>
    <w:p w:rsidR="00177FD9" w:rsidRPr="00322C49" w:rsidRDefault="00177FD9" w:rsidP="00DE108C">
      <w:pPr>
        <w:spacing w:line="276" w:lineRule="auto"/>
        <w:ind w:left="567" w:hanging="567"/>
        <w:rPr>
          <w:b/>
        </w:rPr>
      </w:pPr>
    </w:p>
    <w:p w:rsidR="00DE108C" w:rsidRDefault="00DE108C" w:rsidP="00DE108C">
      <w:pPr>
        <w:spacing w:line="276" w:lineRule="auto"/>
        <w:ind w:left="567" w:hanging="567"/>
        <w:rPr>
          <w:b/>
        </w:rPr>
      </w:pPr>
      <w:r w:rsidRPr="00322C49">
        <w:rPr>
          <w:b/>
        </w:rPr>
        <w:t>f</w:t>
      </w:r>
      <w:r w:rsidRPr="00322C49">
        <w:rPr>
          <w:b/>
        </w:rPr>
        <w:tab/>
        <w:t>Tilladelig efterfyldning</w:t>
      </w:r>
    </w:p>
    <w:p w:rsidR="00177FD9" w:rsidRPr="00322C49" w:rsidRDefault="00177FD9" w:rsidP="00DE108C">
      <w:pPr>
        <w:spacing w:line="276" w:lineRule="auto"/>
        <w:ind w:left="567" w:hanging="567"/>
        <w:rPr>
          <w:b/>
        </w:rPr>
      </w:pPr>
    </w:p>
    <w:p w:rsidR="00DE108C" w:rsidRDefault="00DE108C" w:rsidP="00DE108C">
      <w:pPr>
        <w:spacing w:line="276" w:lineRule="auto"/>
        <w:ind w:left="567" w:hanging="567"/>
        <w:rPr>
          <w:b/>
        </w:rPr>
      </w:pPr>
      <w:r w:rsidRPr="00322C49">
        <w:rPr>
          <w:b/>
        </w:rPr>
        <w:t>g</w:t>
      </w:r>
      <w:r w:rsidRPr="00322C49">
        <w:rPr>
          <w:b/>
        </w:rPr>
        <w:tab/>
        <w:t>Temperaturregistrering i omkringfyldn</w:t>
      </w:r>
      <w:r>
        <w:rPr>
          <w:b/>
        </w:rPr>
        <w:t>ingen</w:t>
      </w:r>
    </w:p>
    <w:p w:rsidR="00177FD9" w:rsidRPr="00322C49" w:rsidRDefault="00177FD9" w:rsidP="00DE108C">
      <w:pPr>
        <w:spacing w:line="276" w:lineRule="auto"/>
        <w:ind w:left="567" w:hanging="567"/>
        <w:rPr>
          <w:b/>
        </w:rPr>
      </w:pPr>
    </w:p>
    <w:p w:rsidR="00DE108C" w:rsidRDefault="00DE108C" w:rsidP="00DE108C">
      <w:pPr>
        <w:spacing w:line="276" w:lineRule="auto"/>
        <w:ind w:left="567" w:hanging="567"/>
        <w:rPr>
          <w:b/>
        </w:rPr>
      </w:pPr>
      <w:r>
        <w:rPr>
          <w:b/>
        </w:rPr>
        <w:t>h</w:t>
      </w:r>
      <w:r>
        <w:rPr>
          <w:b/>
        </w:rPr>
        <w:tab/>
        <w:t>Målt efterfyldning</w:t>
      </w:r>
    </w:p>
    <w:p w:rsidR="00177FD9" w:rsidRPr="00322C49" w:rsidRDefault="00177FD9" w:rsidP="00DE108C">
      <w:pPr>
        <w:spacing w:line="276" w:lineRule="auto"/>
        <w:ind w:left="567" w:hanging="567"/>
        <w:rPr>
          <w:b/>
        </w:rPr>
      </w:pPr>
    </w:p>
    <w:p w:rsidR="00DE108C" w:rsidRDefault="00DE108C" w:rsidP="00DE108C">
      <w:pPr>
        <w:spacing w:line="276" w:lineRule="auto"/>
        <w:ind w:left="567" w:hanging="567"/>
        <w:rPr>
          <w:b/>
        </w:rPr>
      </w:pPr>
      <w:r>
        <w:rPr>
          <w:b/>
        </w:rPr>
        <w:t>i</w:t>
      </w:r>
      <w:r>
        <w:rPr>
          <w:b/>
        </w:rPr>
        <w:tab/>
        <w:t>Datoer for prøvningsperioden</w:t>
      </w:r>
    </w:p>
    <w:p w:rsidR="00DE108C" w:rsidRPr="00DE108C" w:rsidRDefault="00DE108C" w:rsidP="00DE108C"/>
    <w:sectPr w:rsidR="00DE108C" w:rsidRPr="00DE108C" w:rsidSect="00B24295">
      <w:pgSz w:w="11906" w:h="16838" w:code="9"/>
      <w:pgMar w:top="663" w:right="1191" w:bottom="907" w:left="1814" w:header="35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954" w:rsidRDefault="00FD7954">
      <w:r>
        <w:separator/>
      </w:r>
    </w:p>
  </w:endnote>
  <w:endnote w:type="continuationSeparator" w:id="0">
    <w:p w:rsidR="00FD7954" w:rsidRDefault="00FD7954">
      <w:r>
        <w:continuationSeparator/>
      </w:r>
    </w:p>
  </w:endnote>
  <w:endnote w:type="continuationNotice" w:id="1">
    <w:p w:rsidR="00FD7954" w:rsidRDefault="00FD79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JhengHei Light">
    <w:panose1 w:val="020B0304030504040204"/>
    <w:charset w:val="80"/>
    <w:family w:val="swiss"/>
    <w:pitch w:val="variable"/>
    <w:sig w:usb0="A0000AEF" w:usb1="29CFFCFB" w:usb2="00000016" w:usb3="00000000" w:csb0="003E01B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Pr="00065712" w:rsidRDefault="006100CD" w:rsidP="00CA7648">
    <w:pPr>
      <w:pStyle w:val="Footer-NotIndent"/>
    </w:pPr>
    <w:r w:rsidRPr="0009586C">
      <w:fldChar w:fldCharType="begin"/>
    </w:r>
    <w:r>
      <w:instrText xml:space="preserve"> REF  bmkFldtx2OptionalFooter </w:instrText>
    </w:r>
    <w:r w:rsidRPr="0009586C">
      <w:fldChar w:fldCharType="separate"/>
    </w:r>
    <w:r w:rsidR="00770FD9">
      <w:rPr>
        <w:b/>
        <w:bCs/>
      </w:rPr>
      <w:t>Fejl! Henvisningskilde ikke fundet.</w:t>
    </w:r>
    <w:r w:rsidRPr="0009586C">
      <w:rPr>
        <w:b/>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Default="006100CD"/>
  <w:p w:rsidR="006100CD" w:rsidRDefault="006100C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Default="006100CD">
    <w:pPr>
      <w:pStyle w:val="Sidefo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Pr="00EB71D0" w:rsidRDefault="006100CD" w:rsidP="00381AA5">
    <w:pPr>
      <w:pStyle w:val="Footer-Negativeindent"/>
      <w:ind w:left="0"/>
    </w:pPr>
    <w:r>
      <w:t>Januar 2016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Default="006100CD" w:rsidP="00CA7648">
    <w:pPr>
      <w:pStyle w:val="Footer-NotIndent"/>
    </w:pPr>
    <w:bookmarkStart w:id="6" w:name="bmkFilename"/>
    <w:r>
      <w:rPr>
        <w:noProof/>
      </w:rPr>
      <mc:AlternateContent>
        <mc:Choice Requires="wps">
          <w:drawing>
            <wp:anchor distT="0" distB="0" distL="114300" distR="114300" simplePos="0" relativeHeight="251656704" behindDoc="0" locked="0" layoutInCell="1" allowOverlap="1" wp14:anchorId="3BDCCF85" wp14:editId="2111EAF9">
              <wp:simplePos x="0" y="0"/>
              <wp:positionH relativeFrom="column">
                <wp:posOffset>-5787</wp:posOffset>
              </wp:positionH>
              <wp:positionV relativeFrom="paragraph">
                <wp:posOffset>-3196831</wp:posOffset>
              </wp:positionV>
              <wp:extent cx="2181860" cy="3102443"/>
              <wp:effectExtent l="0" t="0" r="8890" b="3175"/>
              <wp:wrapNone/>
              <wp:docPr id="10"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1860" cy="31024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3"/>
                          </w:tblGrid>
                          <w:tr w:rsidR="006100CD" w:rsidTr="000771CA">
                            <w:trPr>
                              <w:trHeight w:hRule="exact" w:val="4960"/>
                            </w:trPr>
                            <w:tc>
                              <w:tcPr>
                                <w:tcW w:w="3143" w:type="dxa"/>
                                <w:vAlign w:val="bottom"/>
                              </w:tcPr>
                              <w:p w:rsidR="006100CD" w:rsidRDefault="006100CD" w:rsidP="0052002F">
                                <w:pPr>
                                  <w:pStyle w:val="Template-Adresse"/>
                                </w:pPr>
                              </w:p>
                              <w:p w:rsidR="006100CD" w:rsidRPr="00487FDF" w:rsidRDefault="006100CD" w:rsidP="0052002F">
                                <w:pPr>
                                  <w:pStyle w:val="Template-Adresse"/>
                                  <w:rPr>
                                    <w:vanish/>
                                  </w:rPr>
                                </w:pPr>
                                <w:bookmarkStart w:id="7" w:name="HIF_SD_OFF_CVRspecial"/>
                              </w:p>
                              <w:p w:rsidR="006100CD" w:rsidRDefault="006100CD" w:rsidP="0052002F">
                                <w:pPr>
                                  <w:pStyle w:val="Template-Adresse"/>
                                </w:pPr>
                                <w:bookmarkStart w:id="8" w:name="SD_OFF_CVRspecial"/>
                                <w:bookmarkEnd w:id="7"/>
                                <w:bookmarkEnd w:id="8"/>
                              </w:p>
                            </w:tc>
                          </w:tr>
                        </w:tbl>
                        <w:p w:rsidR="006100CD" w:rsidRDefault="006100C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35" style="position:absolute;margin-left:-.45pt;margin-top:-251.7pt;width:171.8pt;height:244.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" stroked="f">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3"/>
                    </w:tblGrid>
                    <w:tr w:rsidR="006100CD" w:rsidTr="000771CA">
                      <w:trPr>
                        <w:trHeight w:hRule="exact" w:val="4960"/>
                      </w:trPr>
                      <w:tc>
                        <w:tcPr>
                          <w:tcW w:w="3143" w:type="dxa"/>
                          <w:vAlign w:val="bottom"/>
                        </w:tcPr>
                        <w:p w:rsidR="006100CD" w:rsidRDefault="006100CD" w:rsidP="0052002F">
                          <w:pPr>
                            <w:pStyle w:val="Template-Adresse"/>
                          </w:pPr>
                        </w:p>
                        <w:p w:rsidR="006100CD" w:rsidRPr="00487FDF" w:rsidRDefault="006100CD" w:rsidP="0052002F">
                          <w:pPr>
                            <w:pStyle w:val="Template-Adresse"/>
                            <w:rPr>
                              <w:vanish/>
                            </w:rPr>
                          </w:pPr>
                          <w:bookmarkStart w:id="9" w:name="HIF_SD_OFF_CVRspecial"/>
                        </w:p>
                        <w:p w:rsidR="006100CD" w:rsidRDefault="006100CD" w:rsidP="0052002F">
                          <w:pPr>
                            <w:pStyle w:val="Template-Adresse"/>
                          </w:pPr>
                          <w:bookmarkStart w:id="10" w:name="SD_OFF_CVRspecial"/>
                          <w:bookmarkEnd w:id="9"/>
                          <w:bookmarkEnd w:id="10"/>
                        </w:p>
                      </w:tc>
                    </w:tr>
                  </w:tbl>
                  <w:p w:rsidR="006100CD" w:rsidRDefault="006100CD"/>
                </w:txbxContent>
              </v:textbox>
            </v:rect>
          </w:pict>
        </mc:Fallback>
      </mc:AlternateContent>
    </w:r>
    <w:r>
      <w:t xml:space="preserve"> </w:t>
    </w:r>
    <w:bookmarkEnd w:id="6"/>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Default="006100CD">
    <w:pPr>
      <w:pStyle w:val="Sidefod"/>
    </w:pPr>
    <w:r>
      <w:fldChar w:fldCharType="begin"/>
    </w:r>
    <w:r>
      <w:instrText xml:space="preserve"> ref </w:instrText>
    </w:r>
    <w:r w:rsidRPr="009B4EF2">
      <w:instrText>bmkFldTx2OptionalFooter</w:instrText>
    </w:r>
    <w:r>
      <w:instrText xml:space="preserve"> </w:instrText>
    </w:r>
    <w:r>
      <w:fldChar w:fldCharType="separate"/>
    </w:r>
    <w:r w:rsidR="00770FD9">
      <w:rPr>
        <w:b/>
        <w:bCs/>
      </w:rPr>
      <w:t>Fejl! Henvisningskilde ikke fundet.</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Pr="00267D71" w:rsidRDefault="006100CD" w:rsidP="00267D71">
    <w:pPr>
      <w:pStyle w:val="Sidefod"/>
    </w:pPr>
    <w:r>
      <w:t>Februar 2016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Pr="00774C89" w:rsidRDefault="006100CD">
    <w:pPr>
      <w:pStyle w:val="Sidefod"/>
    </w:pPr>
    <w:r>
      <w:rPr>
        <w:noProof/>
      </w:rPr>
      <mc:AlternateContent>
        <mc:Choice Requires="wps">
          <w:drawing>
            <wp:anchor distT="0" distB="0" distL="114300" distR="114300" simplePos="0" relativeHeight="251658752" behindDoc="0" locked="0" layoutInCell="1" allowOverlap="1" wp14:anchorId="1AC6D274" wp14:editId="58847319">
              <wp:simplePos x="0" y="0"/>
              <wp:positionH relativeFrom="page">
                <wp:posOffset>756285</wp:posOffset>
              </wp:positionH>
              <wp:positionV relativeFrom="page">
                <wp:align>bottom</wp:align>
              </wp:positionV>
              <wp:extent cx="6052185" cy="421640"/>
              <wp:effectExtent l="3810" t="0" r="1905" b="0"/>
              <wp:wrapNone/>
              <wp:docPr id="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CD" w:rsidRDefault="006100CD" w:rsidP="005859E5">
                          <w:pPr>
                            <w:pStyle w:val="Sidefod"/>
                          </w:pPr>
                          <w:r>
                            <w:t xml:space="preserve"> </w:t>
                          </w:r>
                        </w:p>
                      </w:txbxContent>
                    </wps:txbx>
                    <wps:bodyPr rot="0" vert="horz" wrap="square" lIns="0" tIns="0" rIns="0" bIns="28800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9" o:spid="_x0000_s1038" type="#_x0000_t202" style="position:absolute;left:0;text-align:left;margin-left:59.55pt;margin-top:0;width:476.55pt;height:33.2pt;z-index:2516587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OSXtgIAALY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" filled="f" stroked="f">
              <v:textbox style="mso-fit-shape-to-text:t" inset="0,0,0,8mm">
                <w:txbxContent>
                  <w:p w:rsidR="006100CD" w:rsidRDefault="006100CD" w:rsidP="005859E5">
                    <w:pPr>
                      <w:pStyle w:val="Sidefod"/>
                    </w:pPr>
                    <w:r>
                      <w:t xml:space="preserve"> </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Pr="00832700" w:rsidRDefault="006100CD" w:rsidP="00A27470">
    <w:pPr>
      <w:pStyle w:val="Sidefod"/>
    </w:pPr>
    <w:r>
      <w:t>Februar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954" w:rsidRDefault="00FD7954">
      <w:r>
        <w:separator/>
      </w:r>
    </w:p>
  </w:footnote>
  <w:footnote w:type="continuationSeparator" w:id="0">
    <w:p w:rsidR="00FD7954" w:rsidRDefault="00FD7954">
      <w:r>
        <w:continuationSeparator/>
      </w:r>
    </w:p>
  </w:footnote>
  <w:footnote w:type="continuationNotice" w:id="1">
    <w:p w:rsidR="00FD7954" w:rsidRDefault="00FD7954">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Default="006100CD" w:rsidP="00B7000B">
    <w:pPr>
      <w:pStyle w:val="Sidehoved"/>
      <w:spacing w:line="310" w:lineRule="atLeast"/>
    </w:pPr>
  </w:p>
  <w:p w:rsidR="006100CD" w:rsidRDefault="006100CD" w:rsidP="00B7000B">
    <w:pPr>
      <w:pStyle w:val="Sidehoved"/>
    </w:pPr>
    <w:r>
      <w:fldChar w:fldCharType="begin"/>
    </w:r>
    <w:r>
      <w:instrText xml:space="preserve"> STYLEREF  "Normal - Frontpage Heading 2"</w:instrText>
    </w:r>
    <w:r>
      <w:fldChar w:fldCharType="separate"/>
    </w:r>
    <w:r w:rsidR="00770FD9">
      <w:rPr>
        <w:b/>
        <w:bCs/>
        <w:noProof/>
      </w:rPr>
      <w:t>Fejl! Ingen tekst med den anførte typografi i dokumentet.</w:t>
    </w:r>
    <w:r>
      <w:fldChar w:fldCharType="end"/>
    </w:r>
    <w:r>
      <w:tab/>
    </w:r>
    <w:r>
      <w:rPr>
        <w:rStyle w:val="Sidetal"/>
      </w:rPr>
      <w:fldChar w:fldCharType="begin"/>
    </w:r>
    <w:r>
      <w:rPr>
        <w:rStyle w:val="Sidetal"/>
      </w:rPr>
      <w:instrText>PAGE</w:instrText>
    </w:r>
    <w:r>
      <w:rPr>
        <w:rStyle w:val="Sidetal"/>
      </w:rPr>
      <w:fldChar w:fldCharType="separate"/>
    </w:r>
    <w:r>
      <w:rPr>
        <w:rStyle w:val="Sidetal"/>
        <w:noProof/>
      </w:rPr>
      <w:t>2</w:t>
    </w:r>
    <w:r>
      <w:rPr>
        <w:rStyle w:val="Sidetal"/>
      </w:rPr>
      <w:fldChar w:fldCharType="end"/>
    </w:r>
  </w:p>
  <w:p w:rsidR="006100CD" w:rsidRDefault="006100CD" w:rsidP="00B7000B">
    <w:pPr>
      <w:pStyle w:val="Sidehoved"/>
      <w:spacing w:line="120" w:lineRule="atLeast"/>
    </w:pPr>
  </w:p>
  <w:p w:rsidR="006100CD" w:rsidRDefault="006100CD" w:rsidP="00B7000B">
    <w:pPr>
      <w:pStyle w:val="Sidehoved"/>
      <w:spacing w:line="120" w:lineRule="atLeast"/>
    </w:pPr>
  </w:p>
  <w:p w:rsidR="006100CD" w:rsidRDefault="006100CD" w:rsidP="00B7000B">
    <w:pPr>
      <w:pStyle w:val="Sidehoved"/>
      <w:spacing w:line="120" w:lineRule="atLeast"/>
    </w:pPr>
  </w:p>
  <w:p w:rsidR="006100CD" w:rsidRDefault="006100CD" w:rsidP="00B7000B">
    <w:pPr>
      <w:pStyle w:val="Sidehoved"/>
      <w:spacing w:line="120" w:lineRule="atLeast"/>
    </w:pPr>
  </w:p>
  <w:p w:rsidR="006100CD" w:rsidRDefault="006100CD" w:rsidP="00B7000B">
    <w:pPr>
      <w:pStyle w:val="Sidehoved"/>
      <w:spacing w:line="120" w:lineRule="atLeast"/>
    </w:pPr>
  </w:p>
  <w:p w:rsidR="006100CD" w:rsidRDefault="006100CD" w:rsidP="00B7000B">
    <w:pPr>
      <w:pStyle w:val="Sidehoved"/>
      <w:spacing w:line="120" w:lineRule="atLeast"/>
    </w:pPr>
  </w:p>
  <w:p w:rsidR="006100CD" w:rsidRDefault="006100CD" w:rsidP="00B7000B">
    <w:pPr>
      <w:pStyle w:val="Sidehoved"/>
      <w:spacing w:line="120" w:lineRule="atLeast"/>
    </w:pPr>
  </w:p>
  <w:p w:rsidR="006100CD" w:rsidRDefault="006100CD" w:rsidP="00B7000B">
    <w:pPr>
      <w:pStyle w:val="Sidehoved"/>
      <w:spacing w:line="120" w:lineRule="atLeast"/>
    </w:pPr>
  </w:p>
  <w:p w:rsidR="006100CD" w:rsidRDefault="006100CD" w:rsidP="00B7000B">
    <w:pPr>
      <w:pStyle w:val="Sidehoved"/>
      <w:spacing w:line="120" w:lineRule="atLeast"/>
    </w:pPr>
  </w:p>
  <w:p w:rsidR="006100CD" w:rsidRDefault="006100CD" w:rsidP="00B7000B">
    <w:pPr>
      <w:pStyle w:val="Sidehoved"/>
      <w:spacing w:line="120" w:lineRule="atLeast"/>
    </w:pPr>
  </w:p>
  <w:p w:rsidR="006100CD" w:rsidRDefault="006100CD" w:rsidP="00B7000B">
    <w:pPr>
      <w:pStyle w:val="Sidehoved"/>
      <w:spacing w:line="120" w:lineRule="atLeast"/>
    </w:pPr>
  </w:p>
  <w:p w:rsidR="006100CD" w:rsidRDefault="006100CD" w:rsidP="00B7000B">
    <w:pPr>
      <w:pStyle w:val="Sidehoved"/>
      <w:spacing w:line="120" w:lineRule="atLeast"/>
    </w:pPr>
  </w:p>
  <w:p w:rsidR="006100CD" w:rsidRDefault="006100CD" w:rsidP="00B7000B">
    <w:pPr>
      <w:pStyle w:val="Sidehoved"/>
      <w:spacing w:line="120" w:lineRule="atLeast"/>
    </w:pPr>
  </w:p>
  <w:p w:rsidR="006100CD" w:rsidRDefault="006100CD" w:rsidP="00B7000B">
    <w:pPr>
      <w:pStyle w:val="Sidehoved"/>
      <w:spacing w:line="120" w:lineRule="atLeast"/>
    </w:pPr>
  </w:p>
  <w:p w:rsidR="006100CD" w:rsidRDefault="006100CD" w:rsidP="00B7000B">
    <w:pPr>
      <w:pStyle w:val="Sidehoved"/>
      <w:spacing w:line="120" w:lineRule="atLeast"/>
    </w:pPr>
  </w:p>
  <w:p w:rsidR="006100CD" w:rsidRDefault="006100CD" w:rsidP="00B7000B">
    <w:pPr>
      <w:pStyle w:val="Sidehoved"/>
      <w:spacing w:line="120" w:lineRule="atLeast"/>
    </w:pPr>
  </w:p>
  <w:p w:rsidR="006100CD" w:rsidRDefault="006100CD" w:rsidP="00B7000B">
    <w:pPr>
      <w:pStyle w:val="Sidehoved"/>
      <w:spacing w:line="120" w:lineRule="atLeast"/>
    </w:pPr>
  </w:p>
  <w:p w:rsidR="006100CD" w:rsidRDefault="006100CD" w:rsidP="00B7000B">
    <w:pPr>
      <w:pStyle w:val="Sidehoved"/>
      <w:spacing w:line="120" w:lineRule="atLeast"/>
    </w:pPr>
  </w:p>
  <w:p w:rsidR="006100CD" w:rsidRDefault="006100CD" w:rsidP="00B7000B">
    <w:pPr>
      <w:pStyle w:val="Sidehoved"/>
      <w:spacing w:line="120" w:lineRule="atLeast"/>
    </w:pPr>
  </w:p>
  <w:p w:rsidR="006100CD" w:rsidRDefault="006100CD" w:rsidP="00B7000B">
    <w:pPr>
      <w:pStyle w:val="Sidehoved"/>
      <w:spacing w:line="120" w:lineRule="atLeast"/>
    </w:pPr>
  </w:p>
  <w:p w:rsidR="006100CD" w:rsidRDefault="006100CD" w:rsidP="00B7000B">
    <w:pPr>
      <w:pStyle w:val="Sidehoved"/>
      <w:spacing w:line="120" w:lineRule="atLeast"/>
    </w:pPr>
  </w:p>
  <w:p w:rsidR="006100CD" w:rsidRDefault="006100CD" w:rsidP="00B7000B">
    <w:pPr>
      <w:pStyle w:val="Sidehoved"/>
      <w:spacing w:line="120" w:lineRule="atLeast"/>
    </w:pPr>
  </w:p>
  <w:p w:rsidR="006100CD" w:rsidRDefault="006100CD" w:rsidP="00B7000B">
    <w:pPr>
      <w:pStyle w:val="Sidehoved"/>
      <w:spacing w:line="120" w:lineRule="atLeast"/>
    </w:pPr>
  </w:p>
  <w:p w:rsidR="006100CD" w:rsidRDefault="006100CD" w:rsidP="00B7000B">
    <w:pPr>
      <w:pStyle w:val="Sidehoved"/>
      <w:spacing w:line="120" w:lineRule="atLeast"/>
    </w:pPr>
  </w:p>
  <w:p w:rsidR="006100CD" w:rsidRDefault="006100CD" w:rsidP="00B7000B">
    <w:pPr>
      <w:pStyle w:val="Sidehoved"/>
      <w:spacing w:line="190" w:lineRule="atLeast"/>
    </w:pPr>
  </w:p>
  <w:p w:rsidR="006100CD" w:rsidRPr="00B7000B" w:rsidRDefault="006100CD" w:rsidP="00B7000B">
    <w:pPr>
      <w:pStyle w:val="Sidehoved"/>
    </w:pPr>
  </w:p>
  <w:p w:rsidR="006100CD" w:rsidRDefault="006100CD"/>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Default="006100CD" w:rsidP="009871A7">
    <w:pPr>
      <w:pStyle w:val="Sidehoved"/>
    </w:pPr>
    <w:r>
      <w:rPr>
        <w:noProof/>
      </w:rPr>
      <mc:AlternateContent>
        <mc:Choice Requires="wps">
          <w:drawing>
            <wp:anchor distT="0" distB="0" distL="114300" distR="114300" simplePos="0" relativeHeight="251714048" behindDoc="0" locked="0" layoutInCell="1" allowOverlap="1" wp14:anchorId="3A4850E6" wp14:editId="03545E1A">
              <wp:simplePos x="0" y="0"/>
              <wp:positionH relativeFrom="margin">
                <wp:align>right</wp:align>
              </wp:positionH>
              <wp:positionV relativeFrom="paragraph">
                <wp:posOffset>0</wp:posOffset>
              </wp:positionV>
              <wp:extent cx="721360" cy="179705"/>
              <wp:effectExtent l="4445" t="4445" r="0" b="0"/>
              <wp:wrapNone/>
              <wp:docPr id="1"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CD" w:rsidRDefault="006100CD" w:rsidP="009871A7">
                          <w:pPr>
                            <w:pStyle w:val="Sidehoved"/>
                            <w:jc w:val="right"/>
                          </w:pPr>
                          <w:r>
                            <w:rPr>
                              <w:rStyle w:val="Sidetal"/>
                            </w:rPr>
                            <w:fldChar w:fldCharType="begin"/>
                          </w:r>
                          <w:r w:rsidRPr="009871A7">
                            <w:rPr>
                              <w:rStyle w:val="Sidetal"/>
                            </w:rPr>
                            <w:instrText>PAGE</w:instrText>
                          </w:r>
                          <w:r>
                            <w:rPr>
                              <w:rStyle w:val="Sidetal"/>
                            </w:rPr>
                            <w:fldChar w:fldCharType="separate"/>
                          </w:r>
                          <w:r w:rsidR="00770FD9">
                            <w:rPr>
                              <w:rStyle w:val="Sidetal"/>
                              <w:noProof/>
                            </w:rPr>
                            <w:t>12</w:t>
                          </w:r>
                          <w:r>
                            <w:rPr>
                              <w:rStyle w:val="Sidetal"/>
                            </w:rPr>
                            <w:fldChar w:fldCharType="end"/>
                          </w:r>
                        </w:p>
                      </w:txbxContent>
                    </wps:txbx>
                    <wps:bodyPr rot="0" vert="horz" wrap="square" lIns="36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left:0;text-align:left;margin-left:5.6pt;margin-top:0;width:56.8pt;height:14.15pt;z-index:2517140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" filled="f" stroked="f">
              <v:textbox inset="10mm,0,0,0">
                <w:txbxContent>
                  <w:p w:rsidR="006100CD" w:rsidRDefault="006100CD" w:rsidP="009871A7">
                    <w:pPr>
                      <w:pStyle w:val="Sidehoved"/>
                      <w:jc w:val="right"/>
                    </w:pPr>
                    <w:r>
                      <w:rPr>
                        <w:rStyle w:val="Sidetal"/>
                      </w:rPr>
                      <w:fldChar w:fldCharType="begin"/>
                    </w:r>
                    <w:r w:rsidRPr="009871A7">
                      <w:rPr>
                        <w:rStyle w:val="Sidetal"/>
                      </w:rPr>
                      <w:instrText>PAGE</w:instrText>
                    </w:r>
                    <w:r>
                      <w:rPr>
                        <w:rStyle w:val="Sidetal"/>
                      </w:rPr>
                      <w:fldChar w:fldCharType="separate"/>
                    </w:r>
                    <w:r w:rsidR="00770FD9">
                      <w:rPr>
                        <w:rStyle w:val="Sidetal"/>
                        <w:noProof/>
                      </w:rPr>
                      <w:t>12</w:t>
                    </w:r>
                    <w:r>
                      <w:rPr>
                        <w:rStyle w:val="Sidetal"/>
                      </w:rPr>
                      <w:fldChar w:fldCharType="end"/>
                    </w:r>
                  </w:p>
                </w:txbxContent>
              </v:textbox>
              <w10:wrap anchorx="margin"/>
            </v:shape>
          </w:pict>
        </mc:Fallback>
      </mc:AlternateContent>
    </w:r>
    <w:r>
      <w:t>Paradigme</w:t>
    </w:r>
  </w:p>
  <w:p w:rsidR="006100CD" w:rsidRDefault="006100CD" w:rsidP="009871A7">
    <w:pPr>
      <w:pStyle w:val="Sidehoved"/>
    </w:pPr>
    <w:r>
      <w:t>Udbud af foringer af afløbsledninger</w:t>
    </w:r>
  </w:p>
  <w:p w:rsidR="006100CD" w:rsidRPr="009871A7" w:rsidRDefault="006100CD" w:rsidP="009871A7">
    <w:pPr>
      <w:pStyle w:val="Sidehoved"/>
    </w:pPr>
    <w:r>
      <w:t>Udbudsbrev, detailprojekt, laveste pris</w:t>
    </w:r>
  </w:p>
  <w:p w:rsidR="006100CD" w:rsidRDefault="006100CD" w:rsidP="00323476">
    <w:pPr>
      <w:pStyle w:val="Sidehoved"/>
      <w:pBdr>
        <w:bottom w:val="single" w:sz="12" w:space="1" w:color="auto"/>
      </w:pBdr>
      <w:tabs>
        <w:tab w:val="clear" w:pos="8901"/>
        <w:tab w:val="right" w:pos="8917"/>
      </w:tabs>
    </w:pPr>
  </w:p>
  <w:p w:rsidR="006100CD" w:rsidRPr="009B1501" w:rsidRDefault="006100CD" w:rsidP="00323476">
    <w:pPr>
      <w:pStyle w:val="Sidehoved"/>
      <w:tabs>
        <w:tab w:val="clear" w:pos="8901"/>
        <w:tab w:val="right" w:pos="8917"/>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Default="006100CD" w:rsidP="009871A7">
    <w:pPr>
      <w:pStyle w:val="Sidehoved"/>
    </w:pPr>
    <w:r>
      <w:rPr>
        <w:noProof/>
      </w:rPr>
      <mc:AlternateContent>
        <mc:Choice Requires="wps">
          <w:drawing>
            <wp:anchor distT="0" distB="0" distL="114300" distR="114300" simplePos="0" relativeHeight="251716096" behindDoc="0" locked="0" layoutInCell="1" allowOverlap="1" wp14:anchorId="5BF91D1C" wp14:editId="7EDEB048">
              <wp:simplePos x="0" y="0"/>
              <wp:positionH relativeFrom="margin">
                <wp:align>right</wp:align>
              </wp:positionH>
              <wp:positionV relativeFrom="paragraph">
                <wp:posOffset>0</wp:posOffset>
              </wp:positionV>
              <wp:extent cx="721360" cy="179705"/>
              <wp:effectExtent l="4445" t="4445" r="0" b="0"/>
              <wp:wrapNone/>
              <wp:docPr id="21"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CD" w:rsidRDefault="006100CD" w:rsidP="009871A7">
                          <w:pPr>
                            <w:pStyle w:val="Sidehoved"/>
                            <w:jc w:val="right"/>
                          </w:pPr>
                          <w:r>
                            <w:rPr>
                              <w:rStyle w:val="Sidetal"/>
                            </w:rPr>
                            <w:fldChar w:fldCharType="begin"/>
                          </w:r>
                          <w:r w:rsidRPr="009871A7">
                            <w:rPr>
                              <w:rStyle w:val="Sidetal"/>
                            </w:rPr>
                            <w:instrText>PAGE</w:instrText>
                          </w:r>
                          <w:r>
                            <w:rPr>
                              <w:rStyle w:val="Sidetal"/>
                            </w:rPr>
                            <w:fldChar w:fldCharType="separate"/>
                          </w:r>
                          <w:r w:rsidR="00770FD9">
                            <w:rPr>
                              <w:rStyle w:val="Sidetal"/>
                              <w:noProof/>
                            </w:rPr>
                            <w:t>14</w:t>
                          </w:r>
                          <w:r>
                            <w:rPr>
                              <w:rStyle w:val="Sidetal"/>
                            </w:rPr>
                            <w:fldChar w:fldCharType="end"/>
                          </w:r>
                        </w:p>
                      </w:txbxContent>
                    </wps:txbx>
                    <wps:bodyPr rot="0" vert="horz" wrap="square" lIns="36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left:0;text-align:left;margin-left:5.6pt;margin-top:0;width:56.8pt;height:14.15pt;z-index:251716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" filled="f" stroked="f">
              <v:textbox inset="10mm,0,0,0">
                <w:txbxContent>
                  <w:p w:rsidR="006100CD" w:rsidRDefault="006100CD" w:rsidP="009871A7">
                    <w:pPr>
                      <w:pStyle w:val="Sidehoved"/>
                      <w:jc w:val="right"/>
                    </w:pPr>
                    <w:r>
                      <w:rPr>
                        <w:rStyle w:val="Sidetal"/>
                      </w:rPr>
                      <w:fldChar w:fldCharType="begin"/>
                    </w:r>
                    <w:r w:rsidRPr="009871A7">
                      <w:rPr>
                        <w:rStyle w:val="Sidetal"/>
                      </w:rPr>
                      <w:instrText>PAGE</w:instrText>
                    </w:r>
                    <w:r>
                      <w:rPr>
                        <w:rStyle w:val="Sidetal"/>
                      </w:rPr>
                      <w:fldChar w:fldCharType="separate"/>
                    </w:r>
                    <w:r w:rsidR="00770FD9">
                      <w:rPr>
                        <w:rStyle w:val="Sidetal"/>
                        <w:noProof/>
                      </w:rPr>
                      <w:t>14</w:t>
                    </w:r>
                    <w:r>
                      <w:rPr>
                        <w:rStyle w:val="Sidetal"/>
                      </w:rPr>
                      <w:fldChar w:fldCharType="end"/>
                    </w:r>
                  </w:p>
                </w:txbxContent>
              </v:textbox>
              <w10:wrap anchorx="margin"/>
            </v:shape>
          </w:pict>
        </mc:Fallback>
      </mc:AlternateContent>
    </w:r>
    <w:r>
      <w:t>Paradigme</w:t>
    </w:r>
  </w:p>
  <w:p w:rsidR="006100CD" w:rsidRDefault="006100CD" w:rsidP="009871A7">
    <w:pPr>
      <w:pStyle w:val="Sidehoved"/>
    </w:pPr>
    <w:r>
      <w:t>Udbud af foringer af afløbsledninger</w:t>
    </w:r>
  </w:p>
  <w:p w:rsidR="006100CD" w:rsidRPr="009871A7" w:rsidRDefault="006100CD" w:rsidP="009871A7">
    <w:pPr>
      <w:pStyle w:val="Sidehoved"/>
    </w:pPr>
    <w:r>
      <w:t>Udbudsbrev, rammeaftale, laveste pris</w:t>
    </w:r>
  </w:p>
  <w:p w:rsidR="006100CD" w:rsidRDefault="006100CD" w:rsidP="00323476">
    <w:pPr>
      <w:pStyle w:val="Sidehoved"/>
      <w:pBdr>
        <w:bottom w:val="single" w:sz="12" w:space="1" w:color="auto"/>
      </w:pBdr>
      <w:tabs>
        <w:tab w:val="clear" w:pos="8901"/>
        <w:tab w:val="right" w:pos="8917"/>
      </w:tabs>
    </w:pPr>
  </w:p>
  <w:p w:rsidR="006100CD" w:rsidRPr="009B1501" w:rsidRDefault="006100CD" w:rsidP="00323476">
    <w:pPr>
      <w:pStyle w:val="Sidehoved"/>
      <w:tabs>
        <w:tab w:val="clear" w:pos="8901"/>
        <w:tab w:val="right" w:pos="8917"/>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Default="006100CD" w:rsidP="009871A7">
    <w:pPr>
      <w:pStyle w:val="Sidehoved"/>
    </w:pPr>
    <w:r>
      <w:rPr>
        <w:noProof/>
      </w:rPr>
      <mc:AlternateContent>
        <mc:Choice Requires="wps">
          <w:drawing>
            <wp:anchor distT="0" distB="0" distL="114300" distR="114300" simplePos="0" relativeHeight="251718144" behindDoc="0" locked="0" layoutInCell="1" allowOverlap="1" wp14:anchorId="6346FC02" wp14:editId="353EBDA8">
              <wp:simplePos x="0" y="0"/>
              <wp:positionH relativeFrom="margin">
                <wp:align>right</wp:align>
              </wp:positionH>
              <wp:positionV relativeFrom="paragraph">
                <wp:posOffset>0</wp:posOffset>
              </wp:positionV>
              <wp:extent cx="721360" cy="179705"/>
              <wp:effectExtent l="4445" t="4445" r="0" b="0"/>
              <wp:wrapNone/>
              <wp:docPr id="2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CD" w:rsidRDefault="006100CD" w:rsidP="009871A7">
                          <w:pPr>
                            <w:pStyle w:val="Sidehoved"/>
                            <w:jc w:val="right"/>
                          </w:pPr>
                          <w:r>
                            <w:rPr>
                              <w:rStyle w:val="Sidetal"/>
                            </w:rPr>
                            <w:fldChar w:fldCharType="begin"/>
                          </w:r>
                          <w:r w:rsidRPr="009871A7">
                            <w:rPr>
                              <w:rStyle w:val="Sidetal"/>
                            </w:rPr>
                            <w:instrText>PAGE</w:instrText>
                          </w:r>
                          <w:r>
                            <w:rPr>
                              <w:rStyle w:val="Sidetal"/>
                            </w:rPr>
                            <w:fldChar w:fldCharType="separate"/>
                          </w:r>
                          <w:r w:rsidR="00770FD9">
                            <w:rPr>
                              <w:rStyle w:val="Sidetal"/>
                              <w:noProof/>
                            </w:rPr>
                            <w:t>19</w:t>
                          </w:r>
                          <w:r>
                            <w:rPr>
                              <w:rStyle w:val="Sidetal"/>
                            </w:rPr>
                            <w:fldChar w:fldCharType="end"/>
                          </w:r>
                        </w:p>
                      </w:txbxContent>
                    </wps:txbx>
                    <wps:bodyPr rot="0" vert="horz" wrap="square" lIns="36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2" type="#_x0000_t202" style="position:absolute;left:0;text-align:left;margin-left:5.6pt;margin-top:0;width:56.8pt;height:14.15pt;z-index:251718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" filled="f" stroked="f">
              <v:textbox inset="10mm,0,0,0">
                <w:txbxContent>
                  <w:p w:rsidR="006100CD" w:rsidRDefault="006100CD" w:rsidP="009871A7">
                    <w:pPr>
                      <w:pStyle w:val="Sidehoved"/>
                      <w:jc w:val="right"/>
                    </w:pPr>
                    <w:r>
                      <w:rPr>
                        <w:rStyle w:val="Sidetal"/>
                      </w:rPr>
                      <w:fldChar w:fldCharType="begin"/>
                    </w:r>
                    <w:r w:rsidRPr="009871A7">
                      <w:rPr>
                        <w:rStyle w:val="Sidetal"/>
                      </w:rPr>
                      <w:instrText>PAGE</w:instrText>
                    </w:r>
                    <w:r>
                      <w:rPr>
                        <w:rStyle w:val="Sidetal"/>
                      </w:rPr>
                      <w:fldChar w:fldCharType="separate"/>
                    </w:r>
                    <w:r w:rsidR="00770FD9">
                      <w:rPr>
                        <w:rStyle w:val="Sidetal"/>
                        <w:noProof/>
                      </w:rPr>
                      <w:t>19</w:t>
                    </w:r>
                    <w:r>
                      <w:rPr>
                        <w:rStyle w:val="Sidetal"/>
                      </w:rPr>
                      <w:fldChar w:fldCharType="end"/>
                    </w:r>
                  </w:p>
                </w:txbxContent>
              </v:textbox>
              <w10:wrap anchorx="margin"/>
            </v:shape>
          </w:pict>
        </mc:Fallback>
      </mc:AlternateContent>
    </w:r>
    <w:r>
      <w:t>Paradigme</w:t>
    </w:r>
  </w:p>
  <w:p w:rsidR="006100CD" w:rsidRDefault="006100CD" w:rsidP="009871A7">
    <w:pPr>
      <w:pStyle w:val="Sidehoved"/>
    </w:pPr>
    <w:r>
      <w:t>Udbud af foringer af afløbsledninger</w:t>
    </w:r>
  </w:p>
  <w:p w:rsidR="006100CD" w:rsidRPr="009871A7" w:rsidRDefault="006100CD" w:rsidP="009871A7">
    <w:pPr>
      <w:pStyle w:val="Sidehoved"/>
    </w:pPr>
    <w:r>
      <w:t>Udbudsbrev, rammeaftale, økonomisk mest fordelagtige</w:t>
    </w:r>
  </w:p>
  <w:p w:rsidR="006100CD" w:rsidRDefault="006100CD" w:rsidP="00323476">
    <w:pPr>
      <w:pStyle w:val="Sidehoved"/>
      <w:pBdr>
        <w:bottom w:val="single" w:sz="12" w:space="1" w:color="auto"/>
      </w:pBdr>
      <w:tabs>
        <w:tab w:val="clear" w:pos="8901"/>
        <w:tab w:val="right" w:pos="8917"/>
      </w:tabs>
    </w:pPr>
  </w:p>
  <w:p w:rsidR="006100CD" w:rsidRPr="009B1501" w:rsidRDefault="006100CD" w:rsidP="00323476">
    <w:pPr>
      <w:pStyle w:val="Sidehoved"/>
      <w:tabs>
        <w:tab w:val="clear" w:pos="8901"/>
        <w:tab w:val="right" w:pos="8917"/>
      </w:tabs>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Default="006100CD" w:rsidP="009871A7">
    <w:pPr>
      <w:pStyle w:val="Sidehoved"/>
    </w:pPr>
    <w:r>
      <w:rPr>
        <w:noProof/>
      </w:rPr>
      <mc:AlternateContent>
        <mc:Choice Requires="wps">
          <w:drawing>
            <wp:anchor distT="0" distB="0" distL="114300" distR="114300" simplePos="0" relativeHeight="251720192" behindDoc="0" locked="0" layoutInCell="1" allowOverlap="1" wp14:anchorId="7DE61388" wp14:editId="7E8834E6">
              <wp:simplePos x="0" y="0"/>
              <wp:positionH relativeFrom="margin">
                <wp:align>right</wp:align>
              </wp:positionH>
              <wp:positionV relativeFrom="paragraph">
                <wp:posOffset>0</wp:posOffset>
              </wp:positionV>
              <wp:extent cx="721360" cy="179705"/>
              <wp:effectExtent l="4445" t="4445" r="0" b="0"/>
              <wp:wrapNone/>
              <wp:docPr id="2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CD" w:rsidRDefault="006100CD" w:rsidP="009871A7">
                          <w:pPr>
                            <w:pStyle w:val="Sidehoved"/>
                            <w:jc w:val="right"/>
                          </w:pPr>
                          <w:r>
                            <w:rPr>
                              <w:rStyle w:val="Sidetal"/>
                            </w:rPr>
                            <w:fldChar w:fldCharType="begin"/>
                          </w:r>
                          <w:r w:rsidRPr="009871A7">
                            <w:rPr>
                              <w:rStyle w:val="Sidetal"/>
                            </w:rPr>
                            <w:instrText>PAGE</w:instrText>
                          </w:r>
                          <w:r>
                            <w:rPr>
                              <w:rStyle w:val="Sidetal"/>
                            </w:rPr>
                            <w:fldChar w:fldCharType="separate"/>
                          </w:r>
                          <w:r w:rsidR="00770FD9">
                            <w:rPr>
                              <w:rStyle w:val="Sidetal"/>
                              <w:noProof/>
                            </w:rPr>
                            <w:t>22</w:t>
                          </w:r>
                          <w:r>
                            <w:rPr>
                              <w:rStyle w:val="Sidetal"/>
                            </w:rPr>
                            <w:fldChar w:fldCharType="end"/>
                          </w:r>
                        </w:p>
                      </w:txbxContent>
                    </wps:txbx>
                    <wps:bodyPr rot="0" vert="horz" wrap="square" lIns="36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3" type="#_x0000_t202" style="position:absolute;left:0;text-align:left;margin-left:5.6pt;margin-top:0;width:56.8pt;height:14.15pt;z-index:251720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" filled="f" stroked="f">
              <v:textbox inset="10mm,0,0,0">
                <w:txbxContent>
                  <w:p w:rsidR="006100CD" w:rsidRDefault="006100CD" w:rsidP="009871A7">
                    <w:pPr>
                      <w:pStyle w:val="Sidehoved"/>
                      <w:jc w:val="right"/>
                    </w:pPr>
                    <w:r>
                      <w:rPr>
                        <w:rStyle w:val="Sidetal"/>
                      </w:rPr>
                      <w:fldChar w:fldCharType="begin"/>
                    </w:r>
                    <w:r w:rsidRPr="009871A7">
                      <w:rPr>
                        <w:rStyle w:val="Sidetal"/>
                      </w:rPr>
                      <w:instrText>PAGE</w:instrText>
                    </w:r>
                    <w:r>
                      <w:rPr>
                        <w:rStyle w:val="Sidetal"/>
                      </w:rPr>
                      <w:fldChar w:fldCharType="separate"/>
                    </w:r>
                    <w:r w:rsidR="00770FD9">
                      <w:rPr>
                        <w:rStyle w:val="Sidetal"/>
                        <w:noProof/>
                      </w:rPr>
                      <w:t>22</w:t>
                    </w:r>
                    <w:r>
                      <w:rPr>
                        <w:rStyle w:val="Sidetal"/>
                      </w:rPr>
                      <w:fldChar w:fldCharType="end"/>
                    </w:r>
                  </w:p>
                </w:txbxContent>
              </v:textbox>
              <w10:wrap anchorx="margin"/>
            </v:shape>
          </w:pict>
        </mc:Fallback>
      </mc:AlternateContent>
    </w:r>
    <w:r>
      <w:t>Paradigme</w:t>
    </w:r>
  </w:p>
  <w:p w:rsidR="006100CD" w:rsidRDefault="006100CD" w:rsidP="009871A7">
    <w:pPr>
      <w:pStyle w:val="Sidehoved"/>
    </w:pPr>
    <w:r>
      <w:t>Udbud af foringer af afløbsledninger</w:t>
    </w:r>
  </w:p>
  <w:p w:rsidR="006100CD" w:rsidRPr="009871A7" w:rsidRDefault="006100CD" w:rsidP="009871A7">
    <w:pPr>
      <w:pStyle w:val="Sidehoved"/>
    </w:pPr>
    <w:r>
      <w:t>Særlige betingelser (SB)</w:t>
    </w:r>
    <w:r w:rsidR="001C1C9E" w:rsidRPr="009871A7">
      <w:t xml:space="preserve"> </w:t>
    </w:r>
  </w:p>
  <w:p w:rsidR="006100CD" w:rsidRDefault="006100CD" w:rsidP="00323476">
    <w:pPr>
      <w:pStyle w:val="Sidehoved"/>
      <w:pBdr>
        <w:bottom w:val="single" w:sz="12" w:space="1" w:color="auto"/>
      </w:pBdr>
      <w:tabs>
        <w:tab w:val="clear" w:pos="8901"/>
        <w:tab w:val="right" w:pos="8917"/>
      </w:tabs>
    </w:pPr>
  </w:p>
  <w:p w:rsidR="006100CD" w:rsidRPr="009B1501" w:rsidRDefault="006100CD" w:rsidP="00323476">
    <w:pPr>
      <w:pStyle w:val="Sidehoved"/>
      <w:tabs>
        <w:tab w:val="clear" w:pos="8901"/>
        <w:tab w:val="right" w:pos="8917"/>
      </w:tabs>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Default="006100CD" w:rsidP="009871A7">
    <w:pPr>
      <w:pStyle w:val="Sidehoved"/>
    </w:pPr>
    <w:r>
      <w:rPr>
        <w:noProof/>
      </w:rPr>
      <mc:AlternateContent>
        <mc:Choice Requires="wps">
          <w:drawing>
            <wp:anchor distT="0" distB="0" distL="114300" distR="114300" simplePos="0" relativeHeight="251699712" behindDoc="0" locked="0" layoutInCell="1" allowOverlap="1" wp14:anchorId="67D6AF58" wp14:editId="3211A0DB">
              <wp:simplePos x="0" y="0"/>
              <wp:positionH relativeFrom="margin">
                <wp:align>right</wp:align>
              </wp:positionH>
              <wp:positionV relativeFrom="paragraph">
                <wp:posOffset>0</wp:posOffset>
              </wp:positionV>
              <wp:extent cx="721360" cy="179705"/>
              <wp:effectExtent l="4445" t="4445" r="0" b="0"/>
              <wp:wrapNone/>
              <wp:docPr id="16"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CD" w:rsidRDefault="006100CD" w:rsidP="009871A7">
                          <w:pPr>
                            <w:pStyle w:val="Sidehoved"/>
                            <w:jc w:val="right"/>
                          </w:pPr>
                          <w:r>
                            <w:rPr>
                              <w:rStyle w:val="Sidetal"/>
                            </w:rPr>
                            <w:fldChar w:fldCharType="begin"/>
                          </w:r>
                          <w:r w:rsidRPr="009871A7">
                            <w:rPr>
                              <w:rStyle w:val="Sidetal"/>
                            </w:rPr>
                            <w:instrText>PAGE</w:instrText>
                          </w:r>
                          <w:r>
                            <w:rPr>
                              <w:rStyle w:val="Sidetal"/>
                            </w:rPr>
                            <w:fldChar w:fldCharType="separate"/>
                          </w:r>
                          <w:r w:rsidR="00770FD9">
                            <w:rPr>
                              <w:rStyle w:val="Sidetal"/>
                              <w:noProof/>
                            </w:rPr>
                            <w:t>37</w:t>
                          </w:r>
                          <w:r>
                            <w:rPr>
                              <w:rStyle w:val="Sidetal"/>
                            </w:rPr>
                            <w:fldChar w:fldCharType="end"/>
                          </w:r>
                        </w:p>
                      </w:txbxContent>
                    </wps:txbx>
                    <wps:bodyPr rot="0" vert="horz" wrap="square" lIns="36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left:0;text-align:left;margin-left:5.6pt;margin-top:0;width:56.8pt;height:14.15pt;z-index:2516997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" filled="f" stroked="f">
              <v:textbox inset="10mm,0,0,0">
                <w:txbxContent>
                  <w:p w:rsidR="006100CD" w:rsidRDefault="006100CD" w:rsidP="009871A7">
                    <w:pPr>
                      <w:pStyle w:val="Sidehoved"/>
                      <w:jc w:val="right"/>
                    </w:pPr>
                    <w:r>
                      <w:rPr>
                        <w:rStyle w:val="Sidetal"/>
                      </w:rPr>
                      <w:fldChar w:fldCharType="begin"/>
                    </w:r>
                    <w:r w:rsidRPr="009871A7">
                      <w:rPr>
                        <w:rStyle w:val="Sidetal"/>
                      </w:rPr>
                      <w:instrText>PAGE</w:instrText>
                    </w:r>
                    <w:r>
                      <w:rPr>
                        <w:rStyle w:val="Sidetal"/>
                      </w:rPr>
                      <w:fldChar w:fldCharType="separate"/>
                    </w:r>
                    <w:r w:rsidR="00770FD9">
                      <w:rPr>
                        <w:rStyle w:val="Sidetal"/>
                        <w:noProof/>
                      </w:rPr>
                      <w:t>37</w:t>
                    </w:r>
                    <w:r>
                      <w:rPr>
                        <w:rStyle w:val="Sidetal"/>
                      </w:rPr>
                      <w:fldChar w:fldCharType="end"/>
                    </w:r>
                  </w:p>
                </w:txbxContent>
              </v:textbox>
              <w10:wrap anchorx="margin"/>
            </v:shape>
          </w:pict>
        </mc:Fallback>
      </mc:AlternateContent>
    </w:r>
    <w:r>
      <w:t>Paradigme</w:t>
    </w:r>
  </w:p>
  <w:p w:rsidR="006100CD" w:rsidRDefault="006100CD" w:rsidP="009871A7">
    <w:pPr>
      <w:pStyle w:val="Sidehoved"/>
    </w:pPr>
    <w:r>
      <w:t>Udbud af foringer af afløbsledninger</w:t>
    </w:r>
  </w:p>
  <w:p w:rsidR="006100CD" w:rsidRPr="009871A7" w:rsidRDefault="006100CD" w:rsidP="009871A7">
    <w:pPr>
      <w:pStyle w:val="Sidehoved"/>
    </w:pPr>
    <w:r>
      <w:t>Almindelige arbejdsbetingelser (AAB)</w:t>
    </w:r>
    <w:r w:rsidR="001C1C9E" w:rsidRPr="009871A7">
      <w:t xml:space="preserve"> </w:t>
    </w:r>
  </w:p>
  <w:p w:rsidR="006100CD" w:rsidRDefault="006100CD" w:rsidP="00323476">
    <w:pPr>
      <w:pStyle w:val="Sidehoved"/>
      <w:pBdr>
        <w:bottom w:val="single" w:sz="12" w:space="1" w:color="auto"/>
      </w:pBdr>
      <w:tabs>
        <w:tab w:val="clear" w:pos="8901"/>
        <w:tab w:val="right" w:pos="8917"/>
      </w:tabs>
    </w:pPr>
  </w:p>
  <w:p w:rsidR="006100CD" w:rsidRPr="009B1501" w:rsidRDefault="006100CD" w:rsidP="00323476">
    <w:pPr>
      <w:pStyle w:val="Sidehoved"/>
      <w:tabs>
        <w:tab w:val="clear" w:pos="8901"/>
        <w:tab w:val="right" w:pos="8917"/>
      </w:tabs>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Default="006100CD" w:rsidP="009871A7">
    <w:pPr>
      <w:pStyle w:val="Sidehoved"/>
    </w:pPr>
    <w:r>
      <w:rPr>
        <w:noProof/>
      </w:rPr>
      <mc:AlternateContent>
        <mc:Choice Requires="wps">
          <w:drawing>
            <wp:anchor distT="0" distB="0" distL="114300" distR="114300" simplePos="0" relativeHeight="251701760" behindDoc="0" locked="0" layoutInCell="1" allowOverlap="1" wp14:anchorId="658A96E0" wp14:editId="10CB0816">
              <wp:simplePos x="0" y="0"/>
              <wp:positionH relativeFrom="margin">
                <wp:align>right</wp:align>
              </wp:positionH>
              <wp:positionV relativeFrom="paragraph">
                <wp:posOffset>0</wp:posOffset>
              </wp:positionV>
              <wp:extent cx="721360" cy="179705"/>
              <wp:effectExtent l="4445" t="4445" r="0" b="0"/>
              <wp:wrapNone/>
              <wp:docPr id="17"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CD" w:rsidRDefault="006100CD" w:rsidP="009871A7">
                          <w:pPr>
                            <w:pStyle w:val="Sidehoved"/>
                            <w:jc w:val="right"/>
                          </w:pPr>
                          <w:r>
                            <w:rPr>
                              <w:rStyle w:val="Sidetal"/>
                            </w:rPr>
                            <w:fldChar w:fldCharType="begin"/>
                          </w:r>
                          <w:r w:rsidRPr="009871A7">
                            <w:rPr>
                              <w:rStyle w:val="Sidetal"/>
                            </w:rPr>
                            <w:instrText>PAGE</w:instrText>
                          </w:r>
                          <w:r>
                            <w:rPr>
                              <w:rStyle w:val="Sidetal"/>
                            </w:rPr>
                            <w:fldChar w:fldCharType="separate"/>
                          </w:r>
                          <w:r w:rsidR="00770FD9">
                            <w:rPr>
                              <w:rStyle w:val="Sidetal"/>
                              <w:noProof/>
                            </w:rPr>
                            <w:t>41</w:t>
                          </w:r>
                          <w:r>
                            <w:rPr>
                              <w:rStyle w:val="Sidetal"/>
                            </w:rPr>
                            <w:fldChar w:fldCharType="end"/>
                          </w:r>
                        </w:p>
                      </w:txbxContent>
                    </wps:txbx>
                    <wps:bodyPr rot="0" vert="horz" wrap="square" lIns="36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left:0;text-align:left;margin-left:5.6pt;margin-top:0;width:56.8pt;height:14.15pt;z-index:251701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" filled="f" stroked="f">
              <v:textbox inset="10mm,0,0,0">
                <w:txbxContent>
                  <w:p w:rsidR="006100CD" w:rsidRDefault="006100CD" w:rsidP="009871A7">
                    <w:pPr>
                      <w:pStyle w:val="Sidehoved"/>
                      <w:jc w:val="right"/>
                    </w:pPr>
                    <w:r>
                      <w:rPr>
                        <w:rStyle w:val="Sidetal"/>
                      </w:rPr>
                      <w:fldChar w:fldCharType="begin"/>
                    </w:r>
                    <w:r w:rsidRPr="009871A7">
                      <w:rPr>
                        <w:rStyle w:val="Sidetal"/>
                      </w:rPr>
                      <w:instrText>PAGE</w:instrText>
                    </w:r>
                    <w:r>
                      <w:rPr>
                        <w:rStyle w:val="Sidetal"/>
                      </w:rPr>
                      <w:fldChar w:fldCharType="separate"/>
                    </w:r>
                    <w:r w:rsidR="00770FD9">
                      <w:rPr>
                        <w:rStyle w:val="Sidetal"/>
                        <w:noProof/>
                      </w:rPr>
                      <w:t>41</w:t>
                    </w:r>
                    <w:r>
                      <w:rPr>
                        <w:rStyle w:val="Sidetal"/>
                      </w:rPr>
                      <w:fldChar w:fldCharType="end"/>
                    </w:r>
                  </w:p>
                </w:txbxContent>
              </v:textbox>
              <w10:wrap anchorx="margin"/>
            </v:shape>
          </w:pict>
        </mc:Fallback>
      </mc:AlternateContent>
    </w:r>
    <w:r>
      <w:t>Paradigme</w:t>
    </w:r>
  </w:p>
  <w:p w:rsidR="006100CD" w:rsidRDefault="006100CD" w:rsidP="009871A7">
    <w:pPr>
      <w:pStyle w:val="Sidehoved"/>
    </w:pPr>
    <w:r>
      <w:t>Udbud af foringer af afløbsledninger</w:t>
    </w:r>
  </w:p>
  <w:p w:rsidR="006100CD" w:rsidRPr="009871A7" w:rsidRDefault="006100CD" w:rsidP="009871A7">
    <w:pPr>
      <w:pStyle w:val="Sidehoved"/>
    </w:pPr>
    <w:r>
      <w:t>Særlige arbejdsbetingelser (SAB)</w:t>
    </w:r>
    <w:r w:rsidR="001C1C9E" w:rsidRPr="009871A7">
      <w:t xml:space="preserve"> </w:t>
    </w:r>
  </w:p>
  <w:p w:rsidR="006100CD" w:rsidRDefault="006100CD" w:rsidP="00323476">
    <w:pPr>
      <w:pStyle w:val="Sidehoved"/>
      <w:pBdr>
        <w:bottom w:val="single" w:sz="12" w:space="1" w:color="auto"/>
      </w:pBdr>
      <w:tabs>
        <w:tab w:val="clear" w:pos="8901"/>
        <w:tab w:val="right" w:pos="8917"/>
      </w:tabs>
    </w:pPr>
  </w:p>
  <w:p w:rsidR="006100CD" w:rsidRPr="009B1501" w:rsidRDefault="006100CD" w:rsidP="00323476">
    <w:pPr>
      <w:pStyle w:val="Sidehoved"/>
      <w:tabs>
        <w:tab w:val="clear" w:pos="8901"/>
        <w:tab w:val="right" w:pos="8917"/>
      </w:tabs>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Default="006100CD" w:rsidP="009871A7">
    <w:pPr>
      <w:pStyle w:val="Sidehoved"/>
    </w:pPr>
    <w:r>
      <w:rPr>
        <w:noProof/>
      </w:rPr>
      <mc:AlternateContent>
        <mc:Choice Requires="wps">
          <w:drawing>
            <wp:anchor distT="0" distB="0" distL="114300" distR="114300" simplePos="0" relativeHeight="251703808" behindDoc="0" locked="0" layoutInCell="1" allowOverlap="1" wp14:anchorId="497B4922" wp14:editId="19B16F7A">
              <wp:simplePos x="0" y="0"/>
              <wp:positionH relativeFrom="margin">
                <wp:align>right</wp:align>
              </wp:positionH>
              <wp:positionV relativeFrom="paragraph">
                <wp:posOffset>0</wp:posOffset>
              </wp:positionV>
              <wp:extent cx="721360" cy="179705"/>
              <wp:effectExtent l="4445" t="4445" r="0" b="0"/>
              <wp:wrapNone/>
              <wp:docPr id="1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CD" w:rsidRDefault="006100CD" w:rsidP="009871A7">
                          <w:pPr>
                            <w:pStyle w:val="Sidehoved"/>
                            <w:jc w:val="right"/>
                          </w:pPr>
                          <w:r>
                            <w:rPr>
                              <w:rStyle w:val="Sidetal"/>
                            </w:rPr>
                            <w:fldChar w:fldCharType="begin"/>
                          </w:r>
                          <w:r w:rsidRPr="009871A7">
                            <w:rPr>
                              <w:rStyle w:val="Sidetal"/>
                            </w:rPr>
                            <w:instrText>PAGE</w:instrText>
                          </w:r>
                          <w:r>
                            <w:rPr>
                              <w:rStyle w:val="Sidetal"/>
                            </w:rPr>
                            <w:fldChar w:fldCharType="separate"/>
                          </w:r>
                          <w:r w:rsidR="00770FD9">
                            <w:rPr>
                              <w:rStyle w:val="Sidetal"/>
                              <w:noProof/>
                            </w:rPr>
                            <w:t>47</w:t>
                          </w:r>
                          <w:r>
                            <w:rPr>
                              <w:rStyle w:val="Sidetal"/>
                            </w:rPr>
                            <w:fldChar w:fldCharType="end"/>
                          </w:r>
                        </w:p>
                      </w:txbxContent>
                    </wps:txbx>
                    <wps:bodyPr rot="0" vert="horz" wrap="square" lIns="36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6" type="#_x0000_t202" style="position:absolute;left:0;text-align:left;margin-left:5.6pt;margin-top:0;width:56.8pt;height:14.15pt;z-index:2517038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" filled="f" stroked="f">
              <v:textbox inset="10mm,0,0,0">
                <w:txbxContent>
                  <w:p w:rsidR="006100CD" w:rsidRDefault="006100CD" w:rsidP="009871A7">
                    <w:pPr>
                      <w:pStyle w:val="Sidehoved"/>
                      <w:jc w:val="right"/>
                    </w:pPr>
                    <w:r>
                      <w:rPr>
                        <w:rStyle w:val="Sidetal"/>
                      </w:rPr>
                      <w:fldChar w:fldCharType="begin"/>
                    </w:r>
                    <w:r w:rsidRPr="009871A7">
                      <w:rPr>
                        <w:rStyle w:val="Sidetal"/>
                      </w:rPr>
                      <w:instrText>PAGE</w:instrText>
                    </w:r>
                    <w:r>
                      <w:rPr>
                        <w:rStyle w:val="Sidetal"/>
                      </w:rPr>
                      <w:fldChar w:fldCharType="separate"/>
                    </w:r>
                    <w:r w:rsidR="00770FD9">
                      <w:rPr>
                        <w:rStyle w:val="Sidetal"/>
                        <w:noProof/>
                      </w:rPr>
                      <w:t>47</w:t>
                    </w:r>
                    <w:r>
                      <w:rPr>
                        <w:rStyle w:val="Sidetal"/>
                      </w:rPr>
                      <w:fldChar w:fldCharType="end"/>
                    </w:r>
                  </w:p>
                </w:txbxContent>
              </v:textbox>
              <w10:wrap anchorx="margin"/>
            </v:shape>
          </w:pict>
        </mc:Fallback>
      </mc:AlternateContent>
    </w:r>
    <w:r>
      <w:t>Paradigme</w:t>
    </w:r>
  </w:p>
  <w:p w:rsidR="006100CD" w:rsidRDefault="006100CD" w:rsidP="009871A7">
    <w:pPr>
      <w:pStyle w:val="Sidehoved"/>
    </w:pPr>
    <w:r>
      <w:t>Udbud af foringer af afløbsledninger</w:t>
    </w:r>
  </w:p>
  <w:p w:rsidR="006100CD" w:rsidRPr="009871A7" w:rsidRDefault="006100CD" w:rsidP="009871A7">
    <w:pPr>
      <w:pStyle w:val="Sidehoved"/>
    </w:pPr>
    <w:r>
      <w:t>Tilbuds- og afregningsgrundlag (TAG)</w:t>
    </w:r>
    <w:r w:rsidR="001C1C9E" w:rsidRPr="009871A7">
      <w:t xml:space="preserve"> </w:t>
    </w:r>
  </w:p>
  <w:p w:rsidR="006100CD" w:rsidRDefault="006100CD" w:rsidP="00323476">
    <w:pPr>
      <w:pStyle w:val="Sidehoved"/>
      <w:pBdr>
        <w:bottom w:val="single" w:sz="12" w:space="1" w:color="auto"/>
      </w:pBdr>
      <w:tabs>
        <w:tab w:val="clear" w:pos="8901"/>
        <w:tab w:val="right" w:pos="8917"/>
      </w:tabs>
    </w:pPr>
  </w:p>
  <w:p w:rsidR="006100CD" w:rsidRPr="009B1501" w:rsidRDefault="006100CD" w:rsidP="00323476">
    <w:pPr>
      <w:pStyle w:val="Sidehoved"/>
      <w:tabs>
        <w:tab w:val="clear" w:pos="8901"/>
        <w:tab w:val="right" w:pos="8917"/>
      </w:tabs>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Default="006100CD" w:rsidP="009871A7">
    <w:pPr>
      <w:pStyle w:val="Sidehoved"/>
    </w:pPr>
    <w:r>
      <w:rPr>
        <w:noProof/>
      </w:rPr>
      <mc:AlternateContent>
        <mc:Choice Requires="wps">
          <w:drawing>
            <wp:anchor distT="0" distB="0" distL="114300" distR="114300" simplePos="0" relativeHeight="251705856" behindDoc="0" locked="0" layoutInCell="1" allowOverlap="1" wp14:anchorId="29CE9E4A" wp14:editId="769B5479">
              <wp:simplePos x="0" y="0"/>
              <wp:positionH relativeFrom="margin">
                <wp:align>right</wp:align>
              </wp:positionH>
              <wp:positionV relativeFrom="paragraph">
                <wp:posOffset>0</wp:posOffset>
              </wp:positionV>
              <wp:extent cx="721360" cy="179705"/>
              <wp:effectExtent l="4445" t="4445" r="0" b="0"/>
              <wp:wrapNone/>
              <wp:docPr id="1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CD" w:rsidRDefault="006100CD" w:rsidP="009871A7">
                          <w:pPr>
                            <w:pStyle w:val="Sidehoved"/>
                            <w:jc w:val="right"/>
                          </w:pPr>
                          <w:r>
                            <w:rPr>
                              <w:rStyle w:val="Sidetal"/>
                            </w:rPr>
                            <w:fldChar w:fldCharType="begin"/>
                          </w:r>
                          <w:r w:rsidRPr="009871A7">
                            <w:rPr>
                              <w:rStyle w:val="Sidetal"/>
                            </w:rPr>
                            <w:instrText>PAGE</w:instrText>
                          </w:r>
                          <w:r>
                            <w:rPr>
                              <w:rStyle w:val="Sidetal"/>
                            </w:rPr>
                            <w:fldChar w:fldCharType="separate"/>
                          </w:r>
                          <w:r w:rsidR="00770FD9">
                            <w:rPr>
                              <w:rStyle w:val="Sidetal"/>
                              <w:noProof/>
                            </w:rPr>
                            <w:t>53</w:t>
                          </w:r>
                          <w:r>
                            <w:rPr>
                              <w:rStyle w:val="Sidetal"/>
                            </w:rPr>
                            <w:fldChar w:fldCharType="end"/>
                          </w:r>
                        </w:p>
                      </w:txbxContent>
                    </wps:txbx>
                    <wps:bodyPr rot="0" vert="horz" wrap="square" lIns="36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left:0;text-align:left;margin-left:5.6pt;margin-top:0;width:56.8pt;height:14.15pt;z-index:251705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" filled="f" stroked="f">
              <v:textbox inset="10mm,0,0,0">
                <w:txbxContent>
                  <w:p w:rsidR="006100CD" w:rsidRDefault="006100CD" w:rsidP="009871A7">
                    <w:pPr>
                      <w:pStyle w:val="Sidehoved"/>
                      <w:jc w:val="right"/>
                    </w:pPr>
                    <w:r>
                      <w:rPr>
                        <w:rStyle w:val="Sidetal"/>
                      </w:rPr>
                      <w:fldChar w:fldCharType="begin"/>
                    </w:r>
                    <w:r w:rsidRPr="009871A7">
                      <w:rPr>
                        <w:rStyle w:val="Sidetal"/>
                      </w:rPr>
                      <w:instrText>PAGE</w:instrText>
                    </w:r>
                    <w:r>
                      <w:rPr>
                        <w:rStyle w:val="Sidetal"/>
                      </w:rPr>
                      <w:fldChar w:fldCharType="separate"/>
                    </w:r>
                    <w:r w:rsidR="00770FD9">
                      <w:rPr>
                        <w:rStyle w:val="Sidetal"/>
                        <w:noProof/>
                      </w:rPr>
                      <w:t>53</w:t>
                    </w:r>
                    <w:r>
                      <w:rPr>
                        <w:rStyle w:val="Sidetal"/>
                      </w:rPr>
                      <w:fldChar w:fldCharType="end"/>
                    </w:r>
                  </w:p>
                </w:txbxContent>
              </v:textbox>
              <w10:wrap anchorx="margin"/>
            </v:shape>
          </w:pict>
        </mc:Fallback>
      </mc:AlternateContent>
    </w:r>
    <w:r>
      <w:t>Paradigme</w:t>
    </w:r>
  </w:p>
  <w:p w:rsidR="006100CD" w:rsidRDefault="006100CD" w:rsidP="009871A7">
    <w:pPr>
      <w:pStyle w:val="Sidehoved"/>
    </w:pPr>
    <w:r>
      <w:t>Udbud af foringer af afløbsledninger</w:t>
    </w:r>
  </w:p>
  <w:p w:rsidR="006100CD" w:rsidRPr="009871A7" w:rsidRDefault="006100CD" w:rsidP="009871A7">
    <w:pPr>
      <w:pStyle w:val="Sidehoved"/>
    </w:pPr>
    <w:r>
      <w:t>Tilbudsliste (TBL)</w:t>
    </w:r>
  </w:p>
  <w:p w:rsidR="006100CD" w:rsidRDefault="006100CD" w:rsidP="00323476">
    <w:pPr>
      <w:pStyle w:val="Sidehoved"/>
      <w:pBdr>
        <w:bottom w:val="single" w:sz="12" w:space="1" w:color="auto"/>
      </w:pBdr>
      <w:tabs>
        <w:tab w:val="clear" w:pos="8901"/>
        <w:tab w:val="right" w:pos="8917"/>
      </w:tabs>
    </w:pPr>
  </w:p>
  <w:p w:rsidR="006100CD" w:rsidRPr="009B1501" w:rsidRDefault="006100CD" w:rsidP="00323476">
    <w:pPr>
      <w:pStyle w:val="Sidehoved"/>
      <w:tabs>
        <w:tab w:val="clear" w:pos="8901"/>
        <w:tab w:val="right" w:pos="8917"/>
      </w:tabs>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C9E" w:rsidRDefault="001C1C9E" w:rsidP="009871A7">
    <w:pPr>
      <w:pStyle w:val="Sidehoved"/>
    </w:pPr>
    <w:r>
      <w:rPr>
        <w:noProof/>
      </w:rPr>
      <mc:AlternateContent>
        <mc:Choice Requires="wps">
          <w:drawing>
            <wp:anchor distT="0" distB="0" distL="114300" distR="114300" simplePos="0" relativeHeight="251726336" behindDoc="0" locked="0" layoutInCell="1" allowOverlap="1" wp14:anchorId="5DB02301" wp14:editId="493BC8CF">
              <wp:simplePos x="0" y="0"/>
              <wp:positionH relativeFrom="margin">
                <wp:align>right</wp:align>
              </wp:positionH>
              <wp:positionV relativeFrom="paragraph">
                <wp:posOffset>0</wp:posOffset>
              </wp:positionV>
              <wp:extent cx="721360" cy="179705"/>
              <wp:effectExtent l="4445" t="4445" r="0" b="0"/>
              <wp:wrapNone/>
              <wp:docPr id="2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C9E" w:rsidRDefault="001C1C9E" w:rsidP="009871A7">
                          <w:pPr>
                            <w:pStyle w:val="Sidehoved"/>
                            <w:jc w:val="right"/>
                          </w:pPr>
                          <w:r>
                            <w:rPr>
                              <w:rStyle w:val="Sidetal"/>
                            </w:rPr>
                            <w:fldChar w:fldCharType="begin"/>
                          </w:r>
                          <w:r w:rsidRPr="009871A7">
                            <w:rPr>
                              <w:rStyle w:val="Sidetal"/>
                            </w:rPr>
                            <w:instrText>PAGE</w:instrText>
                          </w:r>
                          <w:r>
                            <w:rPr>
                              <w:rStyle w:val="Sidetal"/>
                            </w:rPr>
                            <w:fldChar w:fldCharType="separate"/>
                          </w:r>
                          <w:r w:rsidR="00770FD9">
                            <w:rPr>
                              <w:rStyle w:val="Sidetal"/>
                              <w:noProof/>
                            </w:rPr>
                            <w:t>57</w:t>
                          </w:r>
                          <w:r>
                            <w:rPr>
                              <w:rStyle w:val="Sidetal"/>
                            </w:rPr>
                            <w:fldChar w:fldCharType="end"/>
                          </w:r>
                        </w:p>
                      </w:txbxContent>
                    </wps:txbx>
                    <wps:bodyPr rot="0" vert="horz" wrap="square" lIns="36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left:0;text-align:left;margin-left:5.6pt;margin-top:0;width:56.8pt;height:14.15pt;z-index:251726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" filled="f" stroked="f">
              <v:textbox inset="10mm,0,0,0">
                <w:txbxContent>
                  <w:p w:rsidR="001C1C9E" w:rsidRDefault="001C1C9E" w:rsidP="009871A7">
                    <w:pPr>
                      <w:pStyle w:val="Sidehoved"/>
                      <w:jc w:val="right"/>
                    </w:pPr>
                    <w:r>
                      <w:rPr>
                        <w:rStyle w:val="Sidetal"/>
                      </w:rPr>
                      <w:fldChar w:fldCharType="begin"/>
                    </w:r>
                    <w:r w:rsidRPr="009871A7">
                      <w:rPr>
                        <w:rStyle w:val="Sidetal"/>
                      </w:rPr>
                      <w:instrText>PAGE</w:instrText>
                    </w:r>
                    <w:r>
                      <w:rPr>
                        <w:rStyle w:val="Sidetal"/>
                      </w:rPr>
                      <w:fldChar w:fldCharType="separate"/>
                    </w:r>
                    <w:r w:rsidR="00770FD9">
                      <w:rPr>
                        <w:rStyle w:val="Sidetal"/>
                        <w:noProof/>
                      </w:rPr>
                      <w:t>57</w:t>
                    </w:r>
                    <w:r>
                      <w:rPr>
                        <w:rStyle w:val="Sidetal"/>
                      </w:rPr>
                      <w:fldChar w:fldCharType="end"/>
                    </w:r>
                  </w:p>
                </w:txbxContent>
              </v:textbox>
              <w10:wrap anchorx="margin"/>
            </v:shape>
          </w:pict>
        </mc:Fallback>
      </mc:AlternateContent>
    </w:r>
    <w:r>
      <w:t>Paradigme</w:t>
    </w:r>
  </w:p>
  <w:p w:rsidR="001C1C9E" w:rsidRDefault="001C1C9E" w:rsidP="009871A7">
    <w:pPr>
      <w:pStyle w:val="Sidehoved"/>
    </w:pPr>
    <w:r>
      <w:t>Udbud af foringer af afløbsledninger</w:t>
    </w:r>
  </w:p>
  <w:p w:rsidR="001C1C9E" w:rsidRPr="009871A7" w:rsidRDefault="001C1C9E" w:rsidP="009871A7">
    <w:pPr>
      <w:pStyle w:val="Sidehoved"/>
    </w:pPr>
    <w:r>
      <w:t>Tilbudsliste (TBL)</w:t>
    </w:r>
  </w:p>
  <w:p w:rsidR="001C1C9E" w:rsidRDefault="001C1C9E" w:rsidP="00323476">
    <w:pPr>
      <w:pStyle w:val="Sidehoved"/>
      <w:pBdr>
        <w:bottom w:val="single" w:sz="12" w:space="1" w:color="auto"/>
      </w:pBdr>
      <w:tabs>
        <w:tab w:val="clear" w:pos="8901"/>
        <w:tab w:val="right" w:pos="8917"/>
      </w:tabs>
    </w:pPr>
  </w:p>
  <w:p w:rsidR="001C1C9E" w:rsidRPr="009B1501" w:rsidRDefault="001C1C9E" w:rsidP="00323476">
    <w:pPr>
      <w:pStyle w:val="Sidehoved"/>
      <w:tabs>
        <w:tab w:val="clear" w:pos="8901"/>
        <w:tab w:val="right" w:pos="8917"/>
      </w:tabs>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Default="006100CD" w:rsidP="009871A7">
    <w:pPr>
      <w:pStyle w:val="Sidehoved"/>
    </w:pPr>
    <w:r>
      <w:rPr>
        <w:noProof/>
      </w:rPr>
      <mc:AlternateContent>
        <mc:Choice Requires="wps">
          <w:drawing>
            <wp:anchor distT="0" distB="0" distL="114300" distR="114300" simplePos="0" relativeHeight="251707904" behindDoc="0" locked="0" layoutInCell="1" allowOverlap="1" wp14:anchorId="27E9EB23" wp14:editId="53EE7528">
              <wp:simplePos x="0" y="0"/>
              <wp:positionH relativeFrom="margin">
                <wp:align>right</wp:align>
              </wp:positionH>
              <wp:positionV relativeFrom="paragraph">
                <wp:posOffset>0</wp:posOffset>
              </wp:positionV>
              <wp:extent cx="721360" cy="179705"/>
              <wp:effectExtent l="4445" t="4445" r="0" b="0"/>
              <wp:wrapNone/>
              <wp:docPr id="2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CD" w:rsidRDefault="006100CD" w:rsidP="009871A7">
                          <w:pPr>
                            <w:pStyle w:val="Sidehoved"/>
                            <w:jc w:val="right"/>
                          </w:pPr>
                          <w:r>
                            <w:rPr>
                              <w:rStyle w:val="Sidetal"/>
                            </w:rPr>
                            <w:fldChar w:fldCharType="begin"/>
                          </w:r>
                          <w:r w:rsidRPr="009871A7">
                            <w:rPr>
                              <w:rStyle w:val="Sidetal"/>
                            </w:rPr>
                            <w:instrText>PAGE</w:instrText>
                          </w:r>
                          <w:r>
                            <w:rPr>
                              <w:rStyle w:val="Sidetal"/>
                            </w:rPr>
                            <w:fldChar w:fldCharType="separate"/>
                          </w:r>
                          <w:r w:rsidR="00770FD9">
                            <w:rPr>
                              <w:rStyle w:val="Sidetal"/>
                              <w:noProof/>
                            </w:rPr>
                            <w:t>61</w:t>
                          </w:r>
                          <w:r>
                            <w:rPr>
                              <w:rStyle w:val="Sidetal"/>
                            </w:rPr>
                            <w:fldChar w:fldCharType="end"/>
                          </w:r>
                        </w:p>
                      </w:txbxContent>
                    </wps:txbx>
                    <wps:bodyPr rot="0" vert="horz" wrap="square" lIns="36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9" type="#_x0000_t202" style="position:absolute;left:0;text-align:left;margin-left:5.6pt;margin-top:0;width:56.8pt;height:14.15pt;z-index:251707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" filled="f" stroked="f">
              <v:textbox inset="10mm,0,0,0">
                <w:txbxContent>
                  <w:p w:rsidR="006100CD" w:rsidRDefault="006100CD" w:rsidP="009871A7">
                    <w:pPr>
                      <w:pStyle w:val="Sidehoved"/>
                      <w:jc w:val="right"/>
                    </w:pPr>
                    <w:r>
                      <w:rPr>
                        <w:rStyle w:val="Sidetal"/>
                      </w:rPr>
                      <w:fldChar w:fldCharType="begin"/>
                    </w:r>
                    <w:r w:rsidRPr="009871A7">
                      <w:rPr>
                        <w:rStyle w:val="Sidetal"/>
                      </w:rPr>
                      <w:instrText>PAGE</w:instrText>
                    </w:r>
                    <w:r>
                      <w:rPr>
                        <w:rStyle w:val="Sidetal"/>
                      </w:rPr>
                      <w:fldChar w:fldCharType="separate"/>
                    </w:r>
                    <w:r w:rsidR="00770FD9">
                      <w:rPr>
                        <w:rStyle w:val="Sidetal"/>
                        <w:noProof/>
                      </w:rPr>
                      <w:t>61</w:t>
                    </w:r>
                    <w:r>
                      <w:rPr>
                        <w:rStyle w:val="Sidetal"/>
                      </w:rPr>
                      <w:fldChar w:fldCharType="end"/>
                    </w:r>
                  </w:p>
                </w:txbxContent>
              </v:textbox>
              <w10:wrap anchorx="margin"/>
            </v:shape>
          </w:pict>
        </mc:Fallback>
      </mc:AlternateContent>
    </w:r>
    <w:r>
      <w:t>Paradigme</w:t>
    </w:r>
  </w:p>
  <w:p w:rsidR="006100CD" w:rsidRDefault="006100CD" w:rsidP="009871A7">
    <w:pPr>
      <w:pStyle w:val="Sidehoved"/>
    </w:pPr>
    <w:r>
      <w:t>Udbud af foringer af afløbsledninger</w:t>
    </w:r>
  </w:p>
  <w:p w:rsidR="006100CD" w:rsidRPr="009871A7" w:rsidRDefault="006100CD" w:rsidP="009871A7">
    <w:pPr>
      <w:pStyle w:val="Sidehoved"/>
    </w:pPr>
    <w:r>
      <w:t xml:space="preserve">Kontrakt </w:t>
    </w:r>
  </w:p>
  <w:p w:rsidR="006100CD" w:rsidRDefault="006100CD" w:rsidP="00323476">
    <w:pPr>
      <w:pStyle w:val="Sidehoved"/>
      <w:pBdr>
        <w:bottom w:val="single" w:sz="12" w:space="1" w:color="auto"/>
      </w:pBdr>
      <w:tabs>
        <w:tab w:val="clear" w:pos="8901"/>
        <w:tab w:val="right" w:pos="8917"/>
      </w:tabs>
    </w:pPr>
  </w:p>
  <w:p w:rsidR="006100CD" w:rsidRPr="009B1501" w:rsidRDefault="006100CD" w:rsidP="00323476">
    <w:pPr>
      <w:pStyle w:val="Sidehoved"/>
      <w:tabs>
        <w:tab w:val="clear" w:pos="8901"/>
        <w:tab w:val="right" w:pos="891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Default="006100CD">
    <w:pPr>
      <w:pStyle w:val="Sidehoved"/>
    </w:pPr>
  </w:p>
  <w:p w:rsidR="00742732" w:rsidRDefault="00742732"/>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Default="006100CD" w:rsidP="00902886">
    <w:pPr>
      <w:pStyle w:val="Sidehoved"/>
      <w:spacing w:line="310" w:lineRule="atLeast"/>
    </w:pPr>
    <w:r>
      <w:rPr>
        <w:noProof/>
      </w:rPr>
      <mc:AlternateContent>
        <mc:Choice Requires="wps">
          <w:drawing>
            <wp:anchor distT="0" distB="0" distL="114300" distR="114300" simplePos="0" relativeHeight="251685376" behindDoc="0" locked="0" layoutInCell="1" allowOverlap="1" wp14:anchorId="7A565186" wp14:editId="5C8282DB">
              <wp:simplePos x="0" y="0"/>
              <wp:positionH relativeFrom="column">
                <wp:posOffset>-396875</wp:posOffset>
              </wp:positionH>
              <wp:positionV relativeFrom="paragraph">
                <wp:posOffset>145415</wp:posOffset>
              </wp:positionV>
              <wp:extent cx="1383665" cy="238760"/>
              <wp:effectExtent l="0" t="0" r="6985" b="8890"/>
              <wp:wrapNone/>
              <wp:docPr id="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CD" w:rsidRPr="00A475C0" w:rsidRDefault="006100CD">
                          <w:pPr>
                            <w:rPr>
                              <w:rStyle w:val="Sidet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left:0;text-align:left;margin-left:-31.25pt;margin-top:11.45pt;width:108.95pt;height:18.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BAjtAIAALM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" filled="f" stroked="f">
              <v:textbox inset="0,0,0,0">
                <w:txbxContent>
                  <w:p w:rsidR="006100CD" w:rsidRPr="00A475C0" w:rsidRDefault="006100CD">
                    <w:pPr>
                      <w:rPr>
                        <w:rStyle w:val="Sidetal"/>
                      </w:rPr>
                    </w:pPr>
                  </w:p>
                </w:txbxContent>
              </v:textbox>
            </v:shape>
          </w:pict>
        </mc:Fallback>
      </mc:AlternateContent>
    </w:r>
  </w:p>
  <w:p w:rsidR="006100CD" w:rsidRPr="00E11107" w:rsidRDefault="006100CD" w:rsidP="00D870EC">
    <w:pPr>
      <w:pStyle w:val="Sidehoved"/>
      <w:jc w:val="right"/>
    </w:pPr>
    <w:r>
      <w:fldChar w:fldCharType="begin"/>
    </w:r>
    <w:r w:rsidRPr="00E11107">
      <w:instrText xml:space="preserve"> STYLEREF  "Normal - Supplement title" \l \n  \* MERGEFORMAT </w:instrText>
    </w:r>
    <w:r>
      <w:fldChar w:fldCharType="separate"/>
    </w:r>
    <w:r w:rsidR="00770FD9">
      <w:rPr>
        <w:b/>
        <w:bCs/>
        <w:noProof/>
      </w:rPr>
      <w:t>Fejl! Ingen tekst med den anførte typografi i dokumentet.</w:t>
    </w:r>
    <w:r>
      <w:rPr>
        <w:noProof/>
      </w:rPr>
      <w:fldChar w:fldCharType="end"/>
    </w:r>
    <w:r w:rsidRPr="00E11107">
      <w:t>-</w:t>
    </w:r>
    <w:r>
      <w:fldChar w:fldCharType="begin"/>
    </w:r>
    <w:r w:rsidRPr="00E11107">
      <w:instrText xml:space="preserve"> page </w:instrText>
    </w:r>
    <w:r>
      <w:fldChar w:fldCharType="separate"/>
    </w:r>
    <w:r w:rsidRPr="00E11107">
      <w:rPr>
        <w:noProof/>
      </w:rPr>
      <w:t>69</w:t>
    </w:r>
    <w:r>
      <w:rPr>
        <w:noProof/>
      </w:rPr>
      <w:fldChar w:fldCharType="end"/>
    </w:r>
    <w:r w:rsidRPr="00E11107">
      <w:tab/>
    </w:r>
    <w:r w:rsidRPr="00E309DC">
      <w:fldChar w:fldCharType="begin"/>
    </w:r>
    <w:r w:rsidRPr="00E11107">
      <w:instrText xml:space="preserve"> STYLEREF  "Normal - Frontpage Heading 2"</w:instrText>
    </w:r>
    <w:r w:rsidRPr="00E309DC">
      <w:fldChar w:fldCharType="separate"/>
    </w:r>
    <w:r w:rsidR="00770FD9">
      <w:rPr>
        <w:b/>
        <w:bCs/>
        <w:noProof/>
      </w:rPr>
      <w:t>Fejl! Ingen tekst med den anførte typografi i dokumentet.</w:t>
    </w:r>
    <w:r w:rsidRPr="00E309DC">
      <w:fldChar w:fldCharType="end"/>
    </w:r>
  </w:p>
  <w:p w:rsidR="006100CD" w:rsidRPr="00E11107" w:rsidRDefault="006100CD" w:rsidP="00974BCD">
    <w:pPr>
      <w:pStyle w:val="Sidehoved"/>
      <w:tabs>
        <w:tab w:val="clear" w:pos="8901"/>
      </w:tabs>
      <w:jc w:val="right"/>
    </w:pPr>
  </w:p>
  <w:p w:rsidR="006100CD" w:rsidRPr="00E11107" w:rsidRDefault="006100CD">
    <w:pPr>
      <w:pStyle w:val="Sidehoved"/>
    </w:pPr>
  </w:p>
  <w:p w:rsidR="006100CD" w:rsidRPr="00E11107" w:rsidRDefault="006100CD">
    <w:pPr>
      <w:pStyle w:val="Sidehoved"/>
    </w:pPr>
  </w:p>
  <w:p w:rsidR="006100CD" w:rsidRPr="00E11107" w:rsidRDefault="006100CD">
    <w:pPr>
      <w:pStyle w:val="Sidehoved"/>
    </w:pPr>
  </w:p>
  <w:p w:rsidR="006100CD" w:rsidRPr="00E11107" w:rsidRDefault="006100CD">
    <w:pPr>
      <w:pStyle w:val="Sidehoved"/>
    </w:pPr>
  </w:p>
  <w:p w:rsidR="006100CD" w:rsidRPr="00E11107" w:rsidRDefault="006100CD">
    <w:pPr>
      <w:pStyle w:val="Sidehoved"/>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Default="006100CD" w:rsidP="00B80099">
    <w:pPr>
      <w:pStyle w:val="Sidehoved"/>
    </w:pPr>
    <w:r>
      <w:rPr>
        <w:noProof/>
      </w:rPr>
      <mc:AlternateContent>
        <mc:Choice Requires="wps">
          <w:drawing>
            <wp:anchor distT="0" distB="0" distL="114300" distR="114300" simplePos="0" relativeHeight="251712000" behindDoc="0" locked="0" layoutInCell="1" allowOverlap="1" wp14:anchorId="549A950A" wp14:editId="49547EAB">
              <wp:simplePos x="0" y="0"/>
              <wp:positionH relativeFrom="margin">
                <wp:align>right</wp:align>
              </wp:positionH>
              <wp:positionV relativeFrom="paragraph">
                <wp:posOffset>0</wp:posOffset>
              </wp:positionV>
              <wp:extent cx="721360" cy="179705"/>
              <wp:effectExtent l="4445" t="4445" r="0" b="0"/>
              <wp:wrapNone/>
              <wp:docPr id="2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CD" w:rsidRDefault="006100CD" w:rsidP="00B80099">
                          <w:pPr>
                            <w:pStyle w:val="Sidehoved"/>
                            <w:jc w:val="right"/>
                          </w:pPr>
                          <w:r>
                            <w:rPr>
                              <w:rStyle w:val="Sidetal"/>
                            </w:rPr>
                            <w:fldChar w:fldCharType="begin"/>
                          </w:r>
                          <w:r w:rsidRPr="009871A7">
                            <w:rPr>
                              <w:rStyle w:val="Sidetal"/>
                            </w:rPr>
                            <w:instrText>PAGE</w:instrText>
                          </w:r>
                          <w:r>
                            <w:rPr>
                              <w:rStyle w:val="Sidetal"/>
                            </w:rPr>
                            <w:fldChar w:fldCharType="separate"/>
                          </w:r>
                          <w:r w:rsidR="00770FD9">
                            <w:rPr>
                              <w:rStyle w:val="Sidetal"/>
                              <w:noProof/>
                            </w:rPr>
                            <w:t>62</w:t>
                          </w:r>
                          <w:r>
                            <w:rPr>
                              <w:rStyle w:val="Sidetal"/>
                            </w:rPr>
                            <w:fldChar w:fldCharType="end"/>
                          </w:r>
                        </w:p>
                      </w:txbxContent>
                    </wps:txbx>
                    <wps:bodyPr rot="0" vert="horz" wrap="square" lIns="36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1" type="#_x0000_t202" style="position:absolute;left:0;text-align:left;margin-left:5.6pt;margin-top:0;width:56.8pt;height:14.15pt;z-index:251712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" filled="f" stroked="f">
              <v:textbox inset="10mm,0,0,0">
                <w:txbxContent>
                  <w:p w:rsidR="006100CD" w:rsidRDefault="006100CD" w:rsidP="00B80099">
                    <w:pPr>
                      <w:pStyle w:val="Sidehoved"/>
                      <w:jc w:val="right"/>
                    </w:pPr>
                    <w:r>
                      <w:rPr>
                        <w:rStyle w:val="Sidetal"/>
                      </w:rPr>
                      <w:fldChar w:fldCharType="begin"/>
                    </w:r>
                    <w:r w:rsidRPr="009871A7">
                      <w:rPr>
                        <w:rStyle w:val="Sidetal"/>
                      </w:rPr>
                      <w:instrText>PAGE</w:instrText>
                    </w:r>
                    <w:r>
                      <w:rPr>
                        <w:rStyle w:val="Sidetal"/>
                      </w:rPr>
                      <w:fldChar w:fldCharType="separate"/>
                    </w:r>
                    <w:r w:rsidR="00770FD9">
                      <w:rPr>
                        <w:rStyle w:val="Sidetal"/>
                        <w:noProof/>
                      </w:rPr>
                      <w:t>62</w:t>
                    </w:r>
                    <w:r>
                      <w:rPr>
                        <w:rStyle w:val="Sidetal"/>
                      </w:rPr>
                      <w:fldChar w:fldCharType="end"/>
                    </w:r>
                  </w:p>
                </w:txbxContent>
              </v:textbox>
              <w10:wrap anchorx="margin"/>
            </v:shape>
          </w:pict>
        </mc:Fallback>
      </mc:AlternateContent>
    </w:r>
    <w:r>
      <w:t>Paradigme</w:t>
    </w:r>
  </w:p>
  <w:p w:rsidR="006100CD" w:rsidRDefault="006100CD" w:rsidP="00B80099">
    <w:pPr>
      <w:pStyle w:val="Sidehoved"/>
    </w:pPr>
    <w:r>
      <w:t>Udbud af foringer af afløbsledninger</w:t>
    </w:r>
  </w:p>
  <w:p w:rsidR="006100CD" w:rsidRPr="009871A7" w:rsidRDefault="006100CD" w:rsidP="00B80099">
    <w:pPr>
      <w:pStyle w:val="Sidehoved"/>
    </w:pPr>
    <w:r>
      <w:t>Delaftale</w:t>
    </w:r>
  </w:p>
  <w:p w:rsidR="006100CD" w:rsidRDefault="006100CD" w:rsidP="00B80099">
    <w:pPr>
      <w:pStyle w:val="Sidehoved"/>
      <w:pBdr>
        <w:bottom w:val="single" w:sz="12" w:space="1" w:color="auto"/>
      </w:pBdr>
      <w:tabs>
        <w:tab w:val="clear" w:pos="8901"/>
        <w:tab w:val="right" w:pos="8917"/>
      </w:tabs>
    </w:pPr>
  </w:p>
  <w:p w:rsidR="006100CD" w:rsidRPr="009B1501" w:rsidRDefault="006100CD" w:rsidP="00B80099">
    <w:pPr>
      <w:pStyle w:val="Sidehoved"/>
      <w:tabs>
        <w:tab w:val="clear" w:pos="8901"/>
        <w:tab w:val="right" w:pos="8917"/>
      </w:tabs>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Default="006100CD" w:rsidP="00B80099">
    <w:pPr>
      <w:pStyle w:val="Sidehoved"/>
    </w:pPr>
    <w:r>
      <w:rPr>
        <w:noProof/>
      </w:rPr>
      <mc:AlternateContent>
        <mc:Choice Requires="wps">
          <w:drawing>
            <wp:anchor distT="0" distB="0" distL="114300" distR="114300" simplePos="0" relativeHeight="251722240" behindDoc="0" locked="0" layoutInCell="1" allowOverlap="1" wp14:anchorId="0C1DB476" wp14:editId="6AA0B9AE">
              <wp:simplePos x="0" y="0"/>
              <wp:positionH relativeFrom="margin">
                <wp:align>right</wp:align>
              </wp:positionH>
              <wp:positionV relativeFrom="paragraph">
                <wp:posOffset>0</wp:posOffset>
              </wp:positionV>
              <wp:extent cx="721360" cy="179705"/>
              <wp:effectExtent l="4445" t="4445" r="0" b="0"/>
              <wp:wrapNone/>
              <wp:docPr id="1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CD" w:rsidRDefault="006100CD" w:rsidP="00B80099">
                          <w:pPr>
                            <w:pStyle w:val="Sidehoved"/>
                            <w:jc w:val="right"/>
                          </w:pPr>
                          <w:r>
                            <w:rPr>
                              <w:rStyle w:val="Sidetal"/>
                            </w:rPr>
                            <w:fldChar w:fldCharType="begin"/>
                          </w:r>
                          <w:r w:rsidRPr="009871A7">
                            <w:rPr>
                              <w:rStyle w:val="Sidetal"/>
                            </w:rPr>
                            <w:instrText>PAGE</w:instrText>
                          </w:r>
                          <w:r>
                            <w:rPr>
                              <w:rStyle w:val="Sidetal"/>
                            </w:rPr>
                            <w:fldChar w:fldCharType="separate"/>
                          </w:r>
                          <w:r w:rsidR="00770FD9">
                            <w:rPr>
                              <w:rStyle w:val="Sidetal"/>
                              <w:noProof/>
                            </w:rPr>
                            <w:t>85</w:t>
                          </w:r>
                          <w:r>
                            <w:rPr>
                              <w:rStyle w:val="Sidetal"/>
                            </w:rPr>
                            <w:fldChar w:fldCharType="end"/>
                          </w:r>
                        </w:p>
                      </w:txbxContent>
                    </wps:txbx>
                    <wps:bodyPr rot="0" vert="horz" wrap="square" lIns="36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2" type="#_x0000_t202" style="position:absolute;left:0;text-align:left;margin-left:5.6pt;margin-top:0;width:56.8pt;height:14.15pt;z-index:251722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" filled="f" stroked="f">
              <v:textbox inset="10mm,0,0,0">
                <w:txbxContent>
                  <w:p w:rsidR="006100CD" w:rsidRDefault="006100CD" w:rsidP="00B80099">
                    <w:pPr>
                      <w:pStyle w:val="Sidehoved"/>
                      <w:jc w:val="right"/>
                    </w:pPr>
                    <w:r>
                      <w:rPr>
                        <w:rStyle w:val="Sidetal"/>
                      </w:rPr>
                      <w:fldChar w:fldCharType="begin"/>
                    </w:r>
                    <w:r w:rsidRPr="009871A7">
                      <w:rPr>
                        <w:rStyle w:val="Sidetal"/>
                      </w:rPr>
                      <w:instrText>PAGE</w:instrText>
                    </w:r>
                    <w:r>
                      <w:rPr>
                        <w:rStyle w:val="Sidetal"/>
                      </w:rPr>
                      <w:fldChar w:fldCharType="separate"/>
                    </w:r>
                    <w:r w:rsidR="00770FD9">
                      <w:rPr>
                        <w:rStyle w:val="Sidetal"/>
                        <w:noProof/>
                      </w:rPr>
                      <w:t>85</w:t>
                    </w:r>
                    <w:r>
                      <w:rPr>
                        <w:rStyle w:val="Sidetal"/>
                      </w:rPr>
                      <w:fldChar w:fldCharType="end"/>
                    </w:r>
                  </w:p>
                </w:txbxContent>
              </v:textbox>
              <w10:wrap anchorx="margin"/>
            </v:shape>
          </w:pict>
        </mc:Fallback>
      </mc:AlternateContent>
    </w:r>
    <w:r>
      <w:t>Paradigme</w:t>
    </w:r>
  </w:p>
  <w:p w:rsidR="006100CD" w:rsidRDefault="006100CD" w:rsidP="00B80099">
    <w:pPr>
      <w:pStyle w:val="Sidehoved"/>
    </w:pPr>
    <w:r>
      <w:t>Udbud af foringer af afløbsledninger</w:t>
    </w:r>
  </w:p>
  <w:p w:rsidR="006100CD" w:rsidRPr="009871A7" w:rsidRDefault="006100CD" w:rsidP="00B80099">
    <w:pPr>
      <w:pStyle w:val="Sidehoved"/>
    </w:pPr>
    <w:r>
      <w:t>Bilag til de ni punkter</w:t>
    </w:r>
  </w:p>
  <w:p w:rsidR="006100CD" w:rsidRDefault="006100CD" w:rsidP="00B80099">
    <w:pPr>
      <w:pStyle w:val="Sidehoved"/>
      <w:pBdr>
        <w:bottom w:val="single" w:sz="12" w:space="1" w:color="auto"/>
      </w:pBdr>
      <w:tabs>
        <w:tab w:val="clear" w:pos="8901"/>
        <w:tab w:val="right" w:pos="8917"/>
      </w:tabs>
    </w:pPr>
  </w:p>
  <w:p w:rsidR="006100CD" w:rsidRPr="009B1501" w:rsidRDefault="006100CD" w:rsidP="00B80099">
    <w:pPr>
      <w:pStyle w:val="Sidehoved"/>
      <w:tabs>
        <w:tab w:val="clear" w:pos="8901"/>
        <w:tab w:val="right" w:pos="891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Default="006100CD">
    <w:pPr>
      <w:pStyle w:val="Sidehoved"/>
    </w:pPr>
  </w:p>
  <w:p w:rsidR="006100CD" w:rsidRDefault="006100CD">
    <w:pPr>
      <w:pStyle w:val="Sidehoved"/>
    </w:pPr>
  </w:p>
  <w:p w:rsidR="006100CD" w:rsidRDefault="006100CD">
    <w:pPr>
      <w:pStyle w:val="Sidehoved"/>
    </w:pPr>
  </w:p>
  <w:p w:rsidR="006100CD" w:rsidRDefault="006100CD">
    <w:pPr>
      <w:pStyle w:val="Sidehoved"/>
    </w:pPr>
  </w:p>
  <w:p w:rsidR="006100CD" w:rsidRDefault="006100CD">
    <w:pPr>
      <w:pStyle w:val="Sidehoved"/>
    </w:pPr>
  </w:p>
  <w:p w:rsidR="006100CD" w:rsidRDefault="006100CD">
    <w:pPr>
      <w:pStyle w:val="Sidehoved"/>
    </w:pPr>
  </w:p>
  <w:p w:rsidR="006100CD" w:rsidRDefault="006100CD">
    <w:pPr>
      <w:pStyle w:val="Sidehoved"/>
    </w:pPr>
  </w:p>
  <w:p w:rsidR="006100CD" w:rsidRDefault="006100CD">
    <w:pPr>
      <w:pStyle w:val="Sidehove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Default="006100CD" w:rsidP="002C70B8">
    <w:pPr>
      <w:pStyle w:val="Sidehoved"/>
      <w:spacing w:line="310" w:lineRule="atLeast"/>
      <w:ind w:left="0"/>
    </w:pPr>
  </w:p>
  <w:bookmarkStart w:id="5" w:name="SD_ReportMenuA4"/>
  <w:bookmarkEnd w:id="5"/>
  <w:p w:rsidR="006100CD" w:rsidRDefault="00C30FB7" w:rsidP="005F4E2F">
    <w:pPr>
      <w:pStyle w:val="Sidehoved"/>
      <w:ind w:left="0"/>
    </w:pPr>
    <w:r>
      <w:fldChar w:fldCharType="begin"/>
    </w:r>
    <w:r>
      <w:instrText xml:space="preserve"> STYLEREF  "Overskrift 1;H1" </w:instrText>
    </w:r>
    <w:r>
      <w:fldChar w:fldCharType="separate"/>
    </w:r>
    <w:r w:rsidR="00770FD9">
      <w:rPr>
        <w:noProof/>
      </w:rPr>
      <w:t>Indhold</w:t>
    </w:r>
    <w:r>
      <w:fldChar w:fldCharType="end"/>
    </w:r>
  </w:p>
  <w:p w:rsidR="006100CD" w:rsidRDefault="006100CD" w:rsidP="00C249F2">
    <w:pPr>
      <w:pStyle w:val="Sidehoved"/>
      <w:ind w:left="0"/>
    </w:pPr>
  </w:p>
  <w:p w:rsidR="006100CD" w:rsidRDefault="006100CD" w:rsidP="002C70B8">
    <w:pPr>
      <w:pStyle w:val="Sidehoved"/>
      <w:ind w:left="0"/>
    </w:pPr>
  </w:p>
  <w:p w:rsidR="006100CD" w:rsidRDefault="006100CD" w:rsidP="002C70B8">
    <w:pPr>
      <w:pStyle w:val="Sidehoved"/>
      <w:tabs>
        <w:tab w:val="right" w:pos="9412"/>
      </w:tabs>
      <w:ind w:left="0"/>
    </w:pPr>
  </w:p>
  <w:p w:rsidR="006100CD" w:rsidRDefault="006100CD" w:rsidP="00C249F2">
    <w:pPr>
      <w:pStyle w:val="Sidehoved"/>
      <w:spacing w:line="180" w:lineRule="atLeast"/>
      <w:ind w:left="0"/>
    </w:pPr>
  </w:p>
  <w:p w:rsidR="006100CD" w:rsidRPr="000C5F1B" w:rsidRDefault="006100CD" w:rsidP="00C249F2">
    <w:pPr>
      <w:pStyle w:val="Sidehoved"/>
      <w:spacing w:line="110" w:lineRule="exact"/>
      <w:ind w:left="0"/>
    </w:pPr>
  </w:p>
  <w:p w:rsidR="006100CD" w:rsidRPr="009B1501" w:rsidRDefault="006100CD" w:rsidP="00C249F2">
    <w:pPr>
      <w:pStyle w:val="Sidehoved"/>
      <w:ind w:left="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Default="006100CD" w:rsidP="00C249F2">
    <w:pPr>
      <w:pStyle w:val="Sidehoved"/>
      <w:ind w:left="0"/>
    </w:pPr>
  </w:p>
  <w:p w:rsidR="006100CD" w:rsidRDefault="006100CD" w:rsidP="00C249F2">
    <w:pPr>
      <w:pStyle w:val="Sidehoved"/>
      <w:ind w:left="0"/>
    </w:pPr>
  </w:p>
  <w:p w:rsidR="006100CD" w:rsidRDefault="006100CD" w:rsidP="00C249F2">
    <w:pPr>
      <w:pStyle w:val="Sidehoved"/>
      <w:ind w:left="0"/>
    </w:pPr>
  </w:p>
  <w:p w:rsidR="006100CD" w:rsidRDefault="006100CD" w:rsidP="00C249F2">
    <w:pPr>
      <w:pStyle w:val="Sidehoved"/>
      <w:ind w:left="0"/>
    </w:pPr>
  </w:p>
  <w:p w:rsidR="006100CD" w:rsidRDefault="006100CD" w:rsidP="002C70B8">
    <w:pPr>
      <w:pStyle w:val="Sidehoved"/>
      <w:ind w:left="0"/>
    </w:pPr>
  </w:p>
  <w:p w:rsidR="006100CD" w:rsidRDefault="006100CD" w:rsidP="00C249F2">
    <w:pPr>
      <w:pStyle w:val="Sidehoved"/>
      <w:ind w:left="0"/>
    </w:pPr>
  </w:p>
  <w:tbl>
    <w:tblPr>
      <w:tblStyle w:val="Tabel-Gitter"/>
      <w:tblW w:w="94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1109"/>
      <w:gridCol w:w="1028"/>
      <w:gridCol w:w="229"/>
      <w:gridCol w:w="1581"/>
      <w:gridCol w:w="564"/>
      <w:gridCol w:w="2456"/>
    </w:tblGrid>
    <w:tr w:rsidR="006100CD" w:rsidTr="000973F0">
      <w:tc>
        <w:tcPr>
          <w:tcW w:w="2435" w:type="dxa"/>
          <w:vAlign w:val="center"/>
        </w:tcPr>
        <w:p w:rsidR="006100CD" w:rsidRDefault="006100CD" w:rsidP="000973F0">
          <w:pPr>
            <w:pStyle w:val="Sidefod"/>
            <w:spacing w:line="360" w:lineRule="auto"/>
            <w:ind w:left="0"/>
            <w:jc w:val="center"/>
          </w:pPr>
          <w:r>
            <w:rPr>
              <w:noProof/>
            </w:rPr>
            <w:drawing>
              <wp:inline distT="0" distB="0" distL="0" distR="0" wp14:anchorId="797A543C" wp14:editId="64FE714A">
                <wp:extent cx="1201420" cy="296545"/>
                <wp:effectExtent l="0" t="0" r="0" b="8255"/>
                <wp:docPr id="12" name="Picture 11" descr="P:\Miljø\Afd 670\Afd_670_Medarbejdere\MRB\paradigma foring\dansk byggr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Miljø\Afd 670\Afd_670_Medarbejdere\MRB\paradigma foring\dansk byggri.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1420" cy="296545"/>
                        </a:xfrm>
                        <a:prstGeom prst="rect">
                          <a:avLst/>
                        </a:prstGeom>
                        <a:noFill/>
                        <a:ln>
                          <a:noFill/>
                        </a:ln>
                      </pic:spPr>
                    </pic:pic>
                  </a:graphicData>
                </a:graphic>
              </wp:inline>
            </w:drawing>
          </w:r>
          <w:r>
            <w:rPr>
              <w:noProof/>
            </w:rPr>
            <w:drawing>
              <wp:anchor distT="0" distB="0" distL="114300" distR="114300" simplePos="0" relativeHeight="251724288" behindDoc="1" locked="0" layoutInCell="1" allowOverlap="1" wp14:anchorId="104D0884" wp14:editId="764C6141">
                <wp:simplePos x="0" y="0"/>
                <wp:positionH relativeFrom="page">
                  <wp:posOffset>762000</wp:posOffset>
                </wp:positionH>
                <wp:positionV relativeFrom="page">
                  <wp:posOffset>9818370</wp:posOffset>
                </wp:positionV>
                <wp:extent cx="1386840" cy="314325"/>
                <wp:effectExtent l="0" t="0" r="0" b="9525"/>
                <wp:wrapNone/>
                <wp:docPr id="14" name="LogoBlack" descr="Logo_Fax.wmf"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ax.wmf"/>
                        <pic:cNvPicPr/>
                      </pic:nvPicPr>
                      <pic:blipFill>
                        <a:blip r:embed="rId2"/>
                        <a:stretch>
                          <a:fillRect/>
                        </a:stretch>
                      </pic:blipFill>
                      <pic:spPr>
                        <a:xfrm>
                          <a:off x="0" y="0"/>
                          <a:ext cx="1386840" cy="314325"/>
                        </a:xfrm>
                        <a:prstGeom prst="rect">
                          <a:avLst/>
                        </a:prstGeom>
                      </pic:spPr>
                    </pic:pic>
                  </a:graphicData>
                </a:graphic>
              </wp:anchor>
            </w:drawing>
          </w:r>
        </w:p>
      </w:tc>
      <w:tc>
        <w:tcPr>
          <w:tcW w:w="1109" w:type="dxa"/>
        </w:tcPr>
        <w:p w:rsidR="006100CD" w:rsidRDefault="006100CD" w:rsidP="000973F0">
          <w:pPr>
            <w:pStyle w:val="Sidefod"/>
            <w:ind w:left="0"/>
            <w:jc w:val="center"/>
            <w:rPr>
              <w:noProof/>
            </w:rPr>
          </w:pPr>
        </w:p>
      </w:tc>
      <w:tc>
        <w:tcPr>
          <w:tcW w:w="1028" w:type="dxa"/>
          <w:vAlign w:val="center"/>
        </w:tcPr>
        <w:p w:rsidR="006100CD" w:rsidRDefault="006100CD" w:rsidP="000973F0">
          <w:pPr>
            <w:pStyle w:val="Sidefod"/>
            <w:ind w:left="0"/>
            <w:jc w:val="center"/>
          </w:pPr>
          <w:r>
            <w:rPr>
              <w:noProof/>
            </w:rPr>
            <w:drawing>
              <wp:inline distT="0" distB="0" distL="0" distR="0" wp14:anchorId="6B3BE862" wp14:editId="744ED57C">
                <wp:extent cx="510702" cy="510702"/>
                <wp:effectExtent l="0" t="0" r="3810" b="3810"/>
                <wp:docPr id="2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2163" cy="512163"/>
                        </a:xfrm>
                        <a:prstGeom prst="rect">
                          <a:avLst/>
                        </a:prstGeom>
                        <a:noFill/>
                      </pic:spPr>
                    </pic:pic>
                  </a:graphicData>
                </a:graphic>
              </wp:inline>
            </w:drawing>
          </w:r>
        </w:p>
      </w:tc>
      <w:tc>
        <w:tcPr>
          <w:tcW w:w="229" w:type="dxa"/>
        </w:tcPr>
        <w:p w:rsidR="006100CD" w:rsidRPr="00835A7D" w:rsidRDefault="006100CD" w:rsidP="000973F0">
          <w:pPr>
            <w:pStyle w:val="Sidefod"/>
            <w:ind w:left="0"/>
            <w:jc w:val="center"/>
            <w:rPr>
              <w:rFonts w:ascii="Arial" w:hAnsi="Arial" w:cs="Arial"/>
              <w:b/>
              <w:noProof/>
              <w:sz w:val="32"/>
              <w:szCs w:val="32"/>
            </w:rPr>
          </w:pPr>
        </w:p>
      </w:tc>
      <w:tc>
        <w:tcPr>
          <w:tcW w:w="1581" w:type="dxa"/>
          <w:vAlign w:val="center"/>
        </w:tcPr>
        <w:p w:rsidR="006100CD" w:rsidRDefault="006100CD" w:rsidP="000973F0">
          <w:pPr>
            <w:pStyle w:val="Sidefod"/>
            <w:ind w:left="0"/>
            <w:rPr>
              <w:rFonts w:ascii="Arial" w:hAnsi="Arial" w:cs="Arial"/>
              <w:b/>
              <w:noProof/>
              <w:sz w:val="32"/>
              <w:szCs w:val="32"/>
            </w:rPr>
          </w:pPr>
          <w:r w:rsidRPr="00835A7D">
            <w:rPr>
              <w:rFonts w:ascii="Arial" w:hAnsi="Arial" w:cs="Arial"/>
              <w:b/>
              <w:noProof/>
              <w:sz w:val="32"/>
              <w:szCs w:val="32"/>
            </w:rPr>
            <w:t>DANVA</w:t>
          </w:r>
        </w:p>
        <w:p w:rsidR="006100CD" w:rsidRDefault="006100CD" w:rsidP="000973F0">
          <w:pPr>
            <w:pStyle w:val="Sidefod"/>
            <w:spacing w:line="240" w:lineRule="auto"/>
            <w:ind w:left="0"/>
            <w:rPr>
              <w:rFonts w:ascii="Arial" w:hAnsi="Arial" w:cs="Arial"/>
              <w:noProof/>
              <w:sz w:val="12"/>
              <w:szCs w:val="12"/>
            </w:rPr>
          </w:pPr>
          <w:r>
            <w:rPr>
              <w:rFonts w:ascii="Arial" w:hAnsi="Arial" w:cs="Arial"/>
              <w:noProof/>
              <w:sz w:val="12"/>
              <w:szCs w:val="12"/>
            </w:rPr>
            <w:t>Dansk Vand- og</w:t>
          </w:r>
        </w:p>
        <w:p w:rsidR="006100CD" w:rsidRPr="00835A7D" w:rsidRDefault="006100CD" w:rsidP="000973F0">
          <w:pPr>
            <w:pStyle w:val="Sidefod"/>
            <w:spacing w:line="240" w:lineRule="auto"/>
            <w:ind w:left="0"/>
            <w:rPr>
              <w:rFonts w:ascii="Arial" w:hAnsi="Arial" w:cs="Arial"/>
              <w:noProof/>
              <w:sz w:val="12"/>
              <w:szCs w:val="12"/>
            </w:rPr>
          </w:pPr>
          <w:r>
            <w:rPr>
              <w:rFonts w:ascii="Arial" w:hAnsi="Arial" w:cs="Arial"/>
              <w:noProof/>
              <w:sz w:val="12"/>
              <w:szCs w:val="12"/>
            </w:rPr>
            <w:t>Spildevandsforening</w:t>
          </w:r>
        </w:p>
      </w:tc>
      <w:tc>
        <w:tcPr>
          <w:tcW w:w="564" w:type="dxa"/>
        </w:tcPr>
        <w:p w:rsidR="006100CD" w:rsidRDefault="006100CD" w:rsidP="000973F0">
          <w:pPr>
            <w:pStyle w:val="Sidefod"/>
            <w:ind w:left="0"/>
            <w:jc w:val="center"/>
            <w:rPr>
              <w:noProof/>
            </w:rPr>
          </w:pPr>
        </w:p>
        <w:p w:rsidR="006100CD" w:rsidRDefault="006100CD" w:rsidP="000973F0">
          <w:pPr>
            <w:pStyle w:val="Sidefod"/>
            <w:ind w:left="0"/>
            <w:jc w:val="center"/>
            <w:rPr>
              <w:noProof/>
            </w:rPr>
          </w:pPr>
        </w:p>
      </w:tc>
      <w:tc>
        <w:tcPr>
          <w:tcW w:w="2456" w:type="dxa"/>
          <w:vAlign w:val="center"/>
        </w:tcPr>
        <w:p w:rsidR="006100CD" w:rsidRDefault="006100CD" w:rsidP="000973F0">
          <w:pPr>
            <w:pStyle w:val="Sidefod"/>
            <w:ind w:left="0"/>
            <w:jc w:val="center"/>
          </w:pPr>
          <w:r>
            <w:rPr>
              <w:noProof/>
            </w:rPr>
            <w:drawing>
              <wp:inline distT="0" distB="0" distL="0" distR="0" wp14:anchorId="0F60E6D1" wp14:editId="1383A1A4">
                <wp:extent cx="820834" cy="527594"/>
                <wp:effectExtent l="0" t="0" r="0" b="6350"/>
                <wp:docPr id="28" name="Picture 5" descr="cid:image003.jpg@01D16582.5F826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cid:image003.jpg@01D16582.5F82653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20880" cy="527623"/>
                        </a:xfrm>
                        <a:prstGeom prst="rect">
                          <a:avLst/>
                        </a:prstGeom>
                        <a:noFill/>
                        <a:ln>
                          <a:noFill/>
                        </a:ln>
                      </pic:spPr>
                    </pic:pic>
                  </a:graphicData>
                </a:graphic>
              </wp:inline>
            </w:drawing>
          </w:r>
        </w:p>
      </w:tc>
    </w:tr>
  </w:tbl>
  <w:p w:rsidR="006100CD" w:rsidRDefault="006100CD" w:rsidP="000973F0">
    <w:pPr>
      <w:pStyle w:val="Sidefod"/>
    </w:pPr>
  </w:p>
  <w:p w:rsidR="006100CD" w:rsidRDefault="006100CD" w:rsidP="00C249F2">
    <w:pPr>
      <w:pStyle w:val="Sidehoved"/>
      <w:ind w:left="0"/>
    </w:pPr>
  </w:p>
  <w:p w:rsidR="006100CD" w:rsidRDefault="006100CD" w:rsidP="00C249F2">
    <w:pPr>
      <w:pStyle w:val="Sidehoved"/>
      <w:spacing w:line="140" w:lineRule="atLeast"/>
      <w:ind w:left="0"/>
    </w:pPr>
  </w:p>
  <w:tbl>
    <w:tblPr>
      <w:tblStyle w:val="Tabel-Gitt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6745"/>
    </w:tblGrid>
    <w:tr w:rsidR="006100CD" w:rsidTr="00C831D8">
      <w:trPr>
        <w:trHeight w:hRule="exact" w:val="2892"/>
      </w:trPr>
      <w:tc>
        <w:tcPr>
          <w:tcW w:w="6745" w:type="dxa"/>
        </w:tcPr>
        <w:p w:rsidR="006100CD" w:rsidRDefault="006100CD" w:rsidP="00C831D8">
          <w:pPr>
            <w:pStyle w:val="Template-ReftoFrontpageheading2"/>
          </w:pPr>
        </w:p>
      </w:tc>
    </w:tr>
  </w:tbl>
  <w:p w:rsidR="006100CD" w:rsidRDefault="006100CD" w:rsidP="00C249F2">
    <w:pPr>
      <w:pStyle w:val="Sidehove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Default="006100CD" w:rsidP="00902886">
    <w:pPr>
      <w:pStyle w:val="Sidehoved"/>
      <w:spacing w:line="310" w:lineRule="atLeast"/>
    </w:pPr>
    <w:r>
      <w:rPr>
        <w:noProof/>
      </w:rPr>
      <mc:AlternateContent>
        <mc:Choice Requires="wps">
          <w:drawing>
            <wp:anchor distT="0" distB="0" distL="114300" distR="114300" simplePos="0" relativeHeight="251662848" behindDoc="0" locked="0" layoutInCell="1" allowOverlap="1" wp14:anchorId="0D72A901" wp14:editId="02CA37A6">
              <wp:simplePos x="0" y="0"/>
              <wp:positionH relativeFrom="column">
                <wp:posOffset>-396875</wp:posOffset>
              </wp:positionH>
              <wp:positionV relativeFrom="paragraph">
                <wp:posOffset>145415</wp:posOffset>
              </wp:positionV>
              <wp:extent cx="1383665" cy="238760"/>
              <wp:effectExtent l="0" t="0" r="6985" b="8890"/>
              <wp:wrapNone/>
              <wp:docPr id="9"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665"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CD" w:rsidRPr="00A475C0" w:rsidRDefault="006100CD">
                          <w:pPr>
                            <w:rPr>
                              <w:rStyle w:val="Sidet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3" o:spid="_x0000_s1036" type="#_x0000_t202" style="position:absolute;left:0;text-align:left;margin-left:-31.25pt;margin-top:11.45pt;width:108.95pt;height:1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B8HswIAALI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" filled="f" stroked="f">
              <v:textbox inset="0,0,0,0">
                <w:txbxContent>
                  <w:p w:rsidR="006100CD" w:rsidRPr="00A475C0" w:rsidRDefault="006100CD">
                    <w:pPr>
                      <w:rPr>
                        <w:rStyle w:val="Sidetal"/>
                      </w:rPr>
                    </w:pPr>
                  </w:p>
                </w:txbxContent>
              </v:textbox>
            </v:shape>
          </w:pict>
        </mc:Fallback>
      </mc:AlternateContent>
    </w:r>
  </w:p>
  <w:p w:rsidR="006100CD" w:rsidRPr="00E309DC" w:rsidRDefault="006100CD" w:rsidP="00D870EC">
    <w:pPr>
      <w:pStyle w:val="Sidehoved"/>
      <w:jc w:val="right"/>
    </w:pPr>
    <w:r>
      <w:rPr>
        <w:rStyle w:val="Sidetal"/>
      </w:rPr>
      <w:fldChar w:fldCharType="begin"/>
    </w:r>
    <w:r w:rsidRPr="009871A7">
      <w:rPr>
        <w:rStyle w:val="Sidetal"/>
      </w:rPr>
      <w:instrText>PAGE</w:instrText>
    </w:r>
    <w:r>
      <w:rPr>
        <w:rStyle w:val="Sidetal"/>
      </w:rPr>
      <w:fldChar w:fldCharType="separate"/>
    </w:r>
    <w:r>
      <w:rPr>
        <w:rStyle w:val="Sidetal"/>
        <w:noProof/>
      </w:rPr>
      <w:t>69</w:t>
    </w:r>
    <w:r>
      <w:rPr>
        <w:rStyle w:val="Sidetal"/>
      </w:rPr>
      <w:fldChar w:fldCharType="end"/>
    </w:r>
    <w:r>
      <w:rPr>
        <w:rStyle w:val="Sidetal"/>
      </w:rPr>
      <w:t xml:space="preserve"> of </w:t>
    </w:r>
    <w:r>
      <w:rPr>
        <w:rStyle w:val="Sidetal"/>
      </w:rPr>
      <w:fldChar w:fldCharType="begin"/>
    </w:r>
    <w:r>
      <w:rPr>
        <w:rStyle w:val="Sidetal"/>
      </w:rPr>
      <w:instrText xml:space="preserve"> SECTIONPAGES  </w:instrText>
    </w:r>
    <w:r>
      <w:rPr>
        <w:rStyle w:val="Sidetal"/>
      </w:rPr>
      <w:fldChar w:fldCharType="separate"/>
    </w:r>
    <w:r>
      <w:rPr>
        <w:rStyle w:val="Sidetal"/>
        <w:noProof/>
      </w:rPr>
      <w:t>8</w:t>
    </w:r>
    <w:r>
      <w:rPr>
        <w:rStyle w:val="Sidetal"/>
      </w:rPr>
      <w:fldChar w:fldCharType="end"/>
    </w:r>
    <w:r w:rsidRPr="00E309DC">
      <w:tab/>
    </w:r>
    <w:r w:rsidRPr="00E309DC">
      <w:fldChar w:fldCharType="begin"/>
    </w:r>
    <w:r w:rsidRPr="00E309DC">
      <w:instrText xml:space="preserve"> STYLEREF  "Normal - Frontpage Heading 2"</w:instrText>
    </w:r>
    <w:r w:rsidRPr="00E309DC">
      <w:fldChar w:fldCharType="separate"/>
    </w:r>
    <w:r w:rsidR="00770FD9">
      <w:rPr>
        <w:b/>
        <w:bCs/>
        <w:noProof/>
      </w:rPr>
      <w:t>Fejl! Ingen tekst med den anførte typografi i dokumentet.</w:t>
    </w:r>
    <w:r w:rsidRPr="00E309DC">
      <w:fldChar w:fldCharType="end"/>
    </w:r>
  </w:p>
  <w:p w:rsidR="006100CD" w:rsidRDefault="006100CD" w:rsidP="00974BCD">
    <w:pPr>
      <w:pStyle w:val="Sidehoved"/>
      <w:tabs>
        <w:tab w:val="clear" w:pos="8901"/>
      </w:tabs>
      <w:jc w:val="right"/>
    </w:pPr>
  </w:p>
  <w:p w:rsidR="006100CD" w:rsidRDefault="006100CD">
    <w:pPr>
      <w:pStyle w:val="Sidehoved"/>
    </w:pPr>
  </w:p>
  <w:p w:rsidR="006100CD" w:rsidRDefault="006100CD">
    <w:pPr>
      <w:pStyle w:val="Sidehoved"/>
    </w:pPr>
  </w:p>
  <w:p w:rsidR="006100CD" w:rsidRDefault="006100CD">
    <w:pPr>
      <w:pStyle w:val="Sidehoved"/>
    </w:pPr>
  </w:p>
  <w:p w:rsidR="006100CD" w:rsidRDefault="006100CD">
    <w:pPr>
      <w:pStyle w:val="Sidehoved"/>
    </w:pPr>
  </w:p>
  <w:p w:rsidR="006100CD" w:rsidRDefault="006100CD">
    <w:pPr>
      <w:pStyle w:val="Sidehove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Default="006100CD" w:rsidP="009871A7">
    <w:pPr>
      <w:pStyle w:val="Sidehoved"/>
    </w:pPr>
    <w:r>
      <w:rPr>
        <w:noProof/>
      </w:rPr>
      <mc:AlternateContent>
        <mc:Choice Requires="wps">
          <w:drawing>
            <wp:anchor distT="0" distB="0" distL="114300" distR="114300" simplePos="0" relativeHeight="251653632" behindDoc="0" locked="0" layoutInCell="1" allowOverlap="1" wp14:anchorId="3D47A000" wp14:editId="7FD1EFCC">
              <wp:simplePos x="0" y="0"/>
              <wp:positionH relativeFrom="margin">
                <wp:align>right</wp:align>
              </wp:positionH>
              <wp:positionV relativeFrom="paragraph">
                <wp:posOffset>0</wp:posOffset>
              </wp:positionV>
              <wp:extent cx="721360" cy="179705"/>
              <wp:effectExtent l="4445" t="4445" r="0" b="0"/>
              <wp:wrapNone/>
              <wp:docPr id="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CD" w:rsidRDefault="006100CD" w:rsidP="009871A7">
                          <w:pPr>
                            <w:pStyle w:val="Sidehoved"/>
                            <w:jc w:val="right"/>
                          </w:pPr>
                          <w:r>
                            <w:rPr>
                              <w:rStyle w:val="Sidetal"/>
                            </w:rPr>
                            <w:fldChar w:fldCharType="begin"/>
                          </w:r>
                          <w:r w:rsidRPr="009871A7">
                            <w:rPr>
                              <w:rStyle w:val="Sidetal"/>
                            </w:rPr>
                            <w:instrText>PAGE</w:instrText>
                          </w:r>
                          <w:r>
                            <w:rPr>
                              <w:rStyle w:val="Sidetal"/>
                            </w:rPr>
                            <w:fldChar w:fldCharType="separate"/>
                          </w:r>
                          <w:r w:rsidR="00770FD9">
                            <w:rPr>
                              <w:rStyle w:val="Sidetal"/>
                              <w:noProof/>
                            </w:rPr>
                            <w:t>8</w:t>
                          </w:r>
                          <w:r>
                            <w:rPr>
                              <w:rStyle w:val="Sidetal"/>
                            </w:rPr>
                            <w:fldChar w:fldCharType="end"/>
                          </w:r>
                        </w:p>
                      </w:txbxContent>
                    </wps:txbx>
                    <wps:bodyPr rot="0" vert="horz" wrap="square" lIns="36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5" o:spid="_x0000_s1037" type="#_x0000_t202" style="position:absolute;left:0;text-align:left;margin-left:5.6pt;margin-top:0;width:56.8pt;height:14.15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" filled="f" stroked="f">
              <v:textbox inset="10mm,0,0,0">
                <w:txbxContent>
                  <w:p w:rsidR="006100CD" w:rsidRDefault="006100CD" w:rsidP="009871A7">
                    <w:pPr>
                      <w:pStyle w:val="Sidehoved"/>
                      <w:jc w:val="right"/>
                    </w:pPr>
                    <w:r>
                      <w:rPr>
                        <w:rStyle w:val="Sidetal"/>
                      </w:rPr>
                      <w:fldChar w:fldCharType="begin"/>
                    </w:r>
                    <w:r w:rsidRPr="009871A7">
                      <w:rPr>
                        <w:rStyle w:val="Sidetal"/>
                      </w:rPr>
                      <w:instrText>PAGE</w:instrText>
                    </w:r>
                    <w:r>
                      <w:rPr>
                        <w:rStyle w:val="Sidetal"/>
                      </w:rPr>
                      <w:fldChar w:fldCharType="separate"/>
                    </w:r>
                    <w:r w:rsidR="00770FD9">
                      <w:rPr>
                        <w:rStyle w:val="Sidetal"/>
                        <w:noProof/>
                      </w:rPr>
                      <w:t>8</w:t>
                    </w:r>
                    <w:r>
                      <w:rPr>
                        <w:rStyle w:val="Sidetal"/>
                      </w:rPr>
                      <w:fldChar w:fldCharType="end"/>
                    </w:r>
                  </w:p>
                </w:txbxContent>
              </v:textbox>
              <w10:wrap anchorx="margin"/>
            </v:shape>
          </w:pict>
        </mc:Fallback>
      </mc:AlternateContent>
    </w:r>
    <w:r>
      <w:t>Paradigme</w:t>
    </w:r>
  </w:p>
  <w:p w:rsidR="006100CD" w:rsidRDefault="006100CD" w:rsidP="009871A7">
    <w:pPr>
      <w:pStyle w:val="Sidehoved"/>
    </w:pPr>
    <w:r>
      <w:t>Udbud af foringer</w:t>
    </w:r>
    <w:r w:rsidR="0056412C">
      <w:t xml:space="preserve"> - </w:t>
    </w:r>
    <w:r>
      <w:t>afløbsledninger</w:t>
    </w:r>
  </w:p>
  <w:p w:rsidR="006100CD" w:rsidRPr="009871A7" w:rsidRDefault="00C30FB7" w:rsidP="009871A7">
    <w:pPr>
      <w:pStyle w:val="Sidehoved"/>
    </w:pPr>
    <w:fldSimple w:instr=" STYLEREF  &quot;Overskrift 1;H1&quot; ">
      <w:r w:rsidR="00770FD9">
        <w:rPr>
          <w:noProof/>
        </w:rPr>
        <w:t>Vejledning</w:t>
      </w:r>
    </w:fldSimple>
  </w:p>
  <w:p w:rsidR="006100CD" w:rsidRDefault="006100CD" w:rsidP="00323476">
    <w:pPr>
      <w:pStyle w:val="Sidehoved"/>
      <w:pBdr>
        <w:bottom w:val="single" w:sz="12" w:space="1" w:color="auto"/>
      </w:pBdr>
      <w:tabs>
        <w:tab w:val="clear" w:pos="8901"/>
        <w:tab w:val="right" w:pos="8917"/>
      </w:tabs>
    </w:pPr>
  </w:p>
  <w:p w:rsidR="006100CD" w:rsidRPr="009B1501" w:rsidRDefault="006100CD" w:rsidP="00323476">
    <w:pPr>
      <w:pStyle w:val="Sidehoved"/>
      <w:tabs>
        <w:tab w:val="clear" w:pos="8901"/>
        <w:tab w:val="right" w:pos="8917"/>
      </w:tab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Default="006100CD" w:rsidP="005F4E2F">
    <w:pPr>
      <w:pStyle w:val="Sidehoved"/>
      <w:spacing w:line="310" w:lineRule="atLeast"/>
    </w:pPr>
  </w:p>
  <w:p w:rsidR="006100CD" w:rsidRDefault="006100CD" w:rsidP="005F4E2F">
    <w:pPr>
      <w:pStyle w:val="Sidehoved"/>
      <w:tabs>
        <w:tab w:val="clear" w:pos="8901"/>
        <w:tab w:val="right" w:pos="8903"/>
      </w:tabs>
    </w:pPr>
    <w:r>
      <w:fldChar w:fldCharType="begin"/>
    </w:r>
    <w:r>
      <w:instrText xml:space="preserve"> STYLEREF  "Normal - Frontpage Heading 2"</w:instrText>
    </w:r>
    <w:r>
      <w:fldChar w:fldCharType="separate"/>
    </w:r>
    <w:r w:rsidR="00770FD9">
      <w:rPr>
        <w:b/>
        <w:bCs/>
        <w:noProof/>
      </w:rPr>
      <w:t>Fejl! Ingen tekst med den anførte typografi i dokumentet.</w:t>
    </w:r>
    <w:r>
      <w:fldChar w:fldCharType="end"/>
    </w:r>
    <w:r>
      <w:tab/>
    </w:r>
    <w:r>
      <w:rPr>
        <w:rStyle w:val="Sidetal"/>
      </w:rPr>
      <w:fldChar w:fldCharType="begin"/>
    </w:r>
    <w:r>
      <w:rPr>
        <w:rStyle w:val="Sidetal"/>
      </w:rPr>
      <w:instrText>PAGE</w:instrText>
    </w:r>
    <w:r>
      <w:rPr>
        <w:rStyle w:val="Sidetal"/>
      </w:rPr>
      <w:fldChar w:fldCharType="separate"/>
    </w:r>
    <w:r>
      <w:rPr>
        <w:rStyle w:val="Sidetal"/>
        <w:noProof/>
      </w:rPr>
      <w:t>69</w:t>
    </w:r>
    <w:r>
      <w:rPr>
        <w:rStyle w:val="Sidetal"/>
      </w:rPr>
      <w:fldChar w:fldCharType="end"/>
    </w:r>
  </w:p>
  <w:p w:rsidR="006100CD" w:rsidRDefault="006100CD" w:rsidP="005B43D0">
    <w:pPr>
      <w:pStyle w:val="Sidehoved"/>
      <w:spacing w:line="120" w:lineRule="atLeast"/>
    </w:pPr>
  </w:p>
  <w:p w:rsidR="006100CD" w:rsidRDefault="006100CD" w:rsidP="005B43D0">
    <w:pPr>
      <w:pStyle w:val="Sidehoved"/>
      <w:spacing w:line="120" w:lineRule="atLeast"/>
    </w:pPr>
  </w:p>
  <w:p w:rsidR="006100CD" w:rsidRDefault="006100CD" w:rsidP="005B43D0">
    <w:pPr>
      <w:pStyle w:val="Sidehoved"/>
      <w:spacing w:line="120" w:lineRule="atLeast"/>
    </w:pPr>
  </w:p>
  <w:p w:rsidR="006100CD" w:rsidRDefault="006100CD" w:rsidP="005B43D0">
    <w:pPr>
      <w:pStyle w:val="Sidehoved"/>
      <w:spacing w:line="120" w:lineRule="atLeast"/>
    </w:pPr>
  </w:p>
  <w:p w:rsidR="006100CD" w:rsidRDefault="006100CD" w:rsidP="005B43D0">
    <w:pPr>
      <w:pStyle w:val="Sidehoved"/>
      <w:spacing w:line="120" w:lineRule="atLeast"/>
    </w:pPr>
  </w:p>
  <w:p w:rsidR="006100CD" w:rsidRDefault="006100CD" w:rsidP="005B43D0">
    <w:pPr>
      <w:pStyle w:val="Sidehoved"/>
      <w:spacing w:line="120" w:lineRule="atLeast"/>
    </w:pPr>
  </w:p>
  <w:p w:rsidR="006100CD" w:rsidRDefault="006100CD" w:rsidP="005B43D0">
    <w:pPr>
      <w:pStyle w:val="Sidehoved"/>
      <w:spacing w:line="120" w:lineRule="atLeast"/>
    </w:pPr>
  </w:p>
  <w:p w:rsidR="006100CD" w:rsidRDefault="006100CD" w:rsidP="005B43D0">
    <w:pPr>
      <w:pStyle w:val="Sidehoved"/>
      <w:spacing w:line="120" w:lineRule="atLeast"/>
    </w:pPr>
  </w:p>
  <w:p w:rsidR="006100CD" w:rsidRDefault="006100CD" w:rsidP="005B43D0">
    <w:pPr>
      <w:pStyle w:val="Sidehoved"/>
      <w:spacing w:line="120" w:lineRule="atLeast"/>
    </w:pPr>
  </w:p>
  <w:p w:rsidR="006100CD" w:rsidRDefault="006100CD" w:rsidP="005B43D0">
    <w:pPr>
      <w:pStyle w:val="Sidehoved"/>
      <w:spacing w:line="120" w:lineRule="atLeast"/>
    </w:pPr>
  </w:p>
  <w:p w:rsidR="006100CD" w:rsidRDefault="006100CD" w:rsidP="005F4E2F">
    <w:pPr>
      <w:pStyle w:val="Sidehoved"/>
      <w:spacing w:line="120" w:lineRule="atLeast"/>
    </w:pPr>
  </w:p>
  <w:p w:rsidR="006100CD" w:rsidRDefault="006100CD" w:rsidP="005B43D0">
    <w:pPr>
      <w:pStyle w:val="Sidehoved"/>
      <w:spacing w:line="120" w:lineRule="atLeast"/>
    </w:pPr>
  </w:p>
  <w:p w:rsidR="006100CD" w:rsidRDefault="006100CD" w:rsidP="005B43D0">
    <w:pPr>
      <w:pStyle w:val="Sidehoved"/>
      <w:spacing w:line="120" w:lineRule="atLeast"/>
    </w:pPr>
  </w:p>
  <w:p w:rsidR="006100CD" w:rsidRDefault="006100CD" w:rsidP="005B43D0">
    <w:pPr>
      <w:pStyle w:val="Sidehoved"/>
      <w:spacing w:line="120" w:lineRule="atLeast"/>
    </w:pPr>
  </w:p>
  <w:p w:rsidR="006100CD" w:rsidRDefault="006100CD" w:rsidP="005B43D0">
    <w:pPr>
      <w:pStyle w:val="Sidehoved"/>
      <w:spacing w:line="120" w:lineRule="atLeast"/>
    </w:pPr>
  </w:p>
  <w:p w:rsidR="006100CD" w:rsidRDefault="006100CD" w:rsidP="005B43D0">
    <w:pPr>
      <w:pStyle w:val="Sidehoved"/>
      <w:spacing w:line="120" w:lineRule="atLeast"/>
    </w:pPr>
  </w:p>
  <w:p w:rsidR="006100CD" w:rsidRDefault="006100CD" w:rsidP="005B43D0">
    <w:pPr>
      <w:pStyle w:val="Sidehoved"/>
      <w:spacing w:line="120" w:lineRule="atLeast"/>
    </w:pPr>
  </w:p>
  <w:p w:rsidR="006100CD" w:rsidRDefault="006100CD" w:rsidP="005B43D0">
    <w:pPr>
      <w:pStyle w:val="Sidehoved"/>
      <w:spacing w:line="120" w:lineRule="atLeast"/>
    </w:pPr>
  </w:p>
  <w:p w:rsidR="006100CD" w:rsidRDefault="006100CD" w:rsidP="005B43D0">
    <w:pPr>
      <w:pStyle w:val="Sidehoved"/>
      <w:spacing w:line="120" w:lineRule="atLeast"/>
    </w:pPr>
  </w:p>
  <w:p w:rsidR="006100CD" w:rsidRDefault="006100CD" w:rsidP="005B43D0">
    <w:pPr>
      <w:pStyle w:val="Sidehoved"/>
      <w:spacing w:line="120" w:lineRule="atLeast"/>
    </w:pPr>
  </w:p>
  <w:p w:rsidR="006100CD" w:rsidRDefault="006100CD" w:rsidP="005B43D0">
    <w:pPr>
      <w:pStyle w:val="Sidehoved"/>
      <w:spacing w:line="120" w:lineRule="atLeast"/>
    </w:pPr>
  </w:p>
  <w:p w:rsidR="006100CD" w:rsidRDefault="006100CD" w:rsidP="005B43D0">
    <w:pPr>
      <w:pStyle w:val="Sidehoved"/>
      <w:spacing w:line="120" w:lineRule="atLeast"/>
    </w:pPr>
  </w:p>
  <w:p w:rsidR="006100CD" w:rsidRDefault="006100CD" w:rsidP="005B43D0">
    <w:pPr>
      <w:pStyle w:val="Sidehoved"/>
      <w:spacing w:line="120" w:lineRule="atLeast"/>
    </w:pPr>
  </w:p>
  <w:p w:rsidR="006100CD" w:rsidRDefault="006100CD" w:rsidP="005B43D0">
    <w:pPr>
      <w:pStyle w:val="Sidehoved"/>
      <w:spacing w:line="120" w:lineRule="atLeast"/>
    </w:pPr>
  </w:p>
  <w:p w:rsidR="006100CD" w:rsidRDefault="006100CD" w:rsidP="005B43D0">
    <w:pPr>
      <w:pStyle w:val="Sidehoved"/>
      <w:spacing w:line="190" w:lineRule="atLeast"/>
    </w:pPr>
  </w:p>
  <w:p w:rsidR="006100CD" w:rsidRPr="005B43D0" w:rsidRDefault="006100CD" w:rsidP="005B43D0">
    <w:pPr>
      <w:pStyle w:val="Sidehoved"/>
    </w:pPr>
    <w:r>
      <w:rPr>
        <w:noProof/>
      </w:rPr>
      <mc:AlternateContent>
        <mc:Choice Requires="wps">
          <w:drawing>
            <wp:anchor distT="0" distB="0" distL="114300" distR="114300" simplePos="0" relativeHeight="251660800" behindDoc="0" locked="0" layoutInCell="1" allowOverlap="1" wp14:anchorId="776F36D1" wp14:editId="0096E319">
              <wp:simplePos x="0" y="0"/>
              <wp:positionH relativeFrom="column">
                <wp:posOffset>-395605</wp:posOffset>
              </wp:positionH>
              <wp:positionV relativeFrom="page">
                <wp:posOffset>3240405</wp:posOffset>
              </wp:positionV>
              <wp:extent cx="6789420" cy="0"/>
              <wp:effectExtent l="13970" t="11430" r="6985" b="7620"/>
              <wp:wrapNone/>
              <wp:docPr id="7"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9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0" o:spid="_x0000_s1026" type="#_x0000_t32" style="position:absolute;margin-left:-31.15pt;margin-top:255.15pt;width:534.6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eH+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">
              <w10:wrap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0CD" w:rsidRDefault="006100CD" w:rsidP="009871A7">
    <w:pPr>
      <w:pStyle w:val="Sidehoved"/>
    </w:pPr>
    <w:r>
      <w:rPr>
        <w:noProof/>
      </w:rPr>
      <mc:AlternateContent>
        <mc:Choice Requires="wps">
          <w:drawing>
            <wp:anchor distT="0" distB="0" distL="114300" distR="114300" simplePos="0" relativeHeight="251695616" behindDoc="0" locked="0" layoutInCell="1" allowOverlap="1" wp14:anchorId="7D72FE95" wp14:editId="3F9D8ABF">
              <wp:simplePos x="0" y="0"/>
              <wp:positionH relativeFrom="margin">
                <wp:align>right</wp:align>
              </wp:positionH>
              <wp:positionV relativeFrom="paragraph">
                <wp:posOffset>0</wp:posOffset>
              </wp:positionV>
              <wp:extent cx="721360" cy="179705"/>
              <wp:effectExtent l="4445" t="4445" r="0" b="0"/>
              <wp:wrapNone/>
              <wp:docPr id="4"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00CD" w:rsidRDefault="006100CD" w:rsidP="009871A7">
                          <w:pPr>
                            <w:pStyle w:val="Sidehoved"/>
                            <w:jc w:val="right"/>
                          </w:pPr>
                          <w:r>
                            <w:rPr>
                              <w:rStyle w:val="Sidetal"/>
                            </w:rPr>
                            <w:fldChar w:fldCharType="begin"/>
                          </w:r>
                          <w:r w:rsidRPr="009871A7">
                            <w:rPr>
                              <w:rStyle w:val="Sidetal"/>
                            </w:rPr>
                            <w:instrText>PAGE</w:instrText>
                          </w:r>
                          <w:r>
                            <w:rPr>
                              <w:rStyle w:val="Sidetal"/>
                            </w:rPr>
                            <w:fldChar w:fldCharType="separate"/>
                          </w:r>
                          <w:r w:rsidR="00770FD9">
                            <w:rPr>
                              <w:rStyle w:val="Sidetal"/>
                              <w:noProof/>
                            </w:rPr>
                            <w:t>9</w:t>
                          </w:r>
                          <w:r>
                            <w:rPr>
                              <w:rStyle w:val="Sidetal"/>
                            </w:rPr>
                            <w:fldChar w:fldCharType="end"/>
                          </w:r>
                        </w:p>
                      </w:txbxContent>
                    </wps:txbx>
                    <wps:bodyPr rot="0" vert="horz" wrap="square" lIns="36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left:0;text-align:left;margin-left:5.6pt;margin-top:0;width:56.8pt;height:14.15pt;z-index:251695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" filled="f" stroked="f">
              <v:textbox inset="10mm,0,0,0">
                <w:txbxContent>
                  <w:p w:rsidR="006100CD" w:rsidRDefault="006100CD" w:rsidP="009871A7">
                    <w:pPr>
                      <w:pStyle w:val="Sidehoved"/>
                      <w:jc w:val="right"/>
                    </w:pPr>
                    <w:r>
                      <w:rPr>
                        <w:rStyle w:val="Sidetal"/>
                      </w:rPr>
                      <w:fldChar w:fldCharType="begin"/>
                    </w:r>
                    <w:r w:rsidRPr="009871A7">
                      <w:rPr>
                        <w:rStyle w:val="Sidetal"/>
                      </w:rPr>
                      <w:instrText>PAGE</w:instrText>
                    </w:r>
                    <w:r>
                      <w:rPr>
                        <w:rStyle w:val="Sidetal"/>
                      </w:rPr>
                      <w:fldChar w:fldCharType="separate"/>
                    </w:r>
                    <w:r w:rsidR="00770FD9">
                      <w:rPr>
                        <w:rStyle w:val="Sidetal"/>
                        <w:noProof/>
                      </w:rPr>
                      <w:t>9</w:t>
                    </w:r>
                    <w:r>
                      <w:rPr>
                        <w:rStyle w:val="Sidetal"/>
                      </w:rPr>
                      <w:fldChar w:fldCharType="end"/>
                    </w:r>
                  </w:p>
                </w:txbxContent>
              </v:textbox>
              <w10:wrap anchorx="margin"/>
            </v:shape>
          </w:pict>
        </mc:Fallback>
      </mc:AlternateContent>
    </w:r>
    <w:r>
      <w:t>Paradigme</w:t>
    </w:r>
  </w:p>
  <w:p w:rsidR="006100CD" w:rsidRDefault="006100CD" w:rsidP="009871A7">
    <w:pPr>
      <w:pStyle w:val="Sidehoved"/>
    </w:pPr>
    <w:r>
      <w:t>Udbud af foringer af afløbsledninger</w:t>
    </w:r>
  </w:p>
  <w:p w:rsidR="006100CD" w:rsidRPr="009871A7" w:rsidRDefault="003A7EE1" w:rsidP="009871A7">
    <w:pPr>
      <w:pStyle w:val="Sidehoved"/>
    </w:pPr>
    <w:fldSimple w:instr=" STYLEREF  &quot;Overskrift 1;H1&quot; ">
      <w:r w:rsidR="00770FD9">
        <w:rPr>
          <w:noProof/>
        </w:rPr>
        <w:t>Udbudsbrev (UB)</w:t>
      </w:r>
    </w:fldSimple>
  </w:p>
  <w:p w:rsidR="006100CD" w:rsidRDefault="006100CD" w:rsidP="00323476">
    <w:pPr>
      <w:pStyle w:val="Sidehoved"/>
      <w:pBdr>
        <w:bottom w:val="single" w:sz="12" w:space="1" w:color="auto"/>
      </w:pBdr>
      <w:tabs>
        <w:tab w:val="clear" w:pos="8901"/>
        <w:tab w:val="right" w:pos="8917"/>
      </w:tabs>
    </w:pPr>
  </w:p>
  <w:p w:rsidR="006100CD" w:rsidRPr="009B1501" w:rsidRDefault="006100CD" w:rsidP="00323476">
    <w:pPr>
      <w:pStyle w:val="Sidehoved"/>
      <w:tabs>
        <w:tab w:val="clear" w:pos="8901"/>
        <w:tab w:val="right" w:pos="891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2064186"/>
    <w:lvl w:ilvl="0">
      <w:start w:val="1"/>
      <w:numFmt w:val="decimal"/>
      <w:pStyle w:val="Opstilling-talellerbogst5"/>
      <w:lvlText w:val="%1."/>
      <w:lvlJc w:val="left"/>
      <w:pPr>
        <w:tabs>
          <w:tab w:val="num" w:pos="1492"/>
        </w:tabs>
        <w:ind w:left="1492" w:hanging="360"/>
      </w:pPr>
    </w:lvl>
  </w:abstractNum>
  <w:abstractNum w:abstractNumId="1">
    <w:nsid w:val="FFFFFF7D"/>
    <w:multiLevelType w:val="singleLevel"/>
    <w:tmpl w:val="65D644DE"/>
    <w:lvl w:ilvl="0">
      <w:start w:val="1"/>
      <w:numFmt w:val="decimal"/>
      <w:pStyle w:val="Opstilling-talellerbogst4"/>
      <w:lvlText w:val="%1."/>
      <w:lvlJc w:val="left"/>
      <w:pPr>
        <w:tabs>
          <w:tab w:val="num" w:pos="1209"/>
        </w:tabs>
        <w:ind w:left="1209" w:hanging="360"/>
      </w:pPr>
    </w:lvl>
  </w:abstractNum>
  <w:abstractNum w:abstractNumId="2">
    <w:nsid w:val="FFFFFF7E"/>
    <w:multiLevelType w:val="singleLevel"/>
    <w:tmpl w:val="3D4265BC"/>
    <w:lvl w:ilvl="0">
      <w:start w:val="1"/>
      <w:numFmt w:val="decimal"/>
      <w:pStyle w:val="Opstilling-talellerbogst3"/>
      <w:lvlText w:val="%1."/>
      <w:lvlJc w:val="left"/>
      <w:pPr>
        <w:tabs>
          <w:tab w:val="num" w:pos="926"/>
        </w:tabs>
        <w:ind w:left="926" w:hanging="360"/>
      </w:pPr>
    </w:lvl>
  </w:abstractNum>
  <w:abstractNum w:abstractNumId="3">
    <w:nsid w:val="FFFFFF7F"/>
    <w:multiLevelType w:val="singleLevel"/>
    <w:tmpl w:val="61FA51B6"/>
    <w:lvl w:ilvl="0">
      <w:start w:val="1"/>
      <w:numFmt w:val="decimal"/>
      <w:pStyle w:val="Opstilling-talellerbogst2"/>
      <w:lvlText w:val="%1."/>
      <w:lvlJc w:val="left"/>
      <w:pPr>
        <w:tabs>
          <w:tab w:val="num" w:pos="643"/>
        </w:tabs>
        <w:ind w:left="643" w:hanging="360"/>
      </w:pPr>
    </w:lvl>
  </w:abstractNum>
  <w:abstractNum w:abstractNumId="4">
    <w:nsid w:val="FFFFFF80"/>
    <w:multiLevelType w:val="singleLevel"/>
    <w:tmpl w:val="15A22B4C"/>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nsid w:val="FFFFFF81"/>
    <w:multiLevelType w:val="singleLevel"/>
    <w:tmpl w:val="8F2860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nsid w:val="FFFFFF82"/>
    <w:multiLevelType w:val="singleLevel"/>
    <w:tmpl w:val="2904C31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nsid w:val="FFFFFF83"/>
    <w:multiLevelType w:val="singleLevel"/>
    <w:tmpl w:val="426CAA6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nsid w:val="01541C66"/>
    <w:multiLevelType w:val="multilevel"/>
    <w:tmpl w:val="54E8B3F8"/>
    <w:lvl w:ilvl="0">
      <w:start w:val="1"/>
      <w:numFmt w:val="decimal"/>
      <w:pStyle w:val="Normal-Numbering"/>
      <w:lvlText w:val="%1."/>
      <w:lvlJc w:val="left"/>
      <w:pPr>
        <w:tabs>
          <w:tab w:val="num" w:pos="567"/>
        </w:tabs>
        <w:ind w:left="567" w:hanging="567"/>
      </w:pPr>
      <w:rPr>
        <w:rFonts w:ascii="Verdana" w:hAnsi="Verdana" w:hint="default"/>
        <w:b w:val="0"/>
        <w:i w:val="0"/>
        <w:sz w:val="18"/>
      </w:rPr>
    </w:lvl>
    <w:lvl w:ilvl="1">
      <w:start w:val="1"/>
      <w:numFmt w:val="decimal"/>
      <w:lvlText w:val="%1.%2."/>
      <w:lvlJc w:val="left"/>
      <w:pPr>
        <w:tabs>
          <w:tab w:val="num" w:pos="567"/>
        </w:tabs>
        <w:ind w:left="567" w:hanging="567"/>
      </w:pPr>
      <w:rPr>
        <w:rFonts w:ascii="Verdana" w:hAnsi="Verdana" w:hint="default"/>
        <w:b w:val="0"/>
        <w:i w:val="0"/>
        <w:sz w:val="18"/>
      </w:rPr>
    </w:lvl>
    <w:lvl w:ilvl="2">
      <w:start w:val="1"/>
      <w:numFmt w:val="decimal"/>
      <w:lvlText w:val="%1.%2.%3."/>
      <w:lvlJc w:val="left"/>
      <w:pPr>
        <w:tabs>
          <w:tab w:val="num" w:pos="567"/>
        </w:tabs>
        <w:ind w:left="567" w:hanging="567"/>
      </w:pPr>
      <w:rPr>
        <w:rFonts w:ascii="Verdana" w:hAnsi="Verdana" w:hint="default"/>
        <w:b w:val="0"/>
        <w:i w:val="0"/>
        <w:sz w:val="18"/>
      </w:rPr>
    </w:lvl>
    <w:lvl w:ilvl="3">
      <w:start w:val="1"/>
      <w:numFmt w:val="decimal"/>
      <w:lvlText w:val="%1.%2.%3.%4."/>
      <w:lvlJc w:val="left"/>
      <w:pPr>
        <w:tabs>
          <w:tab w:val="num" w:pos="567"/>
        </w:tabs>
        <w:ind w:left="567" w:hanging="567"/>
      </w:pPr>
      <w:rPr>
        <w:rFonts w:ascii="Verdana" w:hAnsi="Verdana" w:hint="default"/>
        <w:b w:val="0"/>
        <w:i w:val="0"/>
        <w:sz w:val="18"/>
      </w:rPr>
    </w:lvl>
    <w:lvl w:ilvl="4">
      <w:start w:val="1"/>
      <w:numFmt w:val="decimal"/>
      <w:lvlText w:val="%1.%2.%3.%4.%5."/>
      <w:lvlJc w:val="left"/>
      <w:pPr>
        <w:tabs>
          <w:tab w:val="num" w:pos="851"/>
        </w:tabs>
        <w:ind w:left="851" w:hanging="851"/>
      </w:pPr>
      <w:rPr>
        <w:rFonts w:ascii="Verdana" w:hAnsi="Verdana" w:hint="default"/>
        <w:b w:val="0"/>
        <w:i w:val="0"/>
        <w:sz w:val="18"/>
      </w:rPr>
    </w:lvl>
    <w:lvl w:ilvl="5">
      <w:start w:val="1"/>
      <w:numFmt w:val="decimal"/>
      <w:lvlText w:val="%1.%2.%3.%4.%5.%6."/>
      <w:lvlJc w:val="left"/>
      <w:pPr>
        <w:tabs>
          <w:tab w:val="num" w:pos="851"/>
        </w:tabs>
        <w:ind w:left="851" w:hanging="851"/>
      </w:pPr>
      <w:rPr>
        <w:rFonts w:ascii="Verdana" w:hAnsi="Verdana" w:hint="default"/>
        <w:b w:val="0"/>
        <w:i w:val="0"/>
        <w:sz w:val="18"/>
      </w:rPr>
    </w:lvl>
    <w:lvl w:ilvl="6">
      <w:start w:val="1"/>
      <w:numFmt w:val="decimal"/>
      <w:lvlText w:val="%1.%2.%3.%4.%5.%6.%7."/>
      <w:lvlJc w:val="left"/>
      <w:pPr>
        <w:tabs>
          <w:tab w:val="num" w:pos="1134"/>
        </w:tabs>
        <w:ind w:left="1134" w:hanging="1134"/>
      </w:pPr>
      <w:rPr>
        <w:rFonts w:ascii="Verdana" w:hAnsi="Verdana" w:hint="default"/>
        <w:b w:val="0"/>
        <w:i w:val="0"/>
        <w:sz w:val="18"/>
      </w:rPr>
    </w:lvl>
    <w:lvl w:ilvl="7">
      <w:start w:val="1"/>
      <w:numFmt w:val="decimal"/>
      <w:lvlText w:val="%1.%2.%3.%4.%5.%6.%7.%8."/>
      <w:lvlJc w:val="left"/>
      <w:pPr>
        <w:tabs>
          <w:tab w:val="num" w:pos="1134"/>
        </w:tabs>
        <w:ind w:left="1134" w:hanging="1134"/>
      </w:pPr>
      <w:rPr>
        <w:rFonts w:ascii="Verdana" w:hAnsi="Verdana" w:hint="default"/>
        <w:b w:val="0"/>
        <w:i w:val="0"/>
        <w:sz w:val="18"/>
      </w:rPr>
    </w:lvl>
    <w:lvl w:ilvl="8">
      <w:start w:val="1"/>
      <w:numFmt w:val="decimal"/>
      <w:lvlText w:val="%1.%2.%3.%4.%5.%6.%7.%8.%9."/>
      <w:lvlJc w:val="left"/>
      <w:pPr>
        <w:tabs>
          <w:tab w:val="num" w:pos="1134"/>
        </w:tabs>
        <w:ind w:left="1134" w:hanging="1134"/>
      </w:pPr>
      <w:rPr>
        <w:rFonts w:ascii="Verdana" w:hAnsi="Verdana" w:hint="default"/>
        <w:b w:val="0"/>
        <w:i w:val="0"/>
        <w:sz w:val="18"/>
      </w:rPr>
    </w:lvl>
  </w:abstractNum>
  <w:abstractNum w:abstractNumId="9">
    <w:nsid w:val="03655C9B"/>
    <w:multiLevelType w:val="multilevel"/>
    <w:tmpl w:val="89867B80"/>
    <w:lvl w:ilvl="0">
      <w:start w:val="1"/>
      <w:numFmt w:val="bullet"/>
      <w:pStyle w:val="Opstilling-punkttegn"/>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cs="Courier New" w:hint="default"/>
      </w:rPr>
    </w:lvl>
    <w:lvl w:ilvl="2">
      <w:start w:val="1"/>
      <w:numFmt w:val="bullet"/>
      <w:lvlText w:val=""/>
      <w:lvlJc w:val="left"/>
      <w:pPr>
        <w:ind w:left="1020" w:hanging="340"/>
      </w:pPr>
      <w:rPr>
        <w:rFonts w:ascii="Symbol" w:hAnsi="Symbol" w:hint="default"/>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rPr>
    </w:lvl>
    <w:lvl w:ilvl="5">
      <w:start w:val="1"/>
      <w:numFmt w:val="bullet"/>
      <w:lvlText w:val=""/>
      <w:lvlJc w:val="left"/>
      <w:pPr>
        <w:ind w:left="2040" w:hanging="340"/>
      </w:pPr>
      <w:rPr>
        <w:rFonts w:ascii="Symbol" w:hAnsi="Symbol" w:hint="default"/>
      </w:rPr>
    </w:lvl>
    <w:lvl w:ilvl="6">
      <w:start w:val="1"/>
      <w:numFmt w:val="bullet"/>
      <w:lvlText w:val=""/>
      <w:lvlJc w:val="left"/>
      <w:pPr>
        <w:ind w:left="2380" w:hanging="340"/>
      </w:pPr>
      <w:rPr>
        <w:rFonts w:ascii="Symbol" w:hAnsi="Symbol" w:hint="default"/>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rPr>
    </w:lvl>
  </w:abstractNum>
  <w:abstractNum w:abstractNumId="10">
    <w:nsid w:val="0368515B"/>
    <w:multiLevelType w:val="hybridMultilevel"/>
    <w:tmpl w:val="CC102044"/>
    <w:lvl w:ilvl="0" w:tplc="0406000F">
      <w:start w:val="1"/>
      <w:numFmt w:val="decimal"/>
      <w:lvlText w:val="%1."/>
      <w:lvlJc w:val="left"/>
      <w:pPr>
        <w:tabs>
          <w:tab w:val="num" w:pos="1287"/>
        </w:tabs>
        <w:ind w:left="1287" w:hanging="360"/>
      </w:pPr>
    </w:lvl>
    <w:lvl w:ilvl="1" w:tplc="04060019" w:tentative="1">
      <w:start w:val="1"/>
      <w:numFmt w:val="lowerLetter"/>
      <w:lvlText w:val="%2."/>
      <w:lvlJc w:val="left"/>
      <w:pPr>
        <w:tabs>
          <w:tab w:val="num" w:pos="2007"/>
        </w:tabs>
        <w:ind w:left="2007" w:hanging="360"/>
      </w:pPr>
    </w:lvl>
    <w:lvl w:ilvl="2" w:tplc="0406001B" w:tentative="1">
      <w:start w:val="1"/>
      <w:numFmt w:val="lowerRoman"/>
      <w:lvlText w:val="%3."/>
      <w:lvlJc w:val="right"/>
      <w:pPr>
        <w:tabs>
          <w:tab w:val="num" w:pos="2727"/>
        </w:tabs>
        <w:ind w:left="2727" w:hanging="180"/>
      </w:pPr>
    </w:lvl>
    <w:lvl w:ilvl="3" w:tplc="0406000F" w:tentative="1">
      <w:start w:val="1"/>
      <w:numFmt w:val="decimal"/>
      <w:lvlText w:val="%4."/>
      <w:lvlJc w:val="left"/>
      <w:pPr>
        <w:tabs>
          <w:tab w:val="num" w:pos="3447"/>
        </w:tabs>
        <w:ind w:left="3447" w:hanging="360"/>
      </w:pPr>
    </w:lvl>
    <w:lvl w:ilvl="4" w:tplc="04060019" w:tentative="1">
      <w:start w:val="1"/>
      <w:numFmt w:val="lowerLetter"/>
      <w:lvlText w:val="%5."/>
      <w:lvlJc w:val="left"/>
      <w:pPr>
        <w:tabs>
          <w:tab w:val="num" w:pos="4167"/>
        </w:tabs>
        <w:ind w:left="4167" w:hanging="360"/>
      </w:pPr>
    </w:lvl>
    <w:lvl w:ilvl="5" w:tplc="0406001B" w:tentative="1">
      <w:start w:val="1"/>
      <w:numFmt w:val="lowerRoman"/>
      <w:lvlText w:val="%6."/>
      <w:lvlJc w:val="right"/>
      <w:pPr>
        <w:tabs>
          <w:tab w:val="num" w:pos="4887"/>
        </w:tabs>
        <w:ind w:left="4887" w:hanging="180"/>
      </w:pPr>
    </w:lvl>
    <w:lvl w:ilvl="6" w:tplc="0406000F" w:tentative="1">
      <w:start w:val="1"/>
      <w:numFmt w:val="decimal"/>
      <w:lvlText w:val="%7."/>
      <w:lvlJc w:val="left"/>
      <w:pPr>
        <w:tabs>
          <w:tab w:val="num" w:pos="5607"/>
        </w:tabs>
        <w:ind w:left="5607" w:hanging="360"/>
      </w:pPr>
    </w:lvl>
    <w:lvl w:ilvl="7" w:tplc="04060019" w:tentative="1">
      <w:start w:val="1"/>
      <w:numFmt w:val="lowerLetter"/>
      <w:lvlText w:val="%8."/>
      <w:lvlJc w:val="left"/>
      <w:pPr>
        <w:tabs>
          <w:tab w:val="num" w:pos="6327"/>
        </w:tabs>
        <w:ind w:left="6327" w:hanging="360"/>
      </w:pPr>
    </w:lvl>
    <w:lvl w:ilvl="8" w:tplc="0406001B" w:tentative="1">
      <w:start w:val="1"/>
      <w:numFmt w:val="lowerRoman"/>
      <w:lvlText w:val="%9."/>
      <w:lvlJc w:val="right"/>
      <w:pPr>
        <w:tabs>
          <w:tab w:val="num" w:pos="7047"/>
        </w:tabs>
        <w:ind w:left="7047" w:hanging="180"/>
      </w:pPr>
    </w:lvl>
  </w:abstractNum>
  <w:abstractNum w:abstractNumId="11">
    <w:nsid w:val="042368A8"/>
    <w:multiLevelType w:val="hybridMultilevel"/>
    <w:tmpl w:val="AB905A96"/>
    <w:lvl w:ilvl="0" w:tplc="04060005">
      <w:start w:val="1"/>
      <w:numFmt w:val="bullet"/>
      <w:lvlText w:val=""/>
      <w:lvlJc w:val="left"/>
      <w:pPr>
        <w:tabs>
          <w:tab w:val="num" w:pos="964"/>
        </w:tabs>
        <w:ind w:left="964" w:hanging="397"/>
      </w:pPr>
      <w:rPr>
        <w:rFonts w:ascii="Wingdings" w:hAnsi="Wingdings" w:hint="default"/>
      </w:rPr>
    </w:lvl>
    <w:lvl w:ilvl="1" w:tplc="977E23D6">
      <w:start w:val="1"/>
      <w:numFmt w:val="bullet"/>
      <w:lvlText w:val=""/>
      <w:lvlJc w:val="left"/>
      <w:pPr>
        <w:tabs>
          <w:tab w:val="num" w:pos="284"/>
        </w:tabs>
        <w:ind w:left="284" w:hanging="284"/>
      </w:pPr>
      <w:rPr>
        <w:rFonts w:ascii="Symbol" w:hAnsi="Symbol"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12">
    <w:nsid w:val="055A7B36"/>
    <w:multiLevelType w:val="multilevel"/>
    <w:tmpl w:val="47F01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58E4ABC"/>
    <w:multiLevelType w:val="hybridMultilevel"/>
    <w:tmpl w:val="AABC89D0"/>
    <w:lvl w:ilvl="0" w:tplc="04060005">
      <w:start w:val="1"/>
      <w:numFmt w:val="bullet"/>
      <w:lvlText w:val=""/>
      <w:lvlJc w:val="left"/>
      <w:pPr>
        <w:tabs>
          <w:tab w:val="num" w:pos="964"/>
        </w:tabs>
        <w:ind w:left="964" w:hanging="397"/>
      </w:pPr>
      <w:rPr>
        <w:rFonts w:ascii="Wingdings" w:hAnsi="Wingdings" w:hint="default"/>
      </w:rPr>
    </w:lvl>
    <w:lvl w:ilvl="1" w:tplc="977E23D6">
      <w:start w:val="1"/>
      <w:numFmt w:val="bullet"/>
      <w:lvlText w:val=""/>
      <w:lvlJc w:val="left"/>
      <w:pPr>
        <w:tabs>
          <w:tab w:val="num" w:pos="284"/>
        </w:tabs>
        <w:ind w:left="284" w:hanging="284"/>
      </w:pPr>
      <w:rPr>
        <w:rFonts w:ascii="Symbol" w:hAnsi="Symbol"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14">
    <w:nsid w:val="05C578D1"/>
    <w:multiLevelType w:val="hybridMultilevel"/>
    <w:tmpl w:val="B31247A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nsid w:val="061B7022"/>
    <w:multiLevelType w:val="multilevel"/>
    <w:tmpl w:val="1A405F70"/>
    <w:lvl w:ilvl="0">
      <w:start w:val="1"/>
      <w:numFmt w:val="decimal"/>
      <w:pStyle w:val="Opstilling-talellerbogst"/>
      <w:lvlText w:val="%1."/>
      <w:lvlJc w:val="left"/>
      <w:pPr>
        <w:ind w:left="340" w:hanging="34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04"/>
        </w:tabs>
        <w:ind w:left="1304" w:hanging="1304"/>
      </w:pPr>
      <w:rPr>
        <w:rFonts w:hint="default"/>
      </w:rPr>
    </w:lvl>
    <w:lvl w:ilvl="5">
      <w:start w:val="1"/>
      <w:numFmt w:val="decimal"/>
      <w:lvlText w:val="%1.%2.%3.%4.%5.%6."/>
      <w:lvlJc w:val="left"/>
      <w:pPr>
        <w:tabs>
          <w:tab w:val="num" w:pos="1531"/>
        </w:tabs>
        <w:ind w:left="1531" w:hanging="153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871"/>
        </w:tabs>
        <w:ind w:left="1871" w:hanging="1871"/>
      </w:pPr>
      <w:rPr>
        <w:rFonts w:hint="default"/>
      </w:rPr>
    </w:lvl>
    <w:lvl w:ilvl="8">
      <w:start w:val="1"/>
      <w:numFmt w:val="decimal"/>
      <w:lvlText w:val="%1.%2.%3.%4.%5.%6.%7.%8.%9."/>
      <w:lvlJc w:val="left"/>
      <w:pPr>
        <w:tabs>
          <w:tab w:val="num" w:pos="2098"/>
        </w:tabs>
        <w:ind w:left="2098" w:hanging="2098"/>
      </w:pPr>
      <w:rPr>
        <w:rFonts w:hint="default"/>
      </w:rPr>
    </w:lvl>
  </w:abstractNum>
  <w:abstractNum w:abstractNumId="16">
    <w:nsid w:val="070747A1"/>
    <w:multiLevelType w:val="hybridMultilevel"/>
    <w:tmpl w:val="5F7C898C"/>
    <w:lvl w:ilvl="0" w:tplc="04060005">
      <w:start w:val="1"/>
      <w:numFmt w:val="bullet"/>
      <w:lvlText w:val=""/>
      <w:lvlJc w:val="left"/>
      <w:pPr>
        <w:tabs>
          <w:tab w:val="num" w:pos="964"/>
        </w:tabs>
        <w:ind w:left="964" w:hanging="397"/>
      </w:pPr>
      <w:rPr>
        <w:rFonts w:ascii="Wingdings" w:hAnsi="Wingdings" w:hint="default"/>
      </w:rPr>
    </w:lvl>
    <w:lvl w:ilvl="1" w:tplc="977E23D6">
      <w:start w:val="1"/>
      <w:numFmt w:val="bullet"/>
      <w:lvlText w:val=""/>
      <w:lvlJc w:val="left"/>
      <w:pPr>
        <w:tabs>
          <w:tab w:val="num" w:pos="284"/>
        </w:tabs>
        <w:ind w:left="284" w:hanging="284"/>
      </w:pPr>
      <w:rPr>
        <w:rFonts w:ascii="Symbol" w:hAnsi="Symbol"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17">
    <w:nsid w:val="0B4E73C9"/>
    <w:multiLevelType w:val="hybridMultilevel"/>
    <w:tmpl w:val="77405574"/>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nsid w:val="0B82239A"/>
    <w:multiLevelType w:val="hybridMultilevel"/>
    <w:tmpl w:val="24E0160E"/>
    <w:lvl w:ilvl="0" w:tplc="04060005">
      <w:start w:val="1"/>
      <w:numFmt w:val="bullet"/>
      <w:lvlText w:val=""/>
      <w:lvlJc w:val="left"/>
      <w:pPr>
        <w:tabs>
          <w:tab w:val="num" w:pos="964"/>
        </w:tabs>
        <w:ind w:left="964" w:hanging="397"/>
      </w:pPr>
      <w:rPr>
        <w:rFonts w:ascii="Wingdings" w:hAnsi="Wingdings" w:hint="default"/>
      </w:rPr>
    </w:lvl>
    <w:lvl w:ilvl="1" w:tplc="977E23D6">
      <w:start w:val="1"/>
      <w:numFmt w:val="bullet"/>
      <w:lvlText w:val=""/>
      <w:lvlJc w:val="left"/>
      <w:pPr>
        <w:tabs>
          <w:tab w:val="num" w:pos="284"/>
        </w:tabs>
        <w:ind w:left="284" w:hanging="284"/>
      </w:pPr>
      <w:rPr>
        <w:rFonts w:ascii="Symbol" w:hAnsi="Symbol"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19">
    <w:nsid w:val="0BA0353A"/>
    <w:multiLevelType w:val="hybridMultilevel"/>
    <w:tmpl w:val="754C8780"/>
    <w:lvl w:ilvl="0" w:tplc="04060005">
      <w:start w:val="1"/>
      <w:numFmt w:val="bullet"/>
      <w:lvlText w:val=""/>
      <w:lvlJc w:val="left"/>
      <w:pPr>
        <w:tabs>
          <w:tab w:val="num" w:pos="2040"/>
        </w:tabs>
        <w:ind w:left="2040" w:hanging="397"/>
      </w:pPr>
      <w:rPr>
        <w:rFonts w:ascii="Wingdings" w:hAnsi="Wingdings" w:hint="default"/>
      </w:rPr>
    </w:lvl>
    <w:lvl w:ilvl="1" w:tplc="977E23D6">
      <w:start w:val="1"/>
      <w:numFmt w:val="bullet"/>
      <w:lvlText w:val=""/>
      <w:lvlJc w:val="left"/>
      <w:pPr>
        <w:tabs>
          <w:tab w:val="num" w:pos="1360"/>
        </w:tabs>
        <w:ind w:left="1360" w:hanging="284"/>
      </w:pPr>
      <w:rPr>
        <w:rFonts w:ascii="Symbol" w:hAnsi="Symbol" w:hint="default"/>
      </w:rPr>
    </w:lvl>
    <w:lvl w:ilvl="2" w:tplc="04060005" w:tentative="1">
      <w:start w:val="1"/>
      <w:numFmt w:val="bullet"/>
      <w:lvlText w:val=""/>
      <w:lvlJc w:val="left"/>
      <w:pPr>
        <w:tabs>
          <w:tab w:val="num" w:pos="3803"/>
        </w:tabs>
        <w:ind w:left="3803" w:hanging="360"/>
      </w:pPr>
      <w:rPr>
        <w:rFonts w:ascii="Wingdings" w:hAnsi="Wingdings" w:hint="default"/>
      </w:rPr>
    </w:lvl>
    <w:lvl w:ilvl="3" w:tplc="04060001" w:tentative="1">
      <w:start w:val="1"/>
      <w:numFmt w:val="bullet"/>
      <w:lvlText w:val=""/>
      <w:lvlJc w:val="left"/>
      <w:pPr>
        <w:tabs>
          <w:tab w:val="num" w:pos="4523"/>
        </w:tabs>
        <w:ind w:left="4523" w:hanging="360"/>
      </w:pPr>
      <w:rPr>
        <w:rFonts w:ascii="Symbol" w:hAnsi="Symbol" w:hint="default"/>
      </w:rPr>
    </w:lvl>
    <w:lvl w:ilvl="4" w:tplc="04060003" w:tentative="1">
      <w:start w:val="1"/>
      <w:numFmt w:val="bullet"/>
      <w:lvlText w:val="o"/>
      <w:lvlJc w:val="left"/>
      <w:pPr>
        <w:tabs>
          <w:tab w:val="num" w:pos="5243"/>
        </w:tabs>
        <w:ind w:left="5243" w:hanging="360"/>
      </w:pPr>
      <w:rPr>
        <w:rFonts w:ascii="Courier New" w:hAnsi="Courier New" w:cs="Courier New" w:hint="default"/>
      </w:rPr>
    </w:lvl>
    <w:lvl w:ilvl="5" w:tplc="04060005" w:tentative="1">
      <w:start w:val="1"/>
      <w:numFmt w:val="bullet"/>
      <w:lvlText w:val=""/>
      <w:lvlJc w:val="left"/>
      <w:pPr>
        <w:tabs>
          <w:tab w:val="num" w:pos="5963"/>
        </w:tabs>
        <w:ind w:left="5963" w:hanging="360"/>
      </w:pPr>
      <w:rPr>
        <w:rFonts w:ascii="Wingdings" w:hAnsi="Wingdings" w:hint="default"/>
      </w:rPr>
    </w:lvl>
    <w:lvl w:ilvl="6" w:tplc="04060001" w:tentative="1">
      <w:start w:val="1"/>
      <w:numFmt w:val="bullet"/>
      <w:lvlText w:val=""/>
      <w:lvlJc w:val="left"/>
      <w:pPr>
        <w:tabs>
          <w:tab w:val="num" w:pos="6683"/>
        </w:tabs>
        <w:ind w:left="6683" w:hanging="360"/>
      </w:pPr>
      <w:rPr>
        <w:rFonts w:ascii="Symbol" w:hAnsi="Symbol" w:hint="default"/>
      </w:rPr>
    </w:lvl>
    <w:lvl w:ilvl="7" w:tplc="04060003" w:tentative="1">
      <w:start w:val="1"/>
      <w:numFmt w:val="bullet"/>
      <w:lvlText w:val="o"/>
      <w:lvlJc w:val="left"/>
      <w:pPr>
        <w:tabs>
          <w:tab w:val="num" w:pos="7403"/>
        </w:tabs>
        <w:ind w:left="7403" w:hanging="360"/>
      </w:pPr>
      <w:rPr>
        <w:rFonts w:ascii="Courier New" w:hAnsi="Courier New" w:cs="Courier New" w:hint="default"/>
      </w:rPr>
    </w:lvl>
    <w:lvl w:ilvl="8" w:tplc="04060005" w:tentative="1">
      <w:start w:val="1"/>
      <w:numFmt w:val="bullet"/>
      <w:lvlText w:val=""/>
      <w:lvlJc w:val="left"/>
      <w:pPr>
        <w:tabs>
          <w:tab w:val="num" w:pos="8123"/>
        </w:tabs>
        <w:ind w:left="8123" w:hanging="360"/>
      </w:pPr>
      <w:rPr>
        <w:rFonts w:ascii="Wingdings" w:hAnsi="Wingdings" w:hint="default"/>
      </w:rPr>
    </w:lvl>
  </w:abstractNum>
  <w:abstractNum w:abstractNumId="20">
    <w:nsid w:val="0BB83B8B"/>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0F277736"/>
    <w:multiLevelType w:val="hybridMultilevel"/>
    <w:tmpl w:val="3D9015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40007DC"/>
    <w:multiLevelType w:val="hybridMultilevel"/>
    <w:tmpl w:val="6CD25444"/>
    <w:lvl w:ilvl="0" w:tplc="04060005">
      <w:start w:val="1"/>
      <w:numFmt w:val="bullet"/>
      <w:lvlText w:val=""/>
      <w:lvlJc w:val="left"/>
      <w:pPr>
        <w:tabs>
          <w:tab w:val="num" w:pos="964"/>
        </w:tabs>
        <w:ind w:left="964" w:hanging="397"/>
      </w:pPr>
      <w:rPr>
        <w:rFonts w:ascii="Wingdings" w:hAnsi="Wingdings" w:hint="default"/>
      </w:rPr>
    </w:lvl>
    <w:lvl w:ilvl="1" w:tplc="977E23D6">
      <w:start w:val="1"/>
      <w:numFmt w:val="bullet"/>
      <w:lvlText w:val=""/>
      <w:lvlJc w:val="left"/>
      <w:pPr>
        <w:tabs>
          <w:tab w:val="num" w:pos="284"/>
        </w:tabs>
        <w:ind w:left="284" w:hanging="284"/>
      </w:pPr>
      <w:rPr>
        <w:rFonts w:ascii="Symbol" w:hAnsi="Symbol"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23">
    <w:nsid w:val="15662A6E"/>
    <w:multiLevelType w:val="multilevel"/>
    <w:tmpl w:val="E2A44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7071766"/>
    <w:multiLevelType w:val="hybridMultilevel"/>
    <w:tmpl w:val="B31247A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nsid w:val="19503595"/>
    <w:multiLevelType w:val="hybridMultilevel"/>
    <w:tmpl w:val="B4D025F4"/>
    <w:lvl w:ilvl="0" w:tplc="04060005">
      <w:start w:val="1"/>
      <w:numFmt w:val="bullet"/>
      <w:lvlText w:val=""/>
      <w:lvlJc w:val="left"/>
      <w:pPr>
        <w:tabs>
          <w:tab w:val="num" w:pos="964"/>
        </w:tabs>
        <w:ind w:left="964" w:hanging="397"/>
      </w:pPr>
      <w:rPr>
        <w:rFonts w:ascii="Wingdings" w:hAnsi="Wingdings" w:hint="default"/>
      </w:rPr>
    </w:lvl>
    <w:lvl w:ilvl="1" w:tplc="977E23D6">
      <w:start w:val="1"/>
      <w:numFmt w:val="bullet"/>
      <w:lvlText w:val=""/>
      <w:lvlJc w:val="left"/>
      <w:pPr>
        <w:tabs>
          <w:tab w:val="num" w:pos="284"/>
        </w:tabs>
        <w:ind w:left="284" w:hanging="284"/>
      </w:pPr>
      <w:rPr>
        <w:rFonts w:ascii="Symbol" w:hAnsi="Symbol"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26">
    <w:nsid w:val="19E638E6"/>
    <w:multiLevelType w:val="hybridMultilevel"/>
    <w:tmpl w:val="2A182B72"/>
    <w:lvl w:ilvl="0" w:tplc="04060001">
      <w:start w:val="1"/>
      <w:numFmt w:val="bullet"/>
      <w:lvlText w:val=""/>
      <w:lvlJc w:val="left"/>
      <w:pPr>
        <w:ind w:left="771" w:hanging="360"/>
      </w:pPr>
      <w:rPr>
        <w:rFonts w:ascii="Symbol" w:hAnsi="Symbol" w:hint="default"/>
      </w:rPr>
    </w:lvl>
    <w:lvl w:ilvl="1" w:tplc="04060003" w:tentative="1">
      <w:start w:val="1"/>
      <w:numFmt w:val="bullet"/>
      <w:lvlText w:val="o"/>
      <w:lvlJc w:val="left"/>
      <w:pPr>
        <w:ind w:left="1491" w:hanging="360"/>
      </w:pPr>
      <w:rPr>
        <w:rFonts w:ascii="Courier New" w:hAnsi="Courier New" w:cs="Courier New" w:hint="default"/>
      </w:rPr>
    </w:lvl>
    <w:lvl w:ilvl="2" w:tplc="04060005" w:tentative="1">
      <w:start w:val="1"/>
      <w:numFmt w:val="bullet"/>
      <w:lvlText w:val=""/>
      <w:lvlJc w:val="left"/>
      <w:pPr>
        <w:ind w:left="2211" w:hanging="360"/>
      </w:pPr>
      <w:rPr>
        <w:rFonts w:ascii="Wingdings" w:hAnsi="Wingdings" w:hint="default"/>
      </w:rPr>
    </w:lvl>
    <w:lvl w:ilvl="3" w:tplc="04060001" w:tentative="1">
      <w:start w:val="1"/>
      <w:numFmt w:val="bullet"/>
      <w:lvlText w:val=""/>
      <w:lvlJc w:val="left"/>
      <w:pPr>
        <w:ind w:left="2931" w:hanging="360"/>
      </w:pPr>
      <w:rPr>
        <w:rFonts w:ascii="Symbol" w:hAnsi="Symbol" w:hint="default"/>
      </w:rPr>
    </w:lvl>
    <w:lvl w:ilvl="4" w:tplc="04060003" w:tentative="1">
      <w:start w:val="1"/>
      <w:numFmt w:val="bullet"/>
      <w:lvlText w:val="o"/>
      <w:lvlJc w:val="left"/>
      <w:pPr>
        <w:ind w:left="3651" w:hanging="360"/>
      </w:pPr>
      <w:rPr>
        <w:rFonts w:ascii="Courier New" w:hAnsi="Courier New" w:cs="Courier New" w:hint="default"/>
      </w:rPr>
    </w:lvl>
    <w:lvl w:ilvl="5" w:tplc="04060005" w:tentative="1">
      <w:start w:val="1"/>
      <w:numFmt w:val="bullet"/>
      <w:lvlText w:val=""/>
      <w:lvlJc w:val="left"/>
      <w:pPr>
        <w:ind w:left="4371" w:hanging="360"/>
      </w:pPr>
      <w:rPr>
        <w:rFonts w:ascii="Wingdings" w:hAnsi="Wingdings" w:hint="default"/>
      </w:rPr>
    </w:lvl>
    <w:lvl w:ilvl="6" w:tplc="04060001" w:tentative="1">
      <w:start w:val="1"/>
      <w:numFmt w:val="bullet"/>
      <w:lvlText w:val=""/>
      <w:lvlJc w:val="left"/>
      <w:pPr>
        <w:ind w:left="5091" w:hanging="360"/>
      </w:pPr>
      <w:rPr>
        <w:rFonts w:ascii="Symbol" w:hAnsi="Symbol" w:hint="default"/>
      </w:rPr>
    </w:lvl>
    <w:lvl w:ilvl="7" w:tplc="04060003" w:tentative="1">
      <w:start w:val="1"/>
      <w:numFmt w:val="bullet"/>
      <w:lvlText w:val="o"/>
      <w:lvlJc w:val="left"/>
      <w:pPr>
        <w:ind w:left="5811" w:hanging="360"/>
      </w:pPr>
      <w:rPr>
        <w:rFonts w:ascii="Courier New" w:hAnsi="Courier New" w:cs="Courier New" w:hint="default"/>
      </w:rPr>
    </w:lvl>
    <w:lvl w:ilvl="8" w:tplc="04060005" w:tentative="1">
      <w:start w:val="1"/>
      <w:numFmt w:val="bullet"/>
      <w:lvlText w:val=""/>
      <w:lvlJc w:val="left"/>
      <w:pPr>
        <w:ind w:left="6531" w:hanging="360"/>
      </w:pPr>
      <w:rPr>
        <w:rFonts w:ascii="Wingdings" w:hAnsi="Wingdings" w:hint="default"/>
      </w:rPr>
    </w:lvl>
  </w:abstractNum>
  <w:abstractNum w:abstractNumId="27">
    <w:nsid w:val="25235E1B"/>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nsid w:val="274B289F"/>
    <w:multiLevelType w:val="hybridMultilevel"/>
    <w:tmpl w:val="2FB22EA2"/>
    <w:lvl w:ilvl="0" w:tplc="04060005">
      <w:start w:val="1"/>
      <w:numFmt w:val="bullet"/>
      <w:lvlText w:val=""/>
      <w:lvlJc w:val="left"/>
      <w:pPr>
        <w:tabs>
          <w:tab w:val="num" w:pos="964"/>
        </w:tabs>
        <w:ind w:left="964" w:hanging="397"/>
      </w:pPr>
      <w:rPr>
        <w:rFonts w:ascii="Wingdings" w:hAnsi="Wingdings" w:hint="default"/>
      </w:rPr>
    </w:lvl>
    <w:lvl w:ilvl="1" w:tplc="977E23D6">
      <w:start w:val="1"/>
      <w:numFmt w:val="bullet"/>
      <w:lvlText w:val=""/>
      <w:lvlJc w:val="left"/>
      <w:pPr>
        <w:tabs>
          <w:tab w:val="num" w:pos="284"/>
        </w:tabs>
        <w:ind w:left="284" w:hanging="284"/>
      </w:pPr>
      <w:rPr>
        <w:rFonts w:ascii="Symbol" w:hAnsi="Symbol"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29">
    <w:nsid w:val="29734BD0"/>
    <w:multiLevelType w:val="hybridMultilevel"/>
    <w:tmpl w:val="852A0028"/>
    <w:lvl w:ilvl="0" w:tplc="04060003">
      <w:start w:val="1"/>
      <w:numFmt w:val="bullet"/>
      <w:lvlText w:val="o"/>
      <w:lvlJc w:val="left"/>
      <w:pPr>
        <w:tabs>
          <w:tab w:val="num" w:pos="720"/>
        </w:tabs>
        <w:ind w:left="720" w:hanging="360"/>
      </w:pPr>
      <w:rPr>
        <w:rFonts w:ascii="Courier New" w:hAnsi="Courier New" w:cs="Courier New"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0">
    <w:nsid w:val="2B5C3539"/>
    <w:multiLevelType w:val="hybridMultilevel"/>
    <w:tmpl w:val="73D885F0"/>
    <w:lvl w:ilvl="0" w:tplc="5936D552">
      <w:start w:val="1"/>
      <w:numFmt w:val="lowerLetter"/>
      <w:lvlText w:val="%1."/>
      <w:lvlJc w:val="left"/>
      <w:pPr>
        <w:tabs>
          <w:tab w:val="num" w:pos="360"/>
        </w:tabs>
        <w:ind w:left="360" w:hanging="360"/>
      </w:pPr>
      <w:rPr>
        <w:rFonts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31">
    <w:nsid w:val="2BCB4875"/>
    <w:multiLevelType w:val="hybridMultilevel"/>
    <w:tmpl w:val="E5B26746"/>
    <w:lvl w:ilvl="0" w:tplc="0406000F">
      <w:start w:val="1"/>
      <w:numFmt w:val="decimal"/>
      <w:lvlText w:val="%1."/>
      <w:lvlJc w:val="left"/>
      <w:pPr>
        <w:tabs>
          <w:tab w:val="num" w:pos="1287"/>
        </w:tabs>
        <w:ind w:left="1287" w:hanging="360"/>
      </w:pPr>
    </w:lvl>
    <w:lvl w:ilvl="1" w:tplc="04060019" w:tentative="1">
      <w:start w:val="1"/>
      <w:numFmt w:val="lowerLetter"/>
      <w:lvlText w:val="%2."/>
      <w:lvlJc w:val="left"/>
      <w:pPr>
        <w:tabs>
          <w:tab w:val="num" w:pos="2007"/>
        </w:tabs>
        <w:ind w:left="2007" w:hanging="360"/>
      </w:pPr>
    </w:lvl>
    <w:lvl w:ilvl="2" w:tplc="0406001B" w:tentative="1">
      <w:start w:val="1"/>
      <w:numFmt w:val="lowerRoman"/>
      <w:lvlText w:val="%3."/>
      <w:lvlJc w:val="right"/>
      <w:pPr>
        <w:tabs>
          <w:tab w:val="num" w:pos="2727"/>
        </w:tabs>
        <w:ind w:left="2727" w:hanging="180"/>
      </w:pPr>
    </w:lvl>
    <w:lvl w:ilvl="3" w:tplc="0406000F" w:tentative="1">
      <w:start w:val="1"/>
      <w:numFmt w:val="decimal"/>
      <w:lvlText w:val="%4."/>
      <w:lvlJc w:val="left"/>
      <w:pPr>
        <w:tabs>
          <w:tab w:val="num" w:pos="3447"/>
        </w:tabs>
        <w:ind w:left="3447" w:hanging="360"/>
      </w:pPr>
    </w:lvl>
    <w:lvl w:ilvl="4" w:tplc="04060019" w:tentative="1">
      <w:start w:val="1"/>
      <w:numFmt w:val="lowerLetter"/>
      <w:lvlText w:val="%5."/>
      <w:lvlJc w:val="left"/>
      <w:pPr>
        <w:tabs>
          <w:tab w:val="num" w:pos="4167"/>
        </w:tabs>
        <w:ind w:left="4167" w:hanging="360"/>
      </w:pPr>
    </w:lvl>
    <w:lvl w:ilvl="5" w:tplc="0406001B" w:tentative="1">
      <w:start w:val="1"/>
      <w:numFmt w:val="lowerRoman"/>
      <w:lvlText w:val="%6."/>
      <w:lvlJc w:val="right"/>
      <w:pPr>
        <w:tabs>
          <w:tab w:val="num" w:pos="4887"/>
        </w:tabs>
        <w:ind w:left="4887" w:hanging="180"/>
      </w:pPr>
    </w:lvl>
    <w:lvl w:ilvl="6" w:tplc="0406000F" w:tentative="1">
      <w:start w:val="1"/>
      <w:numFmt w:val="decimal"/>
      <w:lvlText w:val="%7."/>
      <w:lvlJc w:val="left"/>
      <w:pPr>
        <w:tabs>
          <w:tab w:val="num" w:pos="5607"/>
        </w:tabs>
        <w:ind w:left="5607" w:hanging="360"/>
      </w:pPr>
    </w:lvl>
    <w:lvl w:ilvl="7" w:tplc="04060019" w:tentative="1">
      <w:start w:val="1"/>
      <w:numFmt w:val="lowerLetter"/>
      <w:lvlText w:val="%8."/>
      <w:lvlJc w:val="left"/>
      <w:pPr>
        <w:tabs>
          <w:tab w:val="num" w:pos="6327"/>
        </w:tabs>
        <w:ind w:left="6327" w:hanging="360"/>
      </w:pPr>
    </w:lvl>
    <w:lvl w:ilvl="8" w:tplc="0406001B" w:tentative="1">
      <w:start w:val="1"/>
      <w:numFmt w:val="lowerRoman"/>
      <w:lvlText w:val="%9."/>
      <w:lvlJc w:val="right"/>
      <w:pPr>
        <w:tabs>
          <w:tab w:val="num" w:pos="7047"/>
        </w:tabs>
        <w:ind w:left="7047" w:hanging="180"/>
      </w:pPr>
    </w:lvl>
  </w:abstractNum>
  <w:abstractNum w:abstractNumId="32">
    <w:nsid w:val="2DB956C7"/>
    <w:multiLevelType w:val="hybridMultilevel"/>
    <w:tmpl w:val="A2DE9B50"/>
    <w:lvl w:ilvl="0" w:tplc="04060005">
      <w:start w:val="1"/>
      <w:numFmt w:val="bullet"/>
      <w:lvlText w:val=""/>
      <w:lvlJc w:val="left"/>
      <w:pPr>
        <w:tabs>
          <w:tab w:val="num" w:pos="964"/>
        </w:tabs>
        <w:ind w:left="964" w:hanging="397"/>
      </w:pPr>
      <w:rPr>
        <w:rFonts w:ascii="Wingdings" w:hAnsi="Wingdings" w:hint="default"/>
      </w:rPr>
    </w:lvl>
    <w:lvl w:ilvl="1" w:tplc="977E23D6">
      <w:start w:val="1"/>
      <w:numFmt w:val="bullet"/>
      <w:lvlText w:val=""/>
      <w:lvlJc w:val="left"/>
      <w:pPr>
        <w:tabs>
          <w:tab w:val="num" w:pos="284"/>
        </w:tabs>
        <w:ind w:left="284" w:hanging="284"/>
      </w:pPr>
      <w:rPr>
        <w:rFonts w:ascii="Symbol" w:hAnsi="Symbol"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33">
    <w:nsid w:val="308E7FDB"/>
    <w:multiLevelType w:val="hybridMultilevel"/>
    <w:tmpl w:val="A9E2CF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nsid w:val="33115170"/>
    <w:multiLevelType w:val="multilevel"/>
    <w:tmpl w:val="D13A3FDE"/>
    <w:lvl w:ilvl="0">
      <w:start w:val="1"/>
      <w:numFmt w:val="decimal"/>
      <w:pStyle w:val="H1-NOTTOC"/>
      <w:lvlText w:val="%1."/>
      <w:lvlJc w:val="left"/>
      <w:pPr>
        <w:ind w:left="0" w:hanging="624"/>
      </w:pPr>
      <w:rPr>
        <w:rFonts w:hint="default"/>
        <w:b/>
        <w:i w:val="0"/>
        <w:color w:val="009DE0"/>
        <w:sz w:val="28"/>
      </w:rPr>
    </w:lvl>
    <w:lvl w:ilvl="1">
      <w:start w:val="1"/>
      <w:numFmt w:val="decimal"/>
      <w:pStyle w:val="H2-NOTTOC"/>
      <w:lvlText w:val="%1.%2"/>
      <w:lvlJc w:val="left"/>
      <w:pPr>
        <w:tabs>
          <w:tab w:val="num" w:pos="454"/>
        </w:tabs>
        <w:ind w:left="0" w:hanging="624"/>
      </w:pPr>
      <w:rPr>
        <w:rFonts w:ascii="Verdana" w:hAnsi="Verdana" w:hint="default"/>
        <w:b/>
        <w:i w:val="0"/>
        <w:color w:val="000000"/>
        <w:sz w:val="18"/>
      </w:rPr>
    </w:lvl>
    <w:lvl w:ilvl="2">
      <w:start w:val="1"/>
      <w:numFmt w:val="decimal"/>
      <w:pStyle w:val="H3-NOTTOC"/>
      <w:lvlText w:val="%1.%2.%3"/>
      <w:lvlJc w:val="left"/>
      <w:pPr>
        <w:tabs>
          <w:tab w:val="num" w:pos="624"/>
        </w:tabs>
        <w:ind w:left="0" w:hanging="624"/>
      </w:pPr>
      <w:rPr>
        <w:rFonts w:ascii="Verdana" w:hAnsi="Verdana" w:hint="default"/>
        <w:b w:val="0"/>
        <w:i w:val="0"/>
        <w:color w:val="000000"/>
        <w:sz w:val="17"/>
      </w:rPr>
    </w:lvl>
    <w:lvl w:ilvl="3">
      <w:start w:val="1"/>
      <w:numFmt w:val="decimal"/>
      <w:pStyle w:val="H4-NOTTOC"/>
      <w:lvlText w:val="%1.%2.%3.%4"/>
      <w:lvlJc w:val="left"/>
      <w:pPr>
        <w:tabs>
          <w:tab w:val="num" w:pos="284"/>
        </w:tabs>
        <w:ind w:left="0" w:hanging="624"/>
      </w:pPr>
      <w:rPr>
        <w:rFonts w:ascii="Verdana" w:hAnsi="Verdana" w:hint="default"/>
        <w:b w:val="0"/>
        <w:i w:val="0"/>
        <w:color w:val="auto"/>
        <w:sz w:val="17"/>
      </w:rPr>
    </w:lvl>
    <w:lvl w:ilvl="4">
      <w:start w:val="1"/>
      <w:numFmt w:val="decimal"/>
      <w:lvlRestart w:val="0"/>
      <w:lvlText w:val="%1.%2.%3.%4.%5"/>
      <w:lvlJc w:val="right"/>
      <w:pPr>
        <w:tabs>
          <w:tab w:val="num" w:pos="567"/>
        </w:tabs>
        <w:ind w:left="0" w:hanging="624"/>
      </w:pPr>
      <w:rPr>
        <w:rFonts w:hint="default"/>
      </w:rPr>
    </w:lvl>
    <w:lvl w:ilvl="5">
      <w:start w:val="1"/>
      <w:numFmt w:val="decimal"/>
      <w:lvlText w:val="%1.%2.%3.%4.%5.%6"/>
      <w:lvlJc w:val="right"/>
      <w:pPr>
        <w:tabs>
          <w:tab w:val="num" w:pos="567"/>
        </w:tabs>
        <w:ind w:left="0" w:hanging="624"/>
      </w:pPr>
      <w:rPr>
        <w:rFonts w:hint="default"/>
      </w:rPr>
    </w:lvl>
    <w:lvl w:ilvl="6">
      <w:start w:val="1"/>
      <w:numFmt w:val="decimal"/>
      <w:lvlText w:val="%1.%2.%3.%4.%5.%6.%7"/>
      <w:lvlJc w:val="right"/>
      <w:pPr>
        <w:tabs>
          <w:tab w:val="num" w:pos="851"/>
        </w:tabs>
        <w:ind w:left="0" w:hanging="624"/>
      </w:pPr>
      <w:rPr>
        <w:rFonts w:hint="default"/>
      </w:rPr>
    </w:lvl>
    <w:lvl w:ilvl="7">
      <w:start w:val="1"/>
      <w:numFmt w:val="decimal"/>
      <w:lvlText w:val="%1.%2.%3.%4.%5.%6.%7.%8"/>
      <w:lvlJc w:val="right"/>
      <w:pPr>
        <w:tabs>
          <w:tab w:val="num" w:pos="851"/>
        </w:tabs>
        <w:ind w:left="0" w:hanging="624"/>
      </w:pPr>
      <w:rPr>
        <w:rFonts w:hint="default"/>
      </w:rPr>
    </w:lvl>
    <w:lvl w:ilvl="8">
      <w:start w:val="1"/>
      <w:numFmt w:val="decimal"/>
      <w:lvlText w:val="%1.%2.%3.%4.%5.%6.%7.%8.%9"/>
      <w:lvlJc w:val="right"/>
      <w:pPr>
        <w:tabs>
          <w:tab w:val="num" w:pos="1134"/>
        </w:tabs>
        <w:ind w:left="0" w:hanging="624"/>
      </w:pPr>
      <w:rPr>
        <w:rFonts w:hint="default"/>
      </w:rPr>
    </w:lvl>
  </w:abstractNum>
  <w:abstractNum w:abstractNumId="35">
    <w:nsid w:val="369A687F"/>
    <w:multiLevelType w:val="hybridMultilevel"/>
    <w:tmpl w:val="34E0D04A"/>
    <w:lvl w:ilvl="0" w:tplc="04060005">
      <w:start w:val="1"/>
      <w:numFmt w:val="bullet"/>
      <w:lvlText w:val=""/>
      <w:lvlJc w:val="left"/>
      <w:pPr>
        <w:tabs>
          <w:tab w:val="num" w:pos="964"/>
        </w:tabs>
        <w:ind w:left="964" w:hanging="397"/>
      </w:pPr>
      <w:rPr>
        <w:rFonts w:ascii="Wingdings" w:hAnsi="Wingdings" w:hint="default"/>
      </w:rPr>
    </w:lvl>
    <w:lvl w:ilvl="1" w:tplc="977E23D6">
      <w:start w:val="1"/>
      <w:numFmt w:val="bullet"/>
      <w:lvlText w:val=""/>
      <w:lvlJc w:val="left"/>
      <w:pPr>
        <w:tabs>
          <w:tab w:val="num" w:pos="284"/>
        </w:tabs>
        <w:ind w:left="284" w:hanging="284"/>
      </w:pPr>
      <w:rPr>
        <w:rFonts w:ascii="Symbol" w:hAnsi="Symbol"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36">
    <w:nsid w:val="376423E2"/>
    <w:multiLevelType w:val="hybridMultilevel"/>
    <w:tmpl w:val="CFA0E302"/>
    <w:lvl w:ilvl="0" w:tplc="04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nsid w:val="3A766DFF"/>
    <w:multiLevelType w:val="hybridMultilevel"/>
    <w:tmpl w:val="35D46EE2"/>
    <w:lvl w:ilvl="0" w:tplc="04060003">
      <w:start w:val="1"/>
      <w:numFmt w:val="bullet"/>
      <w:lvlText w:val="o"/>
      <w:lvlJc w:val="left"/>
      <w:pPr>
        <w:tabs>
          <w:tab w:val="num" w:pos="720"/>
        </w:tabs>
        <w:ind w:left="720" w:hanging="360"/>
      </w:pPr>
      <w:rPr>
        <w:rFonts w:ascii="Courier New" w:hAnsi="Courier New" w:cs="Courier New"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8">
    <w:nsid w:val="3BDA6C86"/>
    <w:multiLevelType w:val="hybridMultilevel"/>
    <w:tmpl w:val="24DECD06"/>
    <w:lvl w:ilvl="0" w:tplc="04060003">
      <w:start w:val="1"/>
      <w:numFmt w:val="bullet"/>
      <w:lvlText w:val="o"/>
      <w:lvlJc w:val="left"/>
      <w:pPr>
        <w:tabs>
          <w:tab w:val="num" w:pos="720"/>
        </w:tabs>
        <w:ind w:left="720" w:hanging="360"/>
      </w:pPr>
      <w:rPr>
        <w:rFonts w:ascii="Courier New" w:hAnsi="Courier New" w:cs="Courier New"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9">
    <w:nsid w:val="3C8618D8"/>
    <w:multiLevelType w:val="multilevel"/>
    <w:tmpl w:val="47760A8E"/>
    <w:name w:val="Document Headings"/>
    <w:lvl w:ilvl="0">
      <w:start w:val="1"/>
      <w:numFmt w:val="decimal"/>
      <w:lvlText w:val="%1."/>
      <w:lvlJc w:val="left"/>
      <w:pPr>
        <w:ind w:left="0" w:hanging="624"/>
      </w:pPr>
      <w:rPr>
        <w:rFonts w:hint="default"/>
        <w:b/>
        <w:i w:val="0"/>
        <w:color w:val="009DE0"/>
        <w:sz w:val="28"/>
      </w:rPr>
    </w:lvl>
    <w:lvl w:ilvl="1">
      <w:start w:val="1"/>
      <w:numFmt w:val="decimal"/>
      <w:lvlRestart w:val="0"/>
      <w:lvlText w:val="%1.%2"/>
      <w:lvlJc w:val="left"/>
      <w:pPr>
        <w:tabs>
          <w:tab w:val="num" w:pos="454"/>
        </w:tabs>
        <w:ind w:left="0" w:hanging="624"/>
      </w:pPr>
      <w:rPr>
        <w:rFonts w:ascii="Verdana" w:hAnsi="Verdana" w:hint="default"/>
        <w:b/>
        <w:i w:val="0"/>
        <w:color w:val="000000"/>
        <w:sz w:val="18"/>
      </w:rPr>
    </w:lvl>
    <w:lvl w:ilvl="2">
      <w:start w:val="1"/>
      <w:numFmt w:val="decimal"/>
      <w:lvlRestart w:val="0"/>
      <w:lvlText w:val="%1.%2.%3"/>
      <w:lvlJc w:val="right"/>
      <w:pPr>
        <w:tabs>
          <w:tab w:val="num" w:pos="0"/>
        </w:tabs>
        <w:ind w:left="0" w:hanging="624"/>
      </w:pPr>
      <w:rPr>
        <w:rFonts w:ascii="Verdana" w:hAnsi="Verdana" w:hint="default"/>
        <w:b w:val="0"/>
        <w:i w:val="0"/>
        <w:color w:val="000000"/>
        <w:sz w:val="17"/>
      </w:rPr>
    </w:lvl>
    <w:lvl w:ilvl="3">
      <w:start w:val="1"/>
      <w:numFmt w:val="decimal"/>
      <w:lvlText w:val="%1.%2.%3.%4"/>
      <w:lvlJc w:val="right"/>
      <w:pPr>
        <w:tabs>
          <w:tab w:val="num" w:pos="284"/>
        </w:tabs>
        <w:ind w:left="0" w:hanging="624"/>
      </w:pPr>
      <w:rPr>
        <w:rFonts w:ascii="Verdana" w:hAnsi="Verdana" w:hint="default"/>
        <w:b w:val="0"/>
        <w:i w:val="0"/>
        <w:color w:val="auto"/>
        <w:sz w:val="17"/>
      </w:rPr>
    </w:lvl>
    <w:lvl w:ilvl="4">
      <w:start w:val="1"/>
      <w:numFmt w:val="decimal"/>
      <w:lvlRestart w:val="0"/>
      <w:lvlText w:val="%1.%2.%3.%4.%5"/>
      <w:lvlJc w:val="right"/>
      <w:pPr>
        <w:tabs>
          <w:tab w:val="num" w:pos="567"/>
        </w:tabs>
        <w:ind w:left="0" w:hanging="624"/>
      </w:pPr>
      <w:rPr>
        <w:rFonts w:hint="default"/>
      </w:rPr>
    </w:lvl>
    <w:lvl w:ilvl="5">
      <w:start w:val="1"/>
      <w:numFmt w:val="decimal"/>
      <w:lvlText w:val="%1.%2.%3.%4.%5.%6"/>
      <w:lvlJc w:val="right"/>
      <w:pPr>
        <w:tabs>
          <w:tab w:val="num" w:pos="567"/>
        </w:tabs>
        <w:ind w:left="0" w:hanging="624"/>
      </w:pPr>
      <w:rPr>
        <w:rFonts w:hint="default"/>
      </w:rPr>
    </w:lvl>
    <w:lvl w:ilvl="6">
      <w:start w:val="1"/>
      <w:numFmt w:val="decimal"/>
      <w:lvlText w:val="%1.%2.%3.%4.%5.%6.%7"/>
      <w:lvlJc w:val="right"/>
      <w:pPr>
        <w:tabs>
          <w:tab w:val="num" w:pos="851"/>
        </w:tabs>
        <w:ind w:left="0" w:hanging="624"/>
      </w:pPr>
      <w:rPr>
        <w:rFonts w:hint="default"/>
      </w:rPr>
    </w:lvl>
    <w:lvl w:ilvl="7">
      <w:start w:val="1"/>
      <w:numFmt w:val="decimal"/>
      <w:lvlText w:val="%1.%2.%3.%4.%5.%6.%7.%8"/>
      <w:lvlJc w:val="right"/>
      <w:pPr>
        <w:tabs>
          <w:tab w:val="num" w:pos="851"/>
        </w:tabs>
        <w:ind w:left="0" w:hanging="624"/>
      </w:pPr>
      <w:rPr>
        <w:rFonts w:hint="default"/>
      </w:rPr>
    </w:lvl>
    <w:lvl w:ilvl="8">
      <w:start w:val="1"/>
      <w:numFmt w:val="decimal"/>
      <w:lvlText w:val="%1.%2.%3.%4.%5.%6.%7.%8.%9"/>
      <w:lvlJc w:val="right"/>
      <w:pPr>
        <w:tabs>
          <w:tab w:val="num" w:pos="1134"/>
        </w:tabs>
        <w:ind w:left="0" w:hanging="624"/>
      </w:pPr>
      <w:rPr>
        <w:rFonts w:hint="default"/>
      </w:rPr>
    </w:lvl>
  </w:abstractNum>
  <w:abstractNum w:abstractNumId="40">
    <w:nsid w:val="3D00759E"/>
    <w:multiLevelType w:val="hybridMultilevel"/>
    <w:tmpl w:val="EFD67094"/>
    <w:lvl w:ilvl="0" w:tplc="0406000F">
      <w:start w:val="1"/>
      <w:numFmt w:val="decimal"/>
      <w:lvlText w:val="%1."/>
      <w:lvlJc w:val="left"/>
      <w:pPr>
        <w:tabs>
          <w:tab w:val="num" w:pos="1287"/>
        </w:tabs>
        <w:ind w:left="1287" w:hanging="360"/>
      </w:pPr>
    </w:lvl>
    <w:lvl w:ilvl="1" w:tplc="04060019" w:tentative="1">
      <w:start w:val="1"/>
      <w:numFmt w:val="lowerLetter"/>
      <w:lvlText w:val="%2."/>
      <w:lvlJc w:val="left"/>
      <w:pPr>
        <w:tabs>
          <w:tab w:val="num" w:pos="2007"/>
        </w:tabs>
        <w:ind w:left="2007" w:hanging="360"/>
      </w:pPr>
    </w:lvl>
    <w:lvl w:ilvl="2" w:tplc="0406001B" w:tentative="1">
      <w:start w:val="1"/>
      <w:numFmt w:val="lowerRoman"/>
      <w:lvlText w:val="%3."/>
      <w:lvlJc w:val="right"/>
      <w:pPr>
        <w:tabs>
          <w:tab w:val="num" w:pos="2727"/>
        </w:tabs>
        <w:ind w:left="2727" w:hanging="180"/>
      </w:pPr>
    </w:lvl>
    <w:lvl w:ilvl="3" w:tplc="0406000F" w:tentative="1">
      <w:start w:val="1"/>
      <w:numFmt w:val="decimal"/>
      <w:lvlText w:val="%4."/>
      <w:lvlJc w:val="left"/>
      <w:pPr>
        <w:tabs>
          <w:tab w:val="num" w:pos="3447"/>
        </w:tabs>
        <w:ind w:left="3447" w:hanging="360"/>
      </w:pPr>
    </w:lvl>
    <w:lvl w:ilvl="4" w:tplc="04060019" w:tentative="1">
      <w:start w:val="1"/>
      <w:numFmt w:val="lowerLetter"/>
      <w:lvlText w:val="%5."/>
      <w:lvlJc w:val="left"/>
      <w:pPr>
        <w:tabs>
          <w:tab w:val="num" w:pos="4167"/>
        </w:tabs>
        <w:ind w:left="4167" w:hanging="360"/>
      </w:pPr>
    </w:lvl>
    <w:lvl w:ilvl="5" w:tplc="0406001B" w:tentative="1">
      <w:start w:val="1"/>
      <w:numFmt w:val="lowerRoman"/>
      <w:lvlText w:val="%6."/>
      <w:lvlJc w:val="right"/>
      <w:pPr>
        <w:tabs>
          <w:tab w:val="num" w:pos="4887"/>
        </w:tabs>
        <w:ind w:left="4887" w:hanging="180"/>
      </w:pPr>
    </w:lvl>
    <w:lvl w:ilvl="6" w:tplc="0406000F" w:tentative="1">
      <w:start w:val="1"/>
      <w:numFmt w:val="decimal"/>
      <w:lvlText w:val="%7."/>
      <w:lvlJc w:val="left"/>
      <w:pPr>
        <w:tabs>
          <w:tab w:val="num" w:pos="5607"/>
        </w:tabs>
        <w:ind w:left="5607" w:hanging="360"/>
      </w:pPr>
    </w:lvl>
    <w:lvl w:ilvl="7" w:tplc="04060019" w:tentative="1">
      <w:start w:val="1"/>
      <w:numFmt w:val="lowerLetter"/>
      <w:lvlText w:val="%8."/>
      <w:lvlJc w:val="left"/>
      <w:pPr>
        <w:tabs>
          <w:tab w:val="num" w:pos="6327"/>
        </w:tabs>
        <w:ind w:left="6327" w:hanging="360"/>
      </w:pPr>
    </w:lvl>
    <w:lvl w:ilvl="8" w:tplc="0406001B" w:tentative="1">
      <w:start w:val="1"/>
      <w:numFmt w:val="lowerRoman"/>
      <w:lvlText w:val="%9."/>
      <w:lvlJc w:val="right"/>
      <w:pPr>
        <w:tabs>
          <w:tab w:val="num" w:pos="7047"/>
        </w:tabs>
        <w:ind w:left="7047" w:hanging="180"/>
      </w:pPr>
    </w:lvl>
  </w:abstractNum>
  <w:abstractNum w:abstractNumId="41">
    <w:nsid w:val="43875019"/>
    <w:multiLevelType w:val="hybridMultilevel"/>
    <w:tmpl w:val="20F855FC"/>
    <w:lvl w:ilvl="0" w:tplc="04060005">
      <w:start w:val="1"/>
      <w:numFmt w:val="bullet"/>
      <w:lvlText w:val=""/>
      <w:lvlJc w:val="left"/>
      <w:pPr>
        <w:tabs>
          <w:tab w:val="num" w:pos="964"/>
        </w:tabs>
        <w:ind w:left="964" w:hanging="397"/>
      </w:pPr>
      <w:rPr>
        <w:rFonts w:ascii="Wingdings" w:hAnsi="Wingdings" w:hint="default"/>
      </w:rPr>
    </w:lvl>
    <w:lvl w:ilvl="1" w:tplc="977E23D6">
      <w:start w:val="1"/>
      <w:numFmt w:val="bullet"/>
      <w:lvlText w:val=""/>
      <w:lvlJc w:val="left"/>
      <w:pPr>
        <w:tabs>
          <w:tab w:val="num" w:pos="284"/>
        </w:tabs>
        <w:ind w:left="284" w:hanging="284"/>
      </w:pPr>
      <w:rPr>
        <w:rFonts w:ascii="Symbol" w:hAnsi="Symbol"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42">
    <w:nsid w:val="481D37B4"/>
    <w:multiLevelType w:val="hybridMultilevel"/>
    <w:tmpl w:val="547204BA"/>
    <w:lvl w:ilvl="0" w:tplc="04060005">
      <w:start w:val="1"/>
      <w:numFmt w:val="bullet"/>
      <w:lvlText w:val=""/>
      <w:lvlJc w:val="left"/>
      <w:pPr>
        <w:ind w:left="1287" w:hanging="360"/>
      </w:pPr>
      <w:rPr>
        <w:rFonts w:ascii="Wingdings" w:hAnsi="Wingdings"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43">
    <w:nsid w:val="4A317B66"/>
    <w:multiLevelType w:val="hybridMultilevel"/>
    <w:tmpl w:val="B394C5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nsid w:val="4B4D1FEA"/>
    <w:multiLevelType w:val="hybridMultilevel"/>
    <w:tmpl w:val="817AAD3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5">
    <w:nsid w:val="4B746932"/>
    <w:multiLevelType w:val="multilevel"/>
    <w:tmpl w:val="E4B0D94E"/>
    <w:lvl w:ilvl="0">
      <w:start w:val="1"/>
      <w:numFmt w:val="bullet"/>
      <w:lvlText w:val="o"/>
      <w:lvlJc w:val="left"/>
      <w:pPr>
        <w:ind w:left="680" w:hanging="340"/>
      </w:pPr>
      <w:rPr>
        <w:rFonts w:ascii="Courier New" w:hAnsi="Courier New" w:cs="Courier New" w:hint="default"/>
      </w:rPr>
    </w:lvl>
    <w:lvl w:ilvl="1">
      <w:start w:val="1"/>
      <w:numFmt w:val="bullet"/>
      <w:lvlText w:val="o"/>
      <w:lvlJc w:val="left"/>
      <w:pPr>
        <w:ind w:left="1020" w:hanging="340"/>
      </w:pPr>
      <w:rPr>
        <w:rFonts w:ascii="Courier New" w:hAnsi="Courier New" w:cs="Courier New" w:hint="default"/>
      </w:rPr>
    </w:lvl>
    <w:lvl w:ilvl="2">
      <w:start w:val="1"/>
      <w:numFmt w:val="bullet"/>
      <w:lvlText w:val=""/>
      <w:lvlJc w:val="left"/>
      <w:pPr>
        <w:ind w:left="1360" w:hanging="340"/>
      </w:pPr>
      <w:rPr>
        <w:rFonts w:ascii="Symbol" w:hAnsi="Symbol" w:hint="default"/>
      </w:rPr>
    </w:lvl>
    <w:lvl w:ilvl="3">
      <w:start w:val="1"/>
      <w:numFmt w:val="bullet"/>
      <w:lvlText w:val=""/>
      <w:lvlJc w:val="left"/>
      <w:pPr>
        <w:ind w:left="1700" w:hanging="340"/>
      </w:pPr>
      <w:rPr>
        <w:rFonts w:ascii="Symbol" w:hAnsi="Symbol" w:hint="default"/>
      </w:rPr>
    </w:lvl>
    <w:lvl w:ilvl="4">
      <w:start w:val="1"/>
      <w:numFmt w:val="bullet"/>
      <w:lvlText w:val=""/>
      <w:lvlJc w:val="left"/>
      <w:pPr>
        <w:ind w:left="2040" w:hanging="340"/>
      </w:pPr>
      <w:rPr>
        <w:rFonts w:ascii="Symbol" w:hAnsi="Symbol" w:hint="default"/>
      </w:rPr>
    </w:lvl>
    <w:lvl w:ilvl="5">
      <w:start w:val="1"/>
      <w:numFmt w:val="bullet"/>
      <w:lvlText w:val=""/>
      <w:lvlJc w:val="left"/>
      <w:pPr>
        <w:ind w:left="2380" w:hanging="340"/>
      </w:pPr>
      <w:rPr>
        <w:rFonts w:ascii="Symbol" w:hAnsi="Symbol" w:hint="default"/>
      </w:rPr>
    </w:lvl>
    <w:lvl w:ilvl="6">
      <w:start w:val="1"/>
      <w:numFmt w:val="bullet"/>
      <w:lvlText w:val=""/>
      <w:lvlJc w:val="left"/>
      <w:pPr>
        <w:ind w:left="2720" w:hanging="340"/>
      </w:pPr>
      <w:rPr>
        <w:rFonts w:ascii="Symbol" w:hAnsi="Symbol" w:hint="default"/>
      </w:rPr>
    </w:lvl>
    <w:lvl w:ilvl="7">
      <w:start w:val="1"/>
      <w:numFmt w:val="bullet"/>
      <w:lvlText w:val=""/>
      <w:lvlJc w:val="left"/>
      <w:pPr>
        <w:ind w:left="3060" w:hanging="340"/>
      </w:pPr>
      <w:rPr>
        <w:rFonts w:ascii="Symbol" w:hAnsi="Symbol" w:hint="default"/>
      </w:rPr>
    </w:lvl>
    <w:lvl w:ilvl="8">
      <w:start w:val="1"/>
      <w:numFmt w:val="bullet"/>
      <w:lvlText w:val=""/>
      <w:lvlJc w:val="left"/>
      <w:pPr>
        <w:ind w:left="3400" w:hanging="340"/>
      </w:pPr>
      <w:rPr>
        <w:rFonts w:ascii="Symbol" w:hAnsi="Symbol" w:hint="default"/>
      </w:rPr>
    </w:lvl>
  </w:abstractNum>
  <w:abstractNum w:abstractNumId="46">
    <w:nsid w:val="4D6E3FDE"/>
    <w:multiLevelType w:val="hybridMultilevel"/>
    <w:tmpl w:val="CFC8E004"/>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nsid w:val="52124BBC"/>
    <w:multiLevelType w:val="multilevel"/>
    <w:tmpl w:val="CEB6A06C"/>
    <w:lvl w:ilvl="0">
      <w:start w:val="1"/>
      <w:numFmt w:val="bullet"/>
      <w:pStyle w:val="Normal-Bulle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rPr>
    </w:lvl>
    <w:lvl w:ilvl="2">
      <w:start w:val="1"/>
      <w:numFmt w:val="bullet"/>
      <w:lvlText w:val=""/>
      <w:lvlJc w:val="left"/>
      <w:pPr>
        <w:tabs>
          <w:tab w:val="num" w:pos="1134"/>
        </w:tabs>
        <w:ind w:left="1701" w:hanging="567"/>
      </w:pPr>
      <w:rPr>
        <w:rFonts w:ascii="Symbol" w:hAnsi="Symbol" w:hint="default"/>
      </w:rPr>
    </w:lvl>
    <w:lvl w:ilvl="3">
      <w:start w:val="1"/>
      <w:numFmt w:val="bullet"/>
      <w:lvlText w:val=""/>
      <w:lvlJc w:val="left"/>
      <w:pPr>
        <w:tabs>
          <w:tab w:val="num" w:pos="1701"/>
        </w:tabs>
        <w:ind w:left="2268" w:hanging="567"/>
      </w:pPr>
      <w:rPr>
        <w:rFonts w:ascii="Symbol" w:hAnsi="Symbol" w:hint="default"/>
      </w:rPr>
    </w:lvl>
    <w:lvl w:ilvl="4">
      <w:start w:val="1"/>
      <w:numFmt w:val="bullet"/>
      <w:lvlText w:val=""/>
      <w:lvlJc w:val="left"/>
      <w:pPr>
        <w:tabs>
          <w:tab w:val="num" w:pos="2268"/>
        </w:tabs>
        <w:ind w:left="2835" w:hanging="567"/>
      </w:pPr>
      <w:rPr>
        <w:rFonts w:ascii="Symbol" w:hAnsi="Symbol" w:hint="default"/>
      </w:rPr>
    </w:lvl>
    <w:lvl w:ilvl="5">
      <w:start w:val="1"/>
      <w:numFmt w:val="bullet"/>
      <w:lvlText w:val=""/>
      <w:lvlJc w:val="left"/>
      <w:pPr>
        <w:tabs>
          <w:tab w:val="num" w:pos="2835"/>
        </w:tabs>
        <w:ind w:left="3402" w:hanging="567"/>
      </w:pPr>
      <w:rPr>
        <w:rFonts w:ascii="Symbol" w:hAnsi="Symbol" w:hint="default"/>
      </w:rPr>
    </w:lvl>
    <w:lvl w:ilvl="6">
      <w:start w:val="1"/>
      <w:numFmt w:val="bullet"/>
      <w:lvlText w:val=""/>
      <w:lvlJc w:val="left"/>
      <w:pPr>
        <w:tabs>
          <w:tab w:val="num" w:pos="3402"/>
        </w:tabs>
        <w:ind w:left="3969" w:hanging="567"/>
      </w:pPr>
      <w:rPr>
        <w:rFonts w:ascii="Symbol" w:hAnsi="Symbol" w:hint="default"/>
      </w:rPr>
    </w:lvl>
    <w:lvl w:ilvl="7">
      <w:start w:val="1"/>
      <w:numFmt w:val="bullet"/>
      <w:lvlText w:val=""/>
      <w:lvlJc w:val="left"/>
      <w:pPr>
        <w:tabs>
          <w:tab w:val="num" w:pos="3969"/>
        </w:tabs>
        <w:ind w:left="4536" w:hanging="567"/>
      </w:pPr>
      <w:rPr>
        <w:rFonts w:ascii="Symbol" w:hAnsi="Symbol" w:hint="default"/>
      </w:rPr>
    </w:lvl>
    <w:lvl w:ilvl="8">
      <w:start w:val="1"/>
      <w:numFmt w:val="bullet"/>
      <w:lvlText w:val=""/>
      <w:lvlJc w:val="left"/>
      <w:pPr>
        <w:tabs>
          <w:tab w:val="num" w:pos="4536"/>
        </w:tabs>
        <w:ind w:left="5103" w:hanging="567"/>
      </w:pPr>
      <w:rPr>
        <w:rFonts w:ascii="Symbol" w:hAnsi="Symbol" w:hint="default"/>
      </w:rPr>
    </w:lvl>
  </w:abstractNum>
  <w:abstractNum w:abstractNumId="48">
    <w:nsid w:val="5345379F"/>
    <w:multiLevelType w:val="hybridMultilevel"/>
    <w:tmpl w:val="16540922"/>
    <w:lvl w:ilvl="0" w:tplc="04060005">
      <w:start w:val="1"/>
      <w:numFmt w:val="bullet"/>
      <w:lvlText w:val=""/>
      <w:lvlJc w:val="left"/>
      <w:pPr>
        <w:ind w:left="1146" w:hanging="360"/>
      </w:pPr>
      <w:rPr>
        <w:rFonts w:ascii="Wingdings" w:hAnsi="Wingdings" w:hint="default"/>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49">
    <w:nsid w:val="553D52E1"/>
    <w:multiLevelType w:val="singleLevel"/>
    <w:tmpl w:val="E47AD2FC"/>
    <w:lvl w:ilvl="0">
      <w:start w:val="1"/>
      <w:numFmt w:val="bullet"/>
      <w:lvlText w:val=""/>
      <w:lvlJc w:val="left"/>
      <w:pPr>
        <w:tabs>
          <w:tab w:val="num" w:pos="927"/>
        </w:tabs>
        <w:ind w:left="851" w:hanging="284"/>
      </w:pPr>
      <w:rPr>
        <w:rFonts w:ascii="Symbol" w:hAnsi="Symbol" w:hint="default"/>
      </w:rPr>
    </w:lvl>
  </w:abstractNum>
  <w:abstractNum w:abstractNumId="50">
    <w:nsid w:val="554B58E1"/>
    <w:multiLevelType w:val="hybridMultilevel"/>
    <w:tmpl w:val="627CC79A"/>
    <w:lvl w:ilvl="0" w:tplc="0F9E68BA">
      <w:start w:val="1"/>
      <w:numFmt w:val="upperRoman"/>
      <w:lvlText w:val="%1."/>
      <w:lvlJc w:val="right"/>
      <w:pPr>
        <w:ind w:left="720" w:hanging="360"/>
      </w:pPr>
      <w:rPr>
        <w:sz w:val="18"/>
        <w:szCs w:val="18"/>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1">
    <w:nsid w:val="573965D5"/>
    <w:multiLevelType w:val="hybridMultilevel"/>
    <w:tmpl w:val="B1A21B98"/>
    <w:lvl w:ilvl="0" w:tplc="04060005">
      <w:start w:val="1"/>
      <w:numFmt w:val="bullet"/>
      <w:lvlText w:val=""/>
      <w:lvlJc w:val="left"/>
      <w:pPr>
        <w:tabs>
          <w:tab w:val="num" w:pos="964"/>
        </w:tabs>
        <w:ind w:left="964" w:hanging="397"/>
      </w:pPr>
      <w:rPr>
        <w:rFonts w:ascii="Wingdings" w:hAnsi="Wingdings" w:hint="default"/>
      </w:rPr>
    </w:lvl>
    <w:lvl w:ilvl="1" w:tplc="977E23D6">
      <w:start w:val="1"/>
      <w:numFmt w:val="bullet"/>
      <w:lvlText w:val=""/>
      <w:lvlJc w:val="left"/>
      <w:pPr>
        <w:tabs>
          <w:tab w:val="num" w:pos="284"/>
        </w:tabs>
        <w:ind w:left="284" w:hanging="284"/>
      </w:pPr>
      <w:rPr>
        <w:rFonts w:ascii="Symbol" w:hAnsi="Symbol"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52">
    <w:nsid w:val="587E25A4"/>
    <w:multiLevelType w:val="hybridMultilevel"/>
    <w:tmpl w:val="58007E18"/>
    <w:lvl w:ilvl="0" w:tplc="04060005">
      <w:start w:val="1"/>
      <w:numFmt w:val="bullet"/>
      <w:lvlText w:val=""/>
      <w:lvlJc w:val="left"/>
      <w:pPr>
        <w:tabs>
          <w:tab w:val="num" w:pos="964"/>
        </w:tabs>
        <w:ind w:left="964" w:hanging="397"/>
      </w:pPr>
      <w:rPr>
        <w:rFonts w:ascii="Wingdings" w:hAnsi="Wingdings" w:hint="default"/>
      </w:rPr>
    </w:lvl>
    <w:lvl w:ilvl="1" w:tplc="977E23D6">
      <w:start w:val="1"/>
      <w:numFmt w:val="bullet"/>
      <w:lvlText w:val=""/>
      <w:lvlJc w:val="left"/>
      <w:pPr>
        <w:tabs>
          <w:tab w:val="num" w:pos="284"/>
        </w:tabs>
        <w:ind w:left="284" w:hanging="284"/>
      </w:pPr>
      <w:rPr>
        <w:rFonts w:ascii="Symbol" w:hAnsi="Symbol"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53">
    <w:nsid w:val="5B701A1F"/>
    <w:multiLevelType w:val="hybridMultilevel"/>
    <w:tmpl w:val="BAB68FFA"/>
    <w:lvl w:ilvl="0" w:tplc="04060005">
      <w:start w:val="1"/>
      <w:numFmt w:val="bullet"/>
      <w:lvlText w:val=""/>
      <w:lvlJc w:val="left"/>
      <w:pPr>
        <w:ind w:left="1800" w:hanging="360"/>
      </w:pPr>
      <w:rPr>
        <w:rFonts w:ascii="Wingdings" w:hAnsi="Wingdings"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54">
    <w:nsid w:val="5C5609E1"/>
    <w:multiLevelType w:val="hybridMultilevel"/>
    <w:tmpl w:val="75B637AE"/>
    <w:lvl w:ilvl="0" w:tplc="04060005">
      <w:start w:val="1"/>
      <w:numFmt w:val="bullet"/>
      <w:lvlText w:val=""/>
      <w:lvlJc w:val="left"/>
      <w:pPr>
        <w:tabs>
          <w:tab w:val="num" w:pos="964"/>
        </w:tabs>
        <w:ind w:left="964" w:hanging="397"/>
      </w:pPr>
      <w:rPr>
        <w:rFonts w:ascii="Wingdings" w:hAnsi="Wingdings" w:hint="default"/>
      </w:rPr>
    </w:lvl>
    <w:lvl w:ilvl="1" w:tplc="977E23D6">
      <w:start w:val="1"/>
      <w:numFmt w:val="bullet"/>
      <w:lvlText w:val=""/>
      <w:lvlJc w:val="left"/>
      <w:pPr>
        <w:tabs>
          <w:tab w:val="num" w:pos="284"/>
        </w:tabs>
        <w:ind w:left="284" w:hanging="284"/>
      </w:pPr>
      <w:rPr>
        <w:rFonts w:ascii="Symbol" w:hAnsi="Symbol"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55">
    <w:nsid w:val="5CA4408D"/>
    <w:multiLevelType w:val="multilevel"/>
    <w:tmpl w:val="F93AAB00"/>
    <w:lvl w:ilvl="0">
      <w:start w:val="1"/>
      <w:numFmt w:val="decimal"/>
      <w:pStyle w:val="Overskrift1"/>
      <w:lvlText w:val="%1."/>
      <w:lvlJc w:val="left"/>
      <w:pPr>
        <w:ind w:left="0" w:hanging="624"/>
      </w:pPr>
      <w:rPr>
        <w:rFonts w:hint="default"/>
      </w:rPr>
    </w:lvl>
    <w:lvl w:ilvl="1">
      <w:start w:val="1"/>
      <w:numFmt w:val="decimal"/>
      <w:pStyle w:val="Overskrift2"/>
      <w:lvlText w:val="%1.%2"/>
      <w:lvlJc w:val="left"/>
      <w:pPr>
        <w:ind w:left="0" w:hanging="624"/>
      </w:pPr>
      <w:rPr>
        <w:rFonts w:hint="default"/>
      </w:rPr>
    </w:lvl>
    <w:lvl w:ilvl="2">
      <w:start w:val="1"/>
      <w:numFmt w:val="decimal"/>
      <w:pStyle w:val="Overskrift3"/>
      <w:lvlText w:val="%1.%2.%3"/>
      <w:lvlJc w:val="left"/>
      <w:pPr>
        <w:tabs>
          <w:tab w:val="num" w:pos="0"/>
        </w:tabs>
        <w:ind w:left="0" w:hanging="624"/>
      </w:pPr>
      <w:rPr>
        <w:rFonts w:hint="default"/>
      </w:rPr>
    </w:lvl>
    <w:lvl w:ilvl="3">
      <w:start w:val="1"/>
      <w:numFmt w:val="decimal"/>
      <w:pStyle w:val="Overskrift4"/>
      <w:lvlText w:val="%1.%2.%3.%4"/>
      <w:lvlJc w:val="left"/>
      <w:pPr>
        <w:tabs>
          <w:tab w:val="num" w:pos="170"/>
        </w:tabs>
        <w:ind w:left="170" w:hanging="794"/>
      </w:pPr>
      <w:rPr>
        <w:rFonts w:hint="default"/>
      </w:rPr>
    </w:lvl>
    <w:lvl w:ilvl="4">
      <w:start w:val="1"/>
      <w:numFmt w:val="decimal"/>
      <w:pStyle w:val="Overskrift5"/>
      <w:lvlText w:val="%1.%2.%3.%4.%5"/>
      <w:lvlJc w:val="left"/>
      <w:pPr>
        <w:tabs>
          <w:tab w:val="num" w:pos="567"/>
        </w:tabs>
        <w:ind w:left="567" w:hanging="1191"/>
      </w:pPr>
      <w:rPr>
        <w:rFonts w:hint="default"/>
      </w:rPr>
    </w:lvl>
    <w:lvl w:ilvl="5">
      <w:start w:val="1"/>
      <w:numFmt w:val="decimal"/>
      <w:pStyle w:val="Overskrift6"/>
      <w:lvlText w:val="%1.%2.%3.%4.%5.%6"/>
      <w:lvlJc w:val="left"/>
      <w:pPr>
        <w:tabs>
          <w:tab w:val="num" w:pos="737"/>
        </w:tabs>
        <w:ind w:left="737" w:hanging="1361"/>
      </w:pPr>
      <w:rPr>
        <w:rFonts w:hint="default"/>
      </w:rPr>
    </w:lvl>
    <w:lvl w:ilvl="6">
      <w:start w:val="1"/>
      <w:numFmt w:val="decimal"/>
      <w:pStyle w:val="Overskrift7"/>
      <w:lvlText w:val="%1.%2.%3.%4.%5.%6.%7"/>
      <w:lvlJc w:val="left"/>
      <w:pPr>
        <w:tabs>
          <w:tab w:val="num" w:pos="851"/>
        </w:tabs>
        <w:ind w:left="851" w:hanging="1475"/>
      </w:pPr>
      <w:rPr>
        <w:rFonts w:hint="default"/>
      </w:rPr>
    </w:lvl>
    <w:lvl w:ilvl="7">
      <w:start w:val="1"/>
      <w:numFmt w:val="decimal"/>
      <w:pStyle w:val="Overskrift8"/>
      <w:lvlText w:val="%1.%2.%3.%4.%5.%6.%7.%8"/>
      <w:lvlJc w:val="left"/>
      <w:pPr>
        <w:tabs>
          <w:tab w:val="num" w:pos="1021"/>
        </w:tabs>
        <w:ind w:left="1021" w:hanging="1645"/>
      </w:pPr>
      <w:rPr>
        <w:rFonts w:hint="default"/>
      </w:rPr>
    </w:lvl>
    <w:lvl w:ilvl="8">
      <w:start w:val="1"/>
      <w:numFmt w:val="decimal"/>
      <w:pStyle w:val="Overskrift9"/>
      <w:lvlText w:val="%1.%2.%3.%4.%5.%6.%7.%8.%9"/>
      <w:lvlJc w:val="left"/>
      <w:pPr>
        <w:tabs>
          <w:tab w:val="num" w:pos="1134"/>
        </w:tabs>
        <w:ind w:left="1134" w:hanging="1758"/>
      </w:pPr>
      <w:rPr>
        <w:rFonts w:hint="default"/>
      </w:rPr>
    </w:lvl>
  </w:abstractNum>
  <w:abstractNum w:abstractNumId="56">
    <w:nsid w:val="65390C94"/>
    <w:multiLevelType w:val="hybridMultilevel"/>
    <w:tmpl w:val="4AA4E10A"/>
    <w:lvl w:ilvl="0" w:tplc="EC7E2AFE">
      <w:start w:val="1"/>
      <w:numFmt w:val="decimal"/>
      <w:pStyle w:val="Normal-Supplementtitle"/>
      <w:suff w:val="nothing"/>
      <w:lvlText w:val="%1."/>
      <w:lvlJc w:val="left"/>
      <w:pPr>
        <w:ind w:left="0" w:firstLine="0"/>
      </w:pPr>
      <w:rPr>
        <w:rFonts w:hint="default"/>
        <w:vanish/>
      </w:rPr>
    </w:lvl>
    <w:lvl w:ilvl="1" w:tplc="CB6CACF8" w:tentative="1">
      <w:start w:val="1"/>
      <w:numFmt w:val="lowerLetter"/>
      <w:lvlText w:val="%2."/>
      <w:lvlJc w:val="left"/>
      <w:pPr>
        <w:ind w:left="1440" w:hanging="360"/>
      </w:pPr>
    </w:lvl>
    <w:lvl w:ilvl="2" w:tplc="195E9562" w:tentative="1">
      <w:start w:val="1"/>
      <w:numFmt w:val="lowerRoman"/>
      <w:lvlText w:val="%3."/>
      <w:lvlJc w:val="right"/>
      <w:pPr>
        <w:ind w:left="2160" w:hanging="180"/>
      </w:pPr>
    </w:lvl>
    <w:lvl w:ilvl="3" w:tplc="71DA28A8" w:tentative="1">
      <w:start w:val="1"/>
      <w:numFmt w:val="decimal"/>
      <w:lvlText w:val="%4."/>
      <w:lvlJc w:val="left"/>
      <w:pPr>
        <w:ind w:left="2880" w:hanging="360"/>
      </w:pPr>
    </w:lvl>
    <w:lvl w:ilvl="4" w:tplc="135AB854" w:tentative="1">
      <w:start w:val="1"/>
      <w:numFmt w:val="lowerLetter"/>
      <w:lvlText w:val="%5."/>
      <w:lvlJc w:val="left"/>
      <w:pPr>
        <w:ind w:left="3600" w:hanging="360"/>
      </w:pPr>
    </w:lvl>
    <w:lvl w:ilvl="5" w:tplc="17DA5F44" w:tentative="1">
      <w:start w:val="1"/>
      <w:numFmt w:val="lowerRoman"/>
      <w:lvlText w:val="%6."/>
      <w:lvlJc w:val="right"/>
      <w:pPr>
        <w:ind w:left="4320" w:hanging="180"/>
      </w:pPr>
    </w:lvl>
    <w:lvl w:ilvl="6" w:tplc="41AA6FDE" w:tentative="1">
      <w:start w:val="1"/>
      <w:numFmt w:val="decimal"/>
      <w:lvlText w:val="%7."/>
      <w:lvlJc w:val="left"/>
      <w:pPr>
        <w:ind w:left="5040" w:hanging="360"/>
      </w:pPr>
    </w:lvl>
    <w:lvl w:ilvl="7" w:tplc="09BE03B8" w:tentative="1">
      <w:start w:val="1"/>
      <w:numFmt w:val="lowerLetter"/>
      <w:lvlText w:val="%8."/>
      <w:lvlJc w:val="left"/>
      <w:pPr>
        <w:ind w:left="5760" w:hanging="360"/>
      </w:pPr>
    </w:lvl>
    <w:lvl w:ilvl="8" w:tplc="0D84D3E6" w:tentative="1">
      <w:start w:val="1"/>
      <w:numFmt w:val="lowerRoman"/>
      <w:lvlText w:val="%9."/>
      <w:lvlJc w:val="right"/>
      <w:pPr>
        <w:ind w:left="6480" w:hanging="180"/>
      </w:pPr>
    </w:lvl>
  </w:abstractNum>
  <w:abstractNum w:abstractNumId="57">
    <w:nsid w:val="658C6B05"/>
    <w:multiLevelType w:val="singleLevel"/>
    <w:tmpl w:val="42A87CB2"/>
    <w:lvl w:ilvl="0">
      <w:start w:val="1"/>
      <w:numFmt w:val="decimal"/>
      <w:lvlText w:val="%1."/>
      <w:lvlJc w:val="left"/>
      <w:pPr>
        <w:tabs>
          <w:tab w:val="num" w:pos="567"/>
        </w:tabs>
        <w:ind w:left="567" w:hanging="567"/>
      </w:pPr>
    </w:lvl>
  </w:abstractNum>
  <w:abstractNum w:abstractNumId="58">
    <w:nsid w:val="6655105D"/>
    <w:multiLevelType w:val="hybridMultilevel"/>
    <w:tmpl w:val="CE5E7DEE"/>
    <w:lvl w:ilvl="0" w:tplc="04060005">
      <w:start w:val="1"/>
      <w:numFmt w:val="bullet"/>
      <w:lvlText w:val=""/>
      <w:lvlJc w:val="left"/>
      <w:pPr>
        <w:tabs>
          <w:tab w:val="num" w:pos="964"/>
        </w:tabs>
        <w:ind w:left="964" w:hanging="397"/>
      </w:pPr>
      <w:rPr>
        <w:rFonts w:ascii="Wingdings" w:hAnsi="Wingdings" w:hint="default"/>
      </w:rPr>
    </w:lvl>
    <w:lvl w:ilvl="1" w:tplc="977E23D6">
      <w:start w:val="1"/>
      <w:numFmt w:val="bullet"/>
      <w:lvlText w:val=""/>
      <w:lvlJc w:val="left"/>
      <w:pPr>
        <w:tabs>
          <w:tab w:val="num" w:pos="284"/>
        </w:tabs>
        <w:ind w:left="284" w:hanging="284"/>
      </w:pPr>
      <w:rPr>
        <w:rFonts w:ascii="Symbol" w:hAnsi="Symbol"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59">
    <w:nsid w:val="6B403BA8"/>
    <w:multiLevelType w:val="hybridMultilevel"/>
    <w:tmpl w:val="ABB602DC"/>
    <w:lvl w:ilvl="0" w:tplc="04060005">
      <w:start w:val="1"/>
      <w:numFmt w:val="bullet"/>
      <w:lvlText w:val=""/>
      <w:lvlJc w:val="left"/>
      <w:pPr>
        <w:tabs>
          <w:tab w:val="num" w:pos="964"/>
        </w:tabs>
        <w:ind w:left="964" w:hanging="397"/>
      </w:pPr>
      <w:rPr>
        <w:rFonts w:ascii="Wingdings" w:hAnsi="Wingdings" w:hint="default"/>
      </w:rPr>
    </w:lvl>
    <w:lvl w:ilvl="1" w:tplc="977E23D6">
      <w:start w:val="1"/>
      <w:numFmt w:val="bullet"/>
      <w:lvlText w:val=""/>
      <w:lvlJc w:val="left"/>
      <w:pPr>
        <w:tabs>
          <w:tab w:val="num" w:pos="284"/>
        </w:tabs>
        <w:ind w:left="284" w:hanging="284"/>
      </w:pPr>
      <w:rPr>
        <w:rFonts w:ascii="Symbol" w:hAnsi="Symbol"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60">
    <w:nsid w:val="6CA835BE"/>
    <w:multiLevelType w:val="hybridMultilevel"/>
    <w:tmpl w:val="079EB5FE"/>
    <w:lvl w:ilvl="0" w:tplc="0406000F">
      <w:start w:val="1"/>
      <w:numFmt w:val="decimal"/>
      <w:lvlText w:val="%1."/>
      <w:lvlJc w:val="left"/>
      <w:pPr>
        <w:tabs>
          <w:tab w:val="num" w:pos="1287"/>
        </w:tabs>
        <w:ind w:left="1287" w:hanging="360"/>
      </w:pPr>
    </w:lvl>
    <w:lvl w:ilvl="1" w:tplc="04060019">
      <w:start w:val="1"/>
      <w:numFmt w:val="lowerLetter"/>
      <w:lvlText w:val="%2."/>
      <w:lvlJc w:val="left"/>
      <w:pPr>
        <w:tabs>
          <w:tab w:val="num" w:pos="2007"/>
        </w:tabs>
        <w:ind w:left="2007" w:hanging="360"/>
      </w:pPr>
    </w:lvl>
    <w:lvl w:ilvl="2" w:tplc="0406001B" w:tentative="1">
      <w:start w:val="1"/>
      <w:numFmt w:val="lowerRoman"/>
      <w:lvlText w:val="%3."/>
      <w:lvlJc w:val="right"/>
      <w:pPr>
        <w:tabs>
          <w:tab w:val="num" w:pos="2727"/>
        </w:tabs>
        <w:ind w:left="2727" w:hanging="180"/>
      </w:pPr>
    </w:lvl>
    <w:lvl w:ilvl="3" w:tplc="0406000F" w:tentative="1">
      <w:start w:val="1"/>
      <w:numFmt w:val="decimal"/>
      <w:lvlText w:val="%4."/>
      <w:lvlJc w:val="left"/>
      <w:pPr>
        <w:tabs>
          <w:tab w:val="num" w:pos="3447"/>
        </w:tabs>
        <w:ind w:left="3447" w:hanging="360"/>
      </w:pPr>
    </w:lvl>
    <w:lvl w:ilvl="4" w:tplc="04060019" w:tentative="1">
      <w:start w:val="1"/>
      <w:numFmt w:val="lowerLetter"/>
      <w:lvlText w:val="%5."/>
      <w:lvlJc w:val="left"/>
      <w:pPr>
        <w:tabs>
          <w:tab w:val="num" w:pos="4167"/>
        </w:tabs>
        <w:ind w:left="4167" w:hanging="360"/>
      </w:pPr>
    </w:lvl>
    <w:lvl w:ilvl="5" w:tplc="0406001B" w:tentative="1">
      <w:start w:val="1"/>
      <w:numFmt w:val="lowerRoman"/>
      <w:lvlText w:val="%6."/>
      <w:lvlJc w:val="right"/>
      <w:pPr>
        <w:tabs>
          <w:tab w:val="num" w:pos="4887"/>
        </w:tabs>
        <w:ind w:left="4887" w:hanging="180"/>
      </w:pPr>
    </w:lvl>
    <w:lvl w:ilvl="6" w:tplc="0406000F" w:tentative="1">
      <w:start w:val="1"/>
      <w:numFmt w:val="decimal"/>
      <w:lvlText w:val="%7."/>
      <w:lvlJc w:val="left"/>
      <w:pPr>
        <w:tabs>
          <w:tab w:val="num" w:pos="5607"/>
        </w:tabs>
        <w:ind w:left="5607" w:hanging="360"/>
      </w:pPr>
    </w:lvl>
    <w:lvl w:ilvl="7" w:tplc="04060019" w:tentative="1">
      <w:start w:val="1"/>
      <w:numFmt w:val="lowerLetter"/>
      <w:lvlText w:val="%8."/>
      <w:lvlJc w:val="left"/>
      <w:pPr>
        <w:tabs>
          <w:tab w:val="num" w:pos="6327"/>
        </w:tabs>
        <w:ind w:left="6327" w:hanging="360"/>
      </w:pPr>
    </w:lvl>
    <w:lvl w:ilvl="8" w:tplc="0406001B" w:tentative="1">
      <w:start w:val="1"/>
      <w:numFmt w:val="lowerRoman"/>
      <w:lvlText w:val="%9."/>
      <w:lvlJc w:val="right"/>
      <w:pPr>
        <w:tabs>
          <w:tab w:val="num" w:pos="7047"/>
        </w:tabs>
        <w:ind w:left="7047" w:hanging="180"/>
      </w:pPr>
    </w:lvl>
  </w:abstractNum>
  <w:abstractNum w:abstractNumId="61">
    <w:nsid w:val="6EB6024A"/>
    <w:multiLevelType w:val="multilevel"/>
    <w:tmpl w:val="20E6A0B6"/>
    <w:lvl w:ilvl="0">
      <w:start w:val="1"/>
      <w:numFmt w:val="bullet"/>
      <w:lvlText w:val="o"/>
      <w:lvlJc w:val="left"/>
      <w:pPr>
        <w:ind w:left="680" w:hanging="340"/>
      </w:pPr>
      <w:rPr>
        <w:rFonts w:ascii="Courier New" w:hAnsi="Courier New" w:cs="Courier New" w:hint="default"/>
      </w:rPr>
    </w:lvl>
    <w:lvl w:ilvl="1">
      <w:start w:val="1"/>
      <w:numFmt w:val="bullet"/>
      <w:lvlText w:val="o"/>
      <w:lvlJc w:val="left"/>
      <w:pPr>
        <w:ind w:left="1020" w:hanging="340"/>
      </w:pPr>
      <w:rPr>
        <w:rFonts w:ascii="Courier New" w:hAnsi="Courier New" w:cs="Courier New" w:hint="default"/>
      </w:rPr>
    </w:lvl>
    <w:lvl w:ilvl="2">
      <w:start w:val="1"/>
      <w:numFmt w:val="bullet"/>
      <w:lvlText w:val=""/>
      <w:lvlJc w:val="left"/>
      <w:pPr>
        <w:ind w:left="1360" w:hanging="340"/>
      </w:pPr>
      <w:rPr>
        <w:rFonts w:ascii="Symbol" w:hAnsi="Symbol" w:hint="default"/>
      </w:rPr>
    </w:lvl>
    <w:lvl w:ilvl="3">
      <w:start w:val="1"/>
      <w:numFmt w:val="bullet"/>
      <w:lvlText w:val=""/>
      <w:lvlJc w:val="left"/>
      <w:pPr>
        <w:ind w:left="1700" w:hanging="340"/>
      </w:pPr>
      <w:rPr>
        <w:rFonts w:ascii="Symbol" w:hAnsi="Symbol" w:hint="default"/>
      </w:rPr>
    </w:lvl>
    <w:lvl w:ilvl="4">
      <w:start w:val="1"/>
      <w:numFmt w:val="bullet"/>
      <w:lvlText w:val=""/>
      <w:lvlJc w:val="left"/>
      <w:pPr>
        <w:ind w:left="2040" w:hanging="340"/>
      </w:pPr>
      <w:rPr>
        <w:rFonts w:ascii="Symbol" w:hAnsi="Symbol" w:hint="default"/>
      </w:rPr>
    </w:lvl>
    <w:lvl w:ilvl="5">
      <w:start w:val="1"/>
      <w:numFmt w:val="bullet"/>
      <w:lvlText w:val=""/>
      <w:lvlJc w:val="left"/>
      <w:pPr>
        <w:ind w:left="2380" w:hanging="340"/>
      </w:pPr>
      <w:rPr>
        <w:rFonts w:ascii="Symbol" w:hAnsi="Symbol" w:hint="default"/>
      </w:rPr>
    </w:lvl>
    <w:lvl w:ilvl="6">
      <w:start w:val="1"/>
      <w:numFmt w:val="bullet"/>
      <w:lvlText w:val=""/>
      <w:lvlJc w:val="left"/>
      <w:pPr>
        <w:ind w:left="2720" w:hanging="340"/>
      </w:pPr>
      <w:rPr>
        <w:rFonts w:ascii="Symbol" w:hAnsi="Symbol" w:hint="default"/>
      </w:rPr>
    </w:lvl>
    <w:lvl w:ilvl="7">
      <w:start w:val="1"/>
      <w:numFmt w:val="bullet"/>
      <w:lvlText w:val=""/>
      <w:lvlJc w:val="left"/>
      <w:pPr>
        <w:ind w:left="3060" w:hanging="340"/>
      </w:pPr>
      <w:rPr>
        <w:rFonts w:ascii="Symbol" w:hAnsi="Symbol" w:hint="default"/>
      </w:rPr>
    </w:lvl>
    <w:lvl w:ilvl="8">
      <w:start w:val="1"/>
      <w:numFmt w:val="bullet"/>
      <w:lvlText w:val=""/>
      <w:lvlJc w:val="left"/>
      <w:pPr>
        <w:ind w:left="3400" w:hanging="340"/>
      </w:pPr>
      <w:rPr>
        <w:rFonts w:ascii="Symbol" w:hAnsi="Symbol" w:hint="default"/>
      </w:rPr>
    </w:lvl>
  </w:abstractNum>
  <w:abstractNum w:abstractNumId="62">
    <w:nsid w:val="6FBA09E8"/>
    <w:multiLevelType w:val="hybridMultilevel"/>
    <w:tmpl w:val="4F003A62"/>
    <w:lvl w:ilvl="0" w:tplc="04060005">
      <w:start w:val="1"/>
      <w:numFmt w:val="bullet"/>
      <w:lvlText w:val=""/>
      <w:lvlJc w:val="left"/>
      <w:pPr>
        <w:ind w:left="1287" w:hanging="360"/>
      </w:pPr>
      <w:rPr>
        <w:rFonts w:ascii="Wingdings" w:hAnsi="Wingdings" w:hint="default"/>
      </w:rPr>
    </w:lvl>
    <w:lvl w:ilvl="1" w:tplc="04060003" w:tentative="1">
      <w:start w:val="1"/>
      <w:numFmt w:val="bullet"/>
      <w:lvlText w:val="o"/>
      <w:lvlJc w:val="left"/>
      <w:pPr>
        <w:ind w:left="2007" w:hanging="360"/>
      </w:pPr>
      <w:rPr>
        <w:rFonts w:ascii="Courier New" w:hAnsi="Courier New" w:cs="Courier New" w:hint="default"/>
      </w:rPr>
    </w:lvl>
    <w:lvl w:ilvl="2" w:tplc="04060005" w:tentative="1">
      <w:start w:val="1"/>
      <w:numFmt w:val="bullet"/>
      <w:lvlText w:val=""/>
      <w:lvlJc w:val="left"/>
      <w:pPr>
        <w:ind w:left="2727" w:hanging="360"/>
      </w:pPr>
      <w:rPr>
        <w:rFonts w:ascii="Wingdings" w:hAnsi="Wingdings" w:hint="default"/>
      </w:rPr>
    </w:lvl>
    <w:lvl w:ilvl="3" w:tplc="04060001" w:tentative="1">
      <w:start w:val="1"/>
      <w:numFmt w:val="bullet"/>
      <w:lvlText w:val=""/>
      <w:lvlJc w:val="left"/>
      <w:pPr>
        <w:ind w:left="3447" w:hanging="360"/>
      </w:pPr>
      <w:rPr>
        <w:rFonts w:ascii="Symbol" w:hAnsi="Symbol" w:hint="default"/>
      </w:rPr>
    </w:lvl>
    <w:lvl w:ilvl="4" w:tplc="04060003" w:tentative="1">
      <w:start w:val="1"/>
      <w:numFmt w:val="bullet"/>
      <w:lvlText w:val="o"/>
      <w:lvlJc w:val="left"/>
      <w:pPr>
        <w:ind w:left="4167" w:hanging="360"/>
      </w:pPr>
      <w:rPr>
        <w:rFonts w:ascii="Courier New" w:hAnsi="Courier New" w:cs="Courier New" w:hint="default"/>
      </w:rPr>
    </w:lvl>
    <w:lvl w:ilvl="5" w:tplc="04060005" w:tentative="1">
      <w:start w:val="1"/>
      <w:numFmt w:val="bullet"/>
      <w:lvlText w:val=""/>
      <w:lvlJc w:val="left"/>
      <w:pPr>
        <w:ind w:left="4887" w:hanging="360"/>
      </w:pPr>
      <w:rPr>
        <w:rFonts w:ascii="Wingdings" w:hAnsi="Wingdings" w:hint="default"/>
      </w:rPr>
    </w:lvl>
    <w:lvl w:ilvl="6" w:tplc="04060001" w:tentative="1">
      <w:start w:val="1"/>
      <w:numFmt w:val="bullet"/>
      <w:lvlText w:val=""/>
      <w:lvlJc w:val="left"/>
      <w:pPr>
        <w:ind w:left="5607" w:hanging="360"/>
      </w:pPr>
      <w:rPr>
        <w:rFonts w:ascii="Symbol" w:hAnsi="Symbol" w:hint="default"/>
      </w:rPr>
    </w:lvl>
    <w:lvl w:ilvl="7" w:tplc="04060003" w:tentative="1">
      <w:start w:val="1"/>
      <w:numFmt w:val="bullet"/>
      <w:lvlText w:val="o"/>
      <w:lvlJc w:val="left"/>
      <w:pPr>
        <w:ind w:left="6327" w:hanging="360"/>
      </w:pPr>
      <w:rPr>
        <w:rFonts w:ascii="Courier New" w:hAnsi="Courier New" w:cs="Courier New" w:hint="default"/>
      </w:rPr>
    </w:lvl>
    <w:lvl w:ilvl="8" w:tplc="04060005" w:tentative="1">
      <w:start w:val="1"/>
      <w:numFmt w:val="bullet"/>
      <w:lvlText w:val=""/>
      <w:lvlJc w:val="left"/>
      <w:pPr>
        <w:ind w:left="7047" w:hanging="360"/>
      </w:pPr>
      <w:rPr>
        <w:rFonts w:ascii="Wingdings" w:hAnsi="Wingdings" w:hint="default"/>
      </w:rPr>
    </w:lvl>
  </w:abstractNum>
  <w:abstractNum w:abstractNumId="63">
    <w:nsid w:val="735D123F"/>
    <w:multiLevelType w:val="multilevel"/>
    <w:tmpl w:val="618EE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35D7599"/>
    <w:multiLevelType w:val="hybridMultilevel"/>
    <w:tmpl w:val="6AF6F78C"/>
    <w:lvl w:ilvl="0" w:tplc="04060005">
      <w:start w:val="1"/>
      <w:numFmt w:val="bullet"/>
      <w:lvlText w:val=""/>
      <w:lvlJc w:val="left"/>
      <w:pPr>
        <w:tabs>
          <w:tab w:val="num" w:pos="964"/>
        </w:tabs>
        <w:ind w:left="964" w:hanging="397"/>
      </w:pPr>
      <w:rPr>
        <w:rFonts w:ascii="Wingdings" w:hAnsi="Wingdings" w:hint="default"/>
      </w:rPr>
    </w:lvl>
    <w:lvl w:ilvl="1" w:tplc="977E23D6">
      <w:start w:val="1"/>
      <w:numFmt w:val="bullet"/>
      <w:lvlText w:val=""/>
      <w:lvlJc w:val="left"/>
      <w:pPr>
        <w:tabs>
          <w:tab w:val="num" w:pos="284"/>
        </w:tabs>
        <w:ind w:left="284" w:hanging="284"/>
      </w:pPr>
      <w:rPr>
        <w:rFonts w:ascii="Symbol" w:hAnsi="Symbol"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65">
    <w:nsid w:val="7435797B"/>
    <w:multiLevelType w:val="hybridMultilevel"/>
    <w:tmpl w:val="736A23DC"/>
    <w:lvl w:ilvl="0" w:tplc="04060005">
      <w:start w:val="1"/>
      <w:numFmt w:val="bullet"/>
      <w:lvlText w:val=""/>
      <w:lvlJc w:val="left"/>
      <w:pPr>
        <w:tabs>
          <w:tab w:val="num" w:pos="964"/>
        </w:tabs>
        <w:ind w:left="964" w:hanging="397"/>
      </w:pPr>
      <w:rPr>
        <w:rFonts w:ascii="Wingdings" w:hAnsi="Wingdings" w:hint="default"/>
      </w:rPr>
    </w:lvl>
    <w:lvl w:ilvl="1" w:tplc="977E23D6">
      <w:start w:val="1"/>
      <w:numFmt w:val="bullet"/>
      <w:lvlText w:val=""/>
      <w:lvlJc w:val="left"/>
      <w:pPr>
        <w:tabs>
          <w:tab w:val="num" w:pos="284"/>
        </w:tabs>
        <w:ind w:left="284" w:hanging="284"/>
      </w:pPr>
      <w:rPr>
        <w:rFonts w:ascii="Symbol" w:hAnsi="Symbol"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66">
    <w:nsid w:val="74CF0817"/>
    <w:multiLevelType w:val="hybridMultilevel"/>
    <w:tmpl w:val="50CC159A"/>
    <w:lvl w:ilvl="0" w:tplc="04060005">
      <w:start w:val="1"/>
      <w:numFmt w:val="bullet"/>
      <w:lvlText w:val=""/>
      <w:lvlJc w:val="left"/>
      <w:pPr>
        <w:tabs>
          <w:tab w:val="num" w:pos="964"/>
        </w:tabs>
        <w:ind w:left="964" w:hanging="397"/>
      </w:pPr>
      <w:rPr>
        <w:rFonts w:ascii="Wingdings" w:hAnsi="Wingdings" w:hint="default"/>
      </w:rPr>
    </w:lvl>
    <w:lvl w:ilvl="1" w:tplc="977E23D6">
      <w:start w:val="1"/>
      <w:numFmt w:val="bullet"/>
      <w:lvlText w:val=""/>
      <w:lvlJc w:val="left"/>
      <w:pPr>
        <w:tabs>
          <w:tab w:val="num" w:pos="284"/>
        </w:tabs>
        <w:ind w:left="284" w:hanging="284"/>
      </w:pPr>
      <w:rPr>
        <w:rFonts w:ascii="Symbol" w:hAnsi="Symbol"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67">
    <w:nsid w:val="79B4445D"/>
    <w:multiLevelType w:val="multilevel"/>
    <w:tmpl w:val="E1E46672"/>
    <w:lvl w:ilvl="0">
      <w:start w:val="1"/>
      <w:numFmt w:val="bullet"/>
      <w:lvlText w:val="o"/>
      <w:lvlJc w:val="left"/>
      <w:pPr>
        <w:ind w:left="680" w:hanging="340"/>
      </w:pPr>
      <w:rPr>
        <w:rFonts w:ascii="Courier New" w:hAnsi="Courier New" w:cs="Courier New" w:hint="default"/>
      </w:rPr>
    </w:lvl>
    <w:lvl w:ilvl="1">
      <w:start w:val="1"/>
      <w:numFmt w:val="bullet"/>
      <w:lvlText w:val="o"/>
      <w:lvlJc w:val="left"/>
      <w:pPr>
        <w:ind w:left="1020" w:hanging="340"/>
      </w:pPr>
      <w:rPr>
        <w:rFonts w:ascii="Courier New" w:hAnsi="Courier New" w:cs="Courier New" w:hint="default"/>
      </w:rPr>
    </w:lvl>
    <w:lvl w:ilvl="2">
      <w:start w:val="1"/>
      <w:numFmt w:val="bullet"/>
      <w:lvlText w:val=""/>
      <w:lvlJc w:val="left"/>
      <w:pPr>
        <w:ind w:left="1360" w:hanging="340"/>
      </w:pPr>
      <w:rPr>
        <w:rFonts w:ascii="Symbol" w:hAnsi="Symbol" w:hint="default"/>
      </w:rPr>
    </w:lvl>
    <w:lvl w:ilvl="3">
      <w:start w:val="1"/>
      <w:numFmt w:val="bullet"/>
      <w:lvlText w:val=""/>
      <w:lvlJc w:val="left"/>
      <w:pPr>
        <w:ind w:left="1700" w:hanging="340"/>
      </w:pPr>
      <w:rPr>
        <w:rFonts w:ascii="Symbol" w:hAnsi="Symbol" w:hint="default"/>
      </w:rPr>
    </w:lvl>
    <w:lvl w:ilvl="4">
      <w:start w:val="1"/>
      <w:numFmt w:val="bullet"/>
      <w:lvlText w:val=""/>
      <w:lvlJc w:val="left"/>
      <w:pPr>
        <w:ind w:left="2040" w:hanging="340"/>
      </w:pPr>
      <w:rPr>
        <w:rFonts w:ascii="Symbol" w:hAnsi="Symbol" w:hint="default"/>
      </w:rPr>
    </w:lvl>
    <w:lvl w:ilvl="5">
      <w:start w:val="1"/>
      <w:numFmt w:val="bullet"/>
      <w:lvlText w:val=""/>
      <w:lvlJc w:val="left"/>
      <w:pPr>
        <w:ind w:left="2380" w:hanging="340"/>
      </w:pPr>
      <w:rPr>
        <w:rFonts w:ascii="Symbol" w:hAnsi="Symbol" w:hint="default"/>
      </w:rPr>
    </w:lvl>
    <w:lvl w:ilvl="6">
      <w:start w:val="1"/>
      <w:numFmt w:val="bullet"/>
      <w:lvlText w:val=""/>
      <w:lvlJc w:val="left"/>
      <w:pPr>
        <w:ind w:left="2720" w:hanging="340"/>
      </w:pPr>
      <w:rPr>
        <w:rFonts w:ascii="Symbol" w:hAnsi="Symbol" w:hint="default"/>
      </w:rPr>
    </w:lvl>
    <w:lvl w:ilvl="7">
      <w:start w:val="1"/>
      <w:numFmt w:val="bullet"/>
      <w:lvlText w:val=""/>
      <w:lvlJc w:val="left"/>
      <w:pPr>
        <w:ind w:left="3060" w:hanging="340"/>
      </w:pPr>
      <w:rPr>
        <w:rFonts w:ascii="Symbol" w:hAnsi="Symbol" w:hint="default"/>
      </w:rPr>
    </w:lvl>
    <w:lvl w:ilvl="8">
      <w:start w:val="1"/>
      <w:numFmt w:val="bullet"/>
      <w:lvlText w:val=""/>
      <w:lvlJc w:val="left"/>
      <w:pPr>
        <w:ind w:left="3400" w:hanging="340"/>
      </w:pPr>
      <w:rPr>
        <w:rFonts w:ascii="Symbol" w:hAnsi="Symbol" w:hint="default"/>
      </w:rPr>
    </w:lvl>
  </w:abstractNum>
  <w:abstractNum w:abstractNumId="68">
    <w:nsid w:val="79C13558"/>
    <w:multiLevelType w:val="hybridMultilevel"/>
    <w:tmpl w:val="5AF8712C"/>
    <w:lvl w:ilvl="0" w:tplc="04060005">
      <w:start w:val="1"/>
      <w:numFmt w:val="bullet"/>
      <w:lvlText w:val=""/>
      <w:lvlJc w:val="left"/>
      <w:pPr>
        <w:tabs>
          <w:tab w:val="num" w:pos="964"/>
        </w:tabs>
        <w:ind w:left="964" w:hanging="397"/>
      </w:pPr>
      <w:rPr>
        <w:rFonts w:ascii="Wingdings" w:hAnsi="Wingdings" w:hint="default"/>
      </w:rPr>
    </w:lvl>
    <w:lvl w:ilvl="1" w:tplc="977E23D6">
      <w:start w:val="1"/>
      <w:numFmt w:val="bullet"/>
      <w:lvlText w:val=""/>
      <w:lvlJc w:val="left"/>
      <w:pPr>
        <w:tabs>
          <w:tab w:val="num" w:pos="284"/>
        </w:tabs>
        <w:ind w:left="284" w:hanging="284"/>
      </w:pPr>
      <w:rPr>
        <w:rFonts w:ascii="Symbol" w:hAnsi="Symbol"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69">
    <w:nsid w:val="7B6A5E50"/>
    <w:multiLevelType w:val="hybridMultilevel"/>
    <w:tmpl w:val="C2DE564E"/>
    <w:lvl w:ilvl="0" w:tplc="04060003">
      <w:start w:val="1"/>
      <w:numFmt w:val="bullet"/>
      <w:lvlText w:val="o"/>
      <w:lvlJc w:val="left"/>
      <w:pPr>
        <w:tabs>
          <w:tab w:val="num" w:pos="900"/>
        </w:tabs>
        <w:ind w:left="900" w:hanging="360"/>
      </w:pPr>
      <w:rPr>
        <w:rFonts w:ascii="Courier New" w:hAnsi="Courier New" w:cs="Courier New" w:hint="default"/>
      </w:rPr>
    </w:lvl>
    <w:lvl w:ilvl="1" w:tplc="04060003" w:tentative="1">
      <w:start w:val="1"/>
      <w:numFmt w:val="bullet"/>
      <w:lvlText w:val="o"/>
      <w:lvlJc w:val="left"/>
      <w:pPr>
        <w:tabs>
          <w:tab w:val="num" w:pos="2320"/>
        </w:tabs>
        <w:ind w:left="2320" w:hanging="360"/>
      </w:pPr>
      <w:rPr>
        <w:rFonts w:ascii="Courier New" w:hAnsi="Courier New" w:cs="Courier New" w:hint="default"/>
      </w:rPr>
    </w:lvl>
    <w:lvl w:ilvl="2" w:tplc="04060005" w:tentative="1">
      <w:start w:val="1"/>
      <w:numFmt w:val="bullet"/>
      <w:lvlText w:val=""/>
      <w:lvlJc w:val="left"/>
      <w:pPr>
        <w:tabs>
          <w:tab w:val="num" w:pos="3040"/>
        </w:tabs>
        <w:ind w:left="3040" w:hanging="360"/>
      </w:pPr>
      <w:rPr>
        <w:rFonts w:ascii="Wingdings" w:hAnsi="Wingdings" w:hint="default"/>
      </w:rPr>
    </w:lvl>
    <w:lvl w:ilvl="3" w:tplc="04060001" w:tentative="1">
      <w:start w:val="1"/>
      <w:numFmt w:val="bullet"/>
      <w:lvlText w:val=""/>
      <w:lvlJc w:val="left"/>
      <w:pPr>
        <w:tabs>
          <w:tab w:val="num" w:pos="3760"/>
        </w:tabs>
        <w:ind w:left="3760" w:hanging="360"/>
      </w:pPr>
      <w:rPr>
        <w:rFonts w:ascii="Symbol" w:hAnsi="Symbol" w:hint="default"/>
      </w:rPr>
    </w:lvl>
    <w:lvl w:ilvl="4" w:tplc="04060003" w:tentative="1">
      <w:start w:val="1"/>
      <w:numFmt w:val="bullet"/>
      <w:lvlText w:val="o"/>
      <w:lvlJc w:val="left"/>
      <w:pPr>
        <w:tabs>
          <w:tab w:val="num" w:pos="4480"/>
        </w:tabs>
        <w:ind w:left="4480" w:hanging="360"/>
      </w:pPr>
      <w:rPr>
        <w:rFonts w:ascii="Courier New" w:hAnsi="Courier New" w:cs="Courier New" w:hint="default"/>
      </w:rPr>
    </w:lvl>
    <w:lvl w:ilvl="5" w:tplc="04060005" w:tentative="1">
      <w:start w:val="1"/>
      <w:numFmt w:val="bullet"/>
      <w:lvlText w:val=""/>
      <w:lvlJc w:val="left"/>
      <w:pPr>
        <w:tabs>
          <w:tab w:val="num" w:pos="5200"/>
        </w:tabs>
        <w:ind w:left="5200" w:hanging="360"/>
      </w:pPr>
      <w:rPr>
        <w:rFonts w:ascii="Wingdings" w:hAnsi="Wingdings" w:hint="default"/>
      </w:rPr>
    </w:lvl>
    <w:lvl w:ilvl="6" w:tplc="04060001" w:tentative="1">
      <w:start w:val="1"/>
      <w:numFmt w:val="bullet"/>
      <w:lvlText w:val=""/>
      <w:lvlJc w:val="left"/>
      <w:pPr>
        <w:tabs>
          <w:tab w:val="num" w:pos="5920"/>
        </w:tabs>
        <w:ind w:left="5920" w:hanging="360"/>
      </w:pPr>
      <w:rPr>
        <w:rFonts w:ascii="Symbol" w:hAnsi="Symbol" w:hint="default"/>
      </w:rPr>
    </w:lvl>
    <w:lvl w:ilvl="7" w:tplc="04060003" w:tentative="1">
      <w:start w:val="1"/>
      <w:numFmt w:val="bullet"/>
      <w:lvlText w:val="o"/>
      <w:lvlJc w:val="left"/>
      <w:pPr>
        <w:tabs>
          <w:tab w:val="num" w:pos="6640"/>
        </w:tabs>
        <w:ind w:left="6640" w:hanging="360"/>
      </w:pPr>
      <w:rPr>
        <w:rFonts w:ascii="Courier New" w:hAnsi="Courier New" w:cs="Courier New" w:hint="default"/>
      </w:rPr>
    </w:lvl>
    <w:lvl w:ilvl="8" w:tplc="04060005" w:tentative="1">
      <w:start w:val="1"/>
      <w:numFmt w:val="bullet"/>
      <w:lvlText w:val=""/>
      <w:lvlJc w:val="left"/>
      <w:pPr>
        <w:tabs>
          <w:tab w:val="num" w:pos="7360"/>
        </w:tabs>
        <w:ind w:left="7360" w:hanging="360"/>
      </w:pPr>
      <w:rPr>
        <w:rFonts w:ascii="Wingdings" w:hAnsi="Wingdings" w:hint="default"/>
      </w:rPr>
    </w:lvl>
  </w:abstractNum>
  <w:abstractNum w:abstractNumId="70">
    <w:nsid w:val="7B6B1063"/>
    <w:multiLevelType w:val="hybridMultilevel"/>
    <w:tmpl w:val="BB6EDD54"/>
    <w:lvl w:ilvl="0" w:tplc="04060005">
      <w:start w:val="1"/>
      <w:numFmt w:val="bullet"/>
      <w:lvlText w:val=""/>
      <w:lvlJc w:val="left"/>
      <w:pPr>
        <w:tabs>
          <w:tab w:val="num" w:pos="964"/>
        </w:tabs>
        <w:ind w:left="964" w:hanging="397"/>
      </w:pPr>
      <w:rPr>
        <w:rFonts w:ascii="Wingdings" w:hAnsi="Wingdings" w:hint="default"/>
      </w:rPr>
    </w:lvl>
    <w:lvl w:ilvl="1" w:tplc="977E23D6">
      <w:start w:val="1"/>
      <w:numFmt w:val="bullet"/>
      <w:lvlText w:val=""/>
      <w:lvlJc w:val="left"/>
      <w:pPr>
        <w:tabs>
          <w:tab w:val="num" w:pos="284"/>
        </w:tabs>
        <w:ind w:left="284" w:hanging="284"/>
      </w:pPr>
      <w:rPr>
        <w:rFonts w:ascii="Symbol" w:hAnsi="Symbol" w:hint="default"/>
      </w:rPr>
    </w:lvl>
    <w:lvl w:ilvl="2" w:tplc="04060005" w:tentative="1">
      <w:start w:val="1"/>
      <w:numFmt w:val="bullet"/>
      <w:lvlText w:val=""/>
      <w:lvlJc w:val="left"/>
      <w:pPr>
        <w:tabs>
          <w:tab w:val="num" w:pos="2727"/>
        </w:tabs>
        <w:ind w:left="2727" w:hanging="360"/>
      </w:pPr>
      <w:rPr>
        <w:rFonts w:ascii="Wingdings" w:hAnsi="Wingdings" w:hint="default"/>
      </w:rPr>
    </w:lvl>
    <w:lvl w:ilvl="3" w:tplc="04060001" w:tentative="1">
      <w:start w:val="1"/>
      <w:numFmt w:val="bullet"/>
      <w:lvlText w:val=""/>
      <w:lvlJc w:val="left"/>
      <w:pPr>
        <w:tabs>
          <w:tab w:val="num" w:pos="3447"/>
        </w:tabs>
        <w:ind w:left="3447" w:hanging="360"/>
      </w:pPr>
      <w:rPr>
        <w:rFonts w:ascii="Symbol" w:hAnsi="Symbol" w:hint="default"/>
      </w:rPr>
    </w:lvl>
    <w:lvl w:ilvl="4" w:tplc="04060003" w:tentative="1">
      <w:start w:val="1"/>
      <w:numFmt w:val="bullet"/>
      <w:lvlText w:val="o"/>
      <w:lvlJc w:val="left"/>
      <w:pPr>
        <w:tabs>
          <w:tab w:val="num" w:pos="4167"/>
        </w:tabs>
        <w:ind w:left="4167" w:hanging="360"/>
      </w:pPr>
      <w:rPr>
        <w:rFonts w:ascii="Courier New" w:hAnsi="Courier New" w:cs="Courier New" w:hint="default"/>
      </w:rPr>
    </w:lvl>
    <w:lvl w:ilvl="5" w:tplc="04060005" w:tentative="1">
      <w:start w:val="1"/>
      <w:numFmt w:val="bullet"/>
      <w:lvlText w:val=""/>
      <w:lvlJc w:val="left"/>
      <w:pPr>
        <w:tabs>
          <w:tab w:val="num" w:pos="4887"/>
        </w:tabs>
        <w:ind w:left="4887" w:hanging="360"/>
      </w:pPr>
      <w:rPr>
        <w:rFonts w:ascii="Wingdings" w:hAnsi="Wingdings" w:hint="default"/>
      </w:rPr>
    </w:lvl>
    <w:lvl w:ilvl="6" w:tplc="04060001" w:tentative="1">
      <w:start w:val="1"/>
      <w:numFmt w:val="bullet"/>
      <w:lvlText w:val=""/>
      <w:lvlJc w:val="left"/>
      <w:pPr>
        <w:tabs>
          <w:tab w:val="num" w:pos="5607"/>
        </w:tabs>
        <w:ind w:left="5607" w:hanging="360"/>
      </w:pPr>
      <w:rPr>
        <w:rFonts w:ascii="Symbol" w:hAnsi="Symbol" w:hint="default"/>
      </w:rPr>
    </w:lvl>
    <w:lvl w:ilvl="7" w:tplc="04060003" w:tentative="1">
      <w:start w:val="1"/>
      <w:numFmt w:val="bullet"/>
      <w:lvlText w:val="o"/>
      <w:lvlJc w:val="left"/>
      <w:pPr>
        <w:tabs>
          <w:tab w:val="num" w:pos="6327"/>
        </w:tabs>
        <w:ind w:left="6327" w:hanging="360"/>
      </w:pPr>
      <w:rPr>
        <w:rFonts w:ascii="Courier New" w:hAnsi="Courier New" w:cs="Courier New" w:hint="default"/>
      </w:rPr>
    </w:lvl>
    <w:lvl w:ilvl="8" w:tplc="04060005" w:tentative="1">
      <w:start w:val="1"/>
      <w:numFmt w:val="bullet"/>
      <w:lvlText w:val=""/>
      <w:lvlJc w:val="left"/>
      <w:pPr>
        <w:tabs>
          <w:tab w:val="num" w:pos="7047"/>
        </w:tabs>
        <w:ind w:left="7047" w:hanging="360"/>
      </w:pPr>
      <w:rPr>
        <w:rFonts w:ascii="Wingdings" w:hAnsi="Wingdings" w:hint="default"/>
      </w:rPr>
    </w:lvl>
  </w:abstractNum>
  <w:abstractNum w:abstractNumId="71">
    <w:nsid w:val="7BFE0984"/>
    <w:multiLevelType w:val="hybridMultilevel"/>
    <w:tmpl w:val="60BA4B00"/>
    <w:lvl w:ilvl="0" w:tplc="04060001">
      <w:start w:val="1"/>
      <w:numFmt w:val="bullet"/>
      <w:lvlText w:val=""/>
      <w:lvlJc w:val="left"/>
      <w:pPr>
        <w:ind w:left="784" w:hanging="360"/>
      </w:pPr>
      <w:rPr>
        <w:rFonts w:ascii="Symbol" w:hAnsi="Symbol" w:hint="default"/>
      </w:rPr>
    </w:lvl>
    <w:lvl w:ilvl="1" w:tplc="04060003" w:tentative="1">
      <w:start w:val="1"/>
      <w:numFmt w:val="bullet"/>
      <w:lvlText w:val="o"/>
      <w:lvlJc w:val="left"/>
      <w:pPr>
        <w:ind w:left="1504" w:hanging="360"/>
      </w:pPr>
      <w:rPr>
        <w:rFonts w:ascii="Courier New" w:hAnsi="Courier New" w:cs="Courier New" w:hint="default"/>
      </w:rPr>
    </w:lvl>
    <w:lvl w:ilvl="2" w:tplc="04060005" w:tentative="1">
      <w:start w:val="1"/>
      <w:numFmt w:val="bullet"/>
      <w:lvlText w:val=""/>
      <w:lvlJc w:val="left"/>
      <w:pPr>
        <w:ind w:left="2224" w:hanging="360"/>
      </w:pPr>
      <w:rPr>
        <w:rFonts w:ascii="Wingdings" w:hAnsi="Wingdings" w:hint="default"/>
      </w:rPr>
    </w:lvl>
    <w:lvl w:ilvl="3" w:tplc="04060001" w:tentative="1">
      <w:start w:val="1"/>
      <w:numFmt w:val="bullet"/>
      <w:lvlText w:val=""/>
      <w:lvlJc w:val="left"/>
      <w:pPr>
        <w:ind w:left="2944" w:hanging="360"/>
      </w:pPr>
      <w:rPr>
        <w:rFonts w:ascii="Symbol" w:hAnsi="Symbol" w:hint="default"/>
      </w:rPr>
    </w:lvl>
    <w:lvl w:ilvl="4" w:tplc="04060003" w:tentative="1">
      <w:start w:val="1"/>
      <w:numFmt w:val="bullet"/>
      <w:lvlText w:val="o"/>
      <w:lvlJc w:val="left"/>
      <w:pPr>
        <w:ind w:left="3664" w:hanging="360"/>
      </w:pPr>
      <w:rPr>
        <w:rFonts w:ascii="Courier New" w:hAnsi="Courier New" w:cs="Courier New" w:hint="default"/>
      </w:rPr>
    </w:lvl>
    <w:lvl w:ilvl="5" w:tplc="04060005" w:tentative="1">
      <w:start w:val="1"/>
      <w:numFmt w:val="bullet"/>
      <w:lvlText w:val=""/>
      <w:lvlJc w:val="left"/>
      <w:pPr>
        <w:ind w:left="4384" w:hanging="360"/>
      </w:pPr>
      <w:rPr>
        <w:rFonts w:ascii="Wingdings" w:hAnsi="Wingdings" w:hint="default"/>
      </w:rPr>
    </w:lvl>
    <w:lvl w:ilvl="6" w:tplc="04060001" w:tentative="1">
      <w:start w:val="1"/>
      <w:numFmt w:val="bullet"/>
      <w:lvlText w:val=""/>
      <w:lvlJc w:val="left"/>
      <w:pPr>
        <w:ind w:left="5104" w:hanging="360"/>
      </w:pPr>
      <w:rPr>
        <w:rFonts w:ascii="Symbol" w:hAnsi="Symbol" w:hint="default"/>
      </w:rPr>
    </w:lvl>
    <w:lvl w:ilvl="7" w:tplc="04060003" w:tentative="1">
      <w:start w:val="1"/>
      <w:numFmt w:val="bullet"/>
      <w:lvlText w:val="o"/>
      <w:lvlJc w:val="left"/>
      <w:pPr>
        <w:ind w:left="5824" w:hanging="360"/>
      </w:pPr>
      <w:rPr>
        <w:rFonts w:ascii="Courier New" w:hAnsi="Courier New" w:cs="Courier New" w:hint="default"/>
      </w:rPr>
    </w:lvl>
    <w:lvl w:ilvl="8" w:tplc="04060005" w:tentative="1">
      <w:start w:val="1"/>
      <w:numFmt w:val="bullet"/>
      <w:lvlText w:val=""/>
      <w:lvlJc w:val="left"/>
      <w:pPr>
        <w:ind w:left="6544" w:hanging="360"/>
      </w:pPr>
      <w:rPr>
        <w:rFonts w:ascii="Wingdings" w:hAnsi="Wingdings" w:hint="default"/>
      </w:rPr>
    </w:lvl>
  </w:abstractNum>
  <w:abstractNum w:abstractNumId="72">
    <w:nsid w:val="7E6E2219"/>
    <w:multiLevelType w:val="hybridMultilevel"/>
    <w:tmpl w:val="A82627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3">
    <w:nsid w:val="7F9D7A81"/>
    <w:multiLevelType w:val="multilevel"/>
    <w:tmpl w:val="04060023"/>
    <w:styleLink w:val="ArtikelSek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27"/>
  </w:num>
  <w:num w:numId="10">
    <w:abstractNumId w:val="20"/>
  </w:num>
  <w:num w:numId="11">
    <w:abstractNumId w:val="73"/>
  </w:num>
  <w:num w:numId="12">
    <w:abstractNumId w:val="8"/>
  </w:num>
  <w:num w:numId="13">
    <w:abstractNumId w:val="47"/>
  </w:num>
  <w:num w:numId="14">
    <w:abstractNumId w:val="34"/>
  </w:num>
  <w:num w:numId="15">
    <w:abstractNumId w:val="55"/>
  </w:num>
  <w:num w:numId="16">
    <w:abstractNumId w:val="56"/>
  </w:num>
  <w:num w:numId="17">
    <w:abstractNumId w:val="9"/>
  </w:num>
  <w:num w:numId="18">
    <w:abstractNumId w:val="15"/>
  </w:num>
  <w:num w:numId="19">
    <w:abstractNumId w:val="29"/>
  </w:num>
  <w:num w:numId="20">
    <w:abstractNumId w:val="38"/>
  </w:num>
  <w:num w:numId="21">
    <w:abstractNumId w:val="37"/>
  </w:num>
  <w:num w:numId="22">
    <w:abstractNumId w:val="36"/>
  </w:num>
  <w:num w:numId="23">
    <w:abstractNumId w:val="21"/>
  </w:num>
  <w:num w:numId="24">
    <w:abstractNumId w:val="26"/>
  </w:num>
  <w:num w:numId="25">
    <w:abstractNumId w:val="43"/>
  </w:num>
  <w:num w:numId="26">
    <w:abstractNumId w:val="69"/>
  </w:num>
  <w:num w:numId="27">
    <w:abstractNumId w:val="45"/>
  </w:num>
  <w:num w:numId="28">
    <w:abstractNumId w:val="67"/>
  </w:num>
  <w:num w:numId="29">
    <w:abstractNumId w:val="61"/>
  </w:num>
  <w:num w:numId="30">
    <w:abstractNumId w:val="23"/>
  </w:num>
  <w:num w:numId="31">
    <w:abstractNumId w:val="63"/>
  </w:num>
  <w:num w:numId="32">
    <w:abstractNumId w:val="12"/>
  </w:num>
  <w:num w:numId="33">
    <w:abstractNumId w:val="24"/>
  </w:num>
  <w:num w:numId="34">
    <w:abstractNumId w:val="33"/>
  </w:num>
  <w:num w:numId="35">
    <w:abstractNumId w:val="50"/>
  </w:num>
  <w:num w:numId="36">
    <w:abstractNumId w:val="57"/>
    <w:lvlOverride w:ilvl="0">
      <w:startOverride w:val="1"/>
    </w:lvlOverride>
  </w:num>
  <w:num w:numId="37">
    <w:abstractNumId w:val="49"/>
  </w:num>
  <w:num w:numId="38">
    <w:abstractNumId w:val="17"/>
  </w:num>
  <w:num w:numId="39">
    <w:abstractNumId w:val="62"/>
  </w:num>
  <w:num w:numId="40">
    <w:abstractNumId w:val="66"/>
  </w:num>
  <w:num w:numId="41">
    <w:abstractNumId w:val="46"/>
  </w:num>
  <w:num w:numId="42">
    <w:abstractNumId w:val="44"/>
  </w:num>
  <w:num w:numId="43">
    <w:abstractNumId w:val="30"/>
  </w:num>
  <w:num w:numId="44">
    <w:abstractNumId w:val="60"/>
  </w:num>
  <w:num w:numId="45">
    <w:abstractNumId w:val="31"/>
  </w:num>
  <w:num w:numId="46">
    <w:abstractNumId w:val="10"/>
  </w:num>
  <w:num w:numId="47">
    <w:abstractNumId w:val="40"/>
  </w:num>
  <w:num w:numId="48">
    <w:abstractNumId w:val="42"/>
  </w:num>
  <w:num w:numId="49">
    <w:abstractNumId w:val="28"/>
  </w:num>
  <w:num w:numId="50">
    <w:abstractNumId w:val="35"/>
  </w:num>
  <w:num w:numId="51">
    <w:abstractNumId w:val="52"/>
  </w:num>
  <w:num w:numId="52">
    <w:abstractNumId w:val="41"/>
  </w:num>
  <w:num w:numId="53">
    <w:abstractNumId w:val="16"/>
  </w:num>
  <w:num w:numId="54">
    <w:abstractNumId w:val="58"/>
  </w:num>
  <w:num w:numId="55">
    <w:abstractNumId w:val="51"/>
  </w:num>
  <w:num w:numId="56">
    <w:abstractNumId w:val="18"/>
  </w:num>
  <w:num w:numId="57">
    <w:abstractNumId w:val="53"/>
  </w:num>
  <w:num w:numId="58">
    <w:abstractNumId w:val="59"/>
  </w:num>
  <w:num w:numId="59">
    <w:abstractNumId w:val="19"/>
  </w:num>
  <w:num w:numId="60">
    <w:abstractNumId w:val="68"/>
  </w:num>
  <w:num w:numId="61">
    <w:abstractNumId w:val="32"/>
  </w:num>
  <w:num w:numId="62">
    <w:abstractNumId w:val="25"/>
  </w:num>
  <w:num w:numId="63">
    <w:abstractNumId w:val="64"/>
  </w:num>
  <w:num w:numId="64">
    <w:abstractNumId w:val="22"/>
  </w:num>
  <w:num w:numId="65">
    <w:abstractNumId w:val="13"/>
  </w:num>
  <w:num w:numId="66">
    <w:abstractNumId w:val="54"/>
  </w:num>
  <w:num w:numId="67">
    <w:abstractNumId w:val="65"/>
  </w:num>
  <w:num w:numId="68">
    <w:abstractNumId w:val="11"/>
  </w:num>
  <w:num w:numId="69">
    <w:abstractNumId w:val="48"/>
  </w:num>
  <w:num w:numId="70">
    <w:abstractNumId w:val="70"/>
  </w:num>
  <w:num w:numId="71">
    <w:abstractNumId w:val="72"/>
  </w:num>
  <w:num w:numId="72">
    <w:abstractNumId w:val="14"/>
  </w:num>
  <w:num w:numId="73">
    <w:abstractNumId w:val="7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rawingGridHorizontalSpacing w:val="90"/>
  <w:displayHorizontalDrawingGridEvery w:val="2"/>
  <w:characterSpacingControl w:val="doNotCompress"/>
  <w:hdrShapeDefaults>
    <o:shapedefaults v:ext="edit" spidmax="2049">
      <o:colormru v:ext="edit" colors="#a1bf36,#d0cfc5"/>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FDF"/>
    <w:rsid w:val="00010D0C"/>
    <w:rsid w:val="0001186D"/>
    <w:rsid w:val="0001198D"/>
    <w:rsid w:val="00013A38"/>
    <w:rsid w:val="00016A72"/>
    <w:rsid w:val="0002101F"/>
    <w:rsid w:val="00021A04"/>
    <w:rsid w:val="0002384A"/>
    <w:rsid w:val="00024055"/>
    <w:rsid w:val="00024418"/>
    <w:rsid w:val="000253D0"/>
    <w:rsid w:val="00030825"/>
    <w:rsid w:val="000310D8"/>
    <w:rsid w:val="00032782"/>
    <w:rsid w:val="00033AC3"/>
    <w:rsid w:val="00033AC7"/>
    <w:rsid w:val="00034317"/>
    <w:rsid w:val="00034967"/>
    <w:rsid w:val="000357C5"/>
    <w:rsid w:val="00037815"/>
    <w:rsid w:val="000406DB"/>
    <w:rsid w:val="00040889"/>
    <w:rsid w:val="00040E89"/>
    <w:rsid w:val="00041943"/>
    <w:rsid w:val="00043556"/>
    <w:rsid w:val="00043CCC"/>
    <w:rsid w:val="00044984"/>
    <w:rsid w:val="00045689"/>
    <w:rsid w:val="00047722"/>
    <w:rsid w:val="00050EAC"/>
    <w:rsid w:val="000517F6"/>
    <w:rsid w:val="00051E9F"/>
    <w:rsid w:val="00052F78"/>
    <w:rsid w:val="00054410"/>
    <w:rsid w:val="000555E1"/>
    <w:rsid w:val="000561E5"/>
    <w:rsid w:val="0006149D"/>
    <w:rsid w:val="00063AFA"/>
    <w:rsid w:val="00065146"/>
    <w:rsid w:val="00065712"/>
    <w:rsid w:val="000658E2"/>
    <w:rsid w:val="00065C76"/>
    <w:rsid w:val="00067083"/>
    <w:rsid w:val="000701EF"/>
    <w:rsid w:val="00071247"/>
    <w:rsid w:val="00073337"/>
    <w:rsid w:val="00074677"/>
    <w:rsid w:val="00075EC2"/>
    <w:rsid w:val="00076640"/>
    <w:rsid w:val="00076BA1"/>
    <w:rsid w:val="000771CA"/>
    <w:rsid w:val="000809D2"/>
    <w:rsid w:val="00081D6F"/>
    <w:rsid w:val="00083197"/>
    <w:rsid w:val="00084CA5"/>
    <w:rsid w:val="00085242"/>
    <w:rsid w:val="00086024"/>
    <w:rsid w:val="00087E78"/>
    <w:rsid w:val="0009030A"/>
    <w:rsid w:val="000918C6"/>
    <w:rsid w:val="00091C67"/>
    <w:rsid w:val="000933AA"/>
    <w:rsid w:val="000937C9"/>
    <w:rsid w:val="0009586C"/>
    <w:rsid w:val="00095EC9"/>
    <w:rsid w:val="000973F0"/>
    <w:rsid w:val="000A04E7"/>
    <w:rsid w:val="000A08FC"/>
    <w:rsid w:val="000A0A78"/>
    <w:rsid w:val="000A0AC3"/>
    <w:rsid w:val="000A21EB"/>
    <w:rsid w:val="000A2E7E"/>
    <w:rsid w:val="000A31DF"/>
    <w:rsid w:val="000A3385"/>
    <w:rsid w:val="000A765C"/>
    <w:rsid w:val="000B25BC"/>
    <w:rsid w:val="000B2A20"/>
    <w:rsid w:val="000B3589"/>
    <w:rsid w:val="000B3683"/>
    <w:rsid w:val="000B5B10"/>
    <w:rsid w:val="000B5D5C"/>
    <w:rsid w:val="000B67E3"/>
    <w:rsid w:val="000B6AC3"/>
    <w:rsid w:val="000B6E78"/>
    <w:rsid w:val="000B7638"/>
    <w:rsid w:val="000B7BA9"/>
    <w:rsid w:val="000C0330"/>
    <w:rsid w:val="000C3DB3"/>
    <w:rsid w:val="000C43B8"/>
    <w:rsid w:val="000C446D"/>
    <w:rsid w:val="000C5E91"/>
    <w:rsid w:val="000C5F1B"/>
    <w:rsid w:val="000C745F"/>
    <w:rsid w:val="000D0ED6"/>
    <w:rsid w:val="000D1669"/>
    <w:rsid w:val="000D1AA3"/>
    <w:rsid w:val="000D50C0"/>
    <w:rsid w:val="000D5D06"/>
    <w:rsid w:val="000D6A22"/>
    <w:rsid w:val="000E24E5"/>
    <w:rsid w:val="000E55C8"/>
    <w:rsid w:val="000E5AC8"/>
    <w:rsid w:val="000E6F13"/>
    <w:rsid w:val="000E7B7A"/>
    <w:rsid w:val="000F5719"/>
    <w:rsid w:val="000F6093"/>
    <w:rsid w:val="000F7246"/>
    <w:rsid w:val="00100C7D"/>
    <w:rsid w:val="001013B1"/>
    <w:rsid w:val="00101596"/>
    <w:rsid w:val="001041DC"/>
    <w:rsid w:val="00105AB7"/>
    <w:rsid w:val="00106F2C"/>
    <w:rsid w:val="001072ED"/>
    <w:rsid w:val="00113C6B"/>
    <w:rsid w:val="00117739"/>
    <w:rsid w:val="00117C14"/>
    <w:rsid w:val="0012135B"/>
    <w:rsid w:val="00125F9A"/>
    <w:rsid w:val="00126165"/>
    <w:rsid w:val="001269EE"/>
    <w:rsid w:val="00127039"/>
    <w:rsid w:val="001273A1"/>
    <w:rsid w:val="001321D4"/>
    <w:rsid w:val="00132585"/>
    <w:rsid w:val="00132B50"/>
    <w:rsid w:val="00133865"/>
    <w:rsid w:val="00133BC5"/>
    <w:rsid w:val="001362EC"/>
    <w:rsid w:val="00136DDB"/>
    <w:rsid w:val="001370FA"/>
    <w:rsid w:val="001427A2"/>
    <w:rsid w:val="001427BF"/>
    <w:rsid w:val="00142F57"/>
    <w:rsid w:val="00143BD8"/>
    <w:rsid w:val="00143C2A"/>
    <w:rsid w:val="0014436F"/>
    <w:rsid w:val="00146A64"/>
    <w:rsid w:val="00146D6E"/>
    <w:rsid w:val="00147843"/>
    <w:rsid w:val="00151B7C"/>
    <w:rsid w:val="001524FE"/>
    <w:rsid w:val="00154AB5"/>
    <w:rsid w:val="001550D6"/>
    <w:rsid w:val="00157732"/>
    <w:rsid w:val="00160449"/>
    <w:rsid w:val="00160562"/>
    <w:rsid w:val="00160BF6"/>
    <w:rsid w:val="00164D5A"/>
    <w:rsid w:val="001655A9"/>
    <w:rsid w:val="00165D88"/>
    <w:rsid w:val="00166967"/>
    <w:rsid w:val="0016776B"/>
    <w:rsid w:val="00174814"/>
    <w:rsid w:val="00177FD9"/>
    <w:rsid w:val="001817C2"/>
    <w:rsid w:val="00181C75"/>
    <w:rsid w:val="00181F53"/>
    <w:rsid w:val="0018417F"/>
    <w:rsid w:val="001868FA"/>
    <w:rsid w:val="00187587"/>
    <w:rsid w:val="001877AE"/>
    <w:rsid w:val="00187ECD"/>
    <w:rsid w:val="00190776"/>
    <w:rsid w:val="001942B0"/>
    <w:rsid w:val="00196953"/>
    <w:rsid w:val="001A0F1F"/>
    <w:rsid w:val="001A2C23"/>
    <w:rsid w:val="001A5631"/>
    <w:rsid w:val="001A577B"/>
    <w:rsid w:val="001A5F01"/>
    <w:rsid w:val="001A7055"/>
    <w:rsid w:val="001B17BE"/>
    <w:rsid w:val="001B288C"/>
    <w:rsid w:val="001B2C16"/>
    <w:rsid w:val="001B59E6"/>
    <w:rsid w:val="001B5B24"/>
    <w:rsid w:val="001C121F"/>
    <w:rsid w:val="001C17D4"/>
    <w:rsid w:val="001C1C9E"/>
    <w:rsid w:val="001C3A9B"/>
    <w:rsid w:val="001C3E19"/>
    <w:rsid w:val="001C47C7"/>
    <w:rsid w:val="001C5179"/>
    <w:rsid w:val="001C7DB5"/>
    <w:rsid w:val="001D3120"/>
    <w:rsid w:val="001D3458"/>
    <w:rsid w:val="001D3E46"/>
    <w:rsid w:val="001D602C"/>
    <w:rsid w:val="001D7653"/>
    <w:rsid w:val="001E05D0"/>
    <w:rsid w:val="001E24D0"/>
    <w:rsid w:val="001E2B77"/>
    <w:rsid w:val="001E7180"/>
    <w:rsid w:val="001E71F4"/>
    <w:rsid w:val="001F0079"/>
    <w:rsid w:val="001F1593"/>
    <w:rsid w:val="001F2490"/>
    <w:rsid w:val="001F28A6"/>
    <w:rsid w:val="001F39F2"/>
    <w:rsid w:val="001F4C8E"/>
    <w:rsid w:val="001F5B7B"/>
    <w:rsid w:val="00200E40"/>
    <w:rsid w:val="0020116F"/>
    <w:rsid w:val="00201428"/>
    <w:rsid w:val="00202A0A"/>
    <w:rsid w:val="0020412A"/>
    <w:rsid w:val="002043FE"/>
    <w:rsid w:val="0020467E"/>
    <w:rsid w:val="002056F2"/>
    <w:rsid w:val="00205C0B"/>
    <w:rsid w:val="00206EC7"/>
    <w:rsid w:val="00207BA1"/>
    <w:rsid w:val="00212D00"/>
    <w:rsid w:val="00212E94"/>
    <w:rsid w:val="00213058"/>
    <w:rsid w:val="00216A63"/>
    <w:rsid w:val="002178AB"/>
    <w:rsid w:val="00217FCA"/>
    <w:rsid w:val="00220B96"/>
    <w:rsid w:val="00221849"/>
    <w:rsid w:val="00226464"/>
    <w:rsid w:val="0022646F"/>
    <w:rsid w:val="00232D43"/>
    <w:rsid w:val="0023547F"/>
    <w:rsid w:val="002417E2"/>
    <w:rsid w:val="00242665"/>
    <w:rsid w:val="002434AC"/>
    <w:rsid w:val="00243AA6"/>
    <w:rsid w:val="00245AF9"/>
    <w:rsid w:val="002460AA"/>
    <w:rsid w:val="0024761A"/>
    <w:rsid w:val="002479D9"/>
    <w:rsid w:val="00247E97"/>
    <w:rsid w:val="00250800"/>
    <w:rsid w:val="002519AD"/>
    <w:rsid w:val="00255516"/>
    <w:rsid w:val="00256600"/>
    <w:rsid w:val="00257669"/>
    <w:rsid w:val="00261912"/>
    <w:rsid w:val="00262703"/>
    <w:rsid w:val="0026342E"/>
    <w:rsid w:val="00263944"/>
    <w:rsid w:val="0026565D"/>
    <w:rsid w:val="00266FBF"/>
    <w:rsid w:val="00267D71"/>
    <w:rsid w:val="00267EEE"/>
    <w:rsid w:val="002707FB"/>
    <w:rsid w:val="0027208B"/>
    <w:rsid w:val="002736F0"/>
    <w:rsid w:val="0027452F"/>
    <w:rsid w:val="00274D06"/>
    <w:rsid w:val="0027648E"/>
    <w:rsid w:val="00281C6B"/>
    <w:rsid w:val="0028237F"/>
    <w:rsid w:val="002848A4"/>
    <w:rsid w:val="00284B47"/>
    <w:rsid w:val="00285193"/>
    <w:rsid w:val="002863F1"/>
    <w:rsid w:val="0028693B"/>
    <w:rsid w:val="0028795D"/>
    <w:rsid w:val="002879F6"/>
    <w:rsid w:val="00290C1E"/>
    <w:rsid w:val="00290EFF"/>
    <w:rsid w:val="00291221"/>
    <w:rsid w:val="0029595A"/>
    <w:rsid w:val="00296205"/>
    <w:rsid w:val="00296F63"/>
    <w:rsid w:val="00297CD6"/>
    <w:rsid w:val="002A1A98"/>
    <w:rsid w:val="002A21B2"/>
    <w:rsid w:val="002A5989"/>
    <w:rsid w:val="002A6187"/>
    <w:rsid w:val="002A7E8B"/>
    <w:rsid w:val="002B025A"/>
    <w:rsid w:val="002B18AA"/>
    <w:rsid w:val="002B34E8"/>
    <w:rsid w:val="002B5739"/>
    <w:rsid w:val="002B687A"/>
    <w:rsid w:val="002B6C7A"/>
    <w:rsid w:val="002B74CA"/>
    <w:rsid w:val="002B7D11"/>
    <w:rsid w:val="002C0B6F"/>
    <w:rsid w:val="002C38B6"/>
    <w:rsid w:val="002C3E81"/>
    <w:rsid w:val="002C3F69"/>
    <w:rsid w:val="002C4097"/>
    <w:rsid w:val="002C4AE5"/>
    <w:rsid w:val="002C557A"/>
    <w:rsid w:val="002C70B8"/>
    <w:rsid w:val="002C73F0"/>
    <w:rsid w:val="002C7B85"/>
    <w:rsid w:val="002D2292"/>
    <w:rsid w:val="002D42A9"/>
    <w:rsid w:val="002D4A3F"/>
    <w:rsid w:val="002D4A98"/>
    <w:rsid w:val="002D5DB6"/>
    <w:rsid w:val="002D5FD8"/>
    <w:rsid w:val="002D6DA6"/>
    <w:rsid w:val="002D7BE6"/>
    <w:rsid w:val="002E4C6F"/>
    <w:rsid w:val="002E5104"/>
    <w:rsid w:val="002E534A"/>
    <w:rsid w:val="002F2587"/>
    <w:rsid w:val="002F3C21"/>
    <w:rsid w:val="002F50DD"/>
    <w:rsid w:val="002F6871"/>
    <w:rsid w:val="00301C3E"/>
    <w:rsid w:val="003040B9"/>
    <w:rsid w:val="00304434"/>
    <w:rsid w:val="00304CE8"/>
    <w:rsid w:val="00304D74"/>
    <w:rsid w:val="003050CD"/>
    <w:rsid w:val="003056C9"/>
    <w:rsid w:val="00306111"/>
    <w:rsid w:val="00306117"/>
    <w:rsid w:val="00306441"/>
    <w:rsid w:val="00310584"/>
    <w:rsid w:val="00310AD6"/>
    <w:rsid w:val="00310B98"/>
    <w:rsid w:val="00311B37"/>
    <w:rsid w:val="00316782"/>
    <w:rsid w:val="00323476"/>
    <w:rsid w:val="00325F5E"/>
    <w:rsid w:val="0032609B"/>
    <w:rsid w:val="003262DA"/>
    <w:rsid w:val="00330AE2"/>
    <w:rsid w:val="003314FA"/>
    <w:rsid w:val="003322AB"/>
    <w:rsid w:val="00333088"/>
    <w:rsid w:val="00333126"/>
    <w:rsid w:val="0033473F"/>
    <w:rsid w:val="00335FBE"/>
    <w:rsid w:val="00336863"/>
    <w:rsid w:val="00342A82"/>
    <w:rsid w:val="0034358F"/>
    <w:rsid w:val="003463F1"/>
    <w:rsid w:val="00346838"/>
    <w:rsid w:val="00350674"/>
    <w:rsid w:val="00352365"/>
    <w:rsid w:val="00354020"/>
    <w:rsid w:val="00354BD1"/>
    <w:rsid w:val="003555F2"/>
    <w:rsid w:val="00356C04"/>
    <w:rsid w:val="00357BC5"/>
    <w:rsid w:val="00360336"/>
    <w:rsid w:val="00362E17"/>
    <w:rsid w:val="00363669"/>
    <w:rsid w:val="00363730"/>
    <w:rsid w:val="00365652"/>
    <w:rsid w:val="003656D1"/>
    <w:rsid w:val="00365FF4"/>
    <w:rsid w:val="003675E4"/>
    <w:rsid w:val="00367B63"/>
    <w:rsid w:val="00367E40"/>
    <w:rsid w:val="003705E4"/>
    <w:rsid w:val="00371004"/>
    <w:rsid w:val="00373C78"/>
    <w:rsid w:val="00375DBC"/>
    <w:rsid w:val="00381AA5"/>
    <w:rsid w:val="00385375"/>
    <w:rsid w:val="0038720F"/>
    <w:rsid w:val="00392DBF"/>
    <w:rsid w:val="00393BFB"/>
    <w:rsid w:val="003951CC"/>
    <w:rsid w:val="00395EA6"/>
    <w:rsid w:val="003960E9"/>
    <w:rsid w:val="00397E24"/>
    <w:rsid w:val="003A083F"/>
    <w:rsid w:val="003A11B3"/>
    <w:rsid w:val="003A5474"/>
    <w:rsid w:val="003A7895"/>
    <w:rsid w:val="003A7EE1"/>
    <w:rsid w:val="003B03BA"/>
    <w:rsid w:val="003B05B5"/>
    <w:rsid w:val="003B0D70"/>
    <w:rsid w:val="003B0DCD"/>
    <w:rsid w:val="003B1AED"/>
    <w:rsid w:val="003B3DD5"/>
    <w:rsid w:val="003B4830"/>
    <w:rsid w:val="003B491E"/>
    <w:rsid w:val="003B56AF"/>
    <w:rsid w:val="003B6580"/>
    <w:rsid w:val="003B6903"/>
    <w:rsid w:val="003B692D"/>
    <w:rsid w:val="003C09A7"/>
    <w:rsid w:val="003C1390"/>
    <w:rsid w:val="003C13BA"/>
    <w:rsid w:val="003C349A"/>
    <w:rsid w:val="003C3F25"/>
    <w:rsid w:val="003C57BA"/>
    <w:rsid w:val="003C57F0"/>
    <w:rsid w:val="003C593E"/>
    <w:rsid w:val="003C72D9"/>
    <w:rsid w:val="003D2336"/>
    <w:rsid w:val="003D7DAF"/>
    <w:rsid w:val="003E0DFB"/>
    <w:rsid w:val="003E0EFC"/>
    <w:rsid w:val="003F02C3"/>
    <w:rsid w:val="003F0CB1"/>
    <w:rsid w:val="003F3463"/>
    <w:rsid w:val="003F4AEC"/>
    <w:rsid w:val="003F4C1B"/>
    <w:rsid w:val="003F5DC2"/>
    <w:rsid w:val="003F697A"/>
    <w:rsid w:val="003F6D77"/>
    <w:rsid w:val="00400A94"/>
    <w:rsid w:val="00401E2E"/>
    <w:rsid w:val="00404603"/>
    <w:rsid w:val="00406A6B"/>
    <w:rsid w:val="00406E1F"/>
    <w:rsid w:val="00412D5B"/>
    <w:rsid w:val="00414DC7"/>
    <w:rsid w:val="00420458"/>
    <w:rsid w:val="00427FE2"/>
    <w:rsid w:val="00430097"/>
    <w:rsid w:val="004304AE"/>
    <w:rsid w:val="0043062C"/>
    <w:rsid w:val="00433522"/>
    <w:rsid w:val="00433983"/>
    <w:rsid w:val="0043402B"/>
    <w:rsid w:val="0043428E"/>
    <w:rsid w:val="00434C64"/>
    <w:rsid w:val="00435599"/>
    <w:rsid w:val="00435917"/>
    <w:rsid w:val="00440A10"/>
    <w:rsid w:val="0044420E"/>
    <w:rsid w:val="00450B14"/>
    <w:rsid w:val="00453ABD"/>
    <w:rsid w:val="004543B2"/>
    <w:rsid w:val="004544DD"/>
    <w:rsid w:val="00454946"/>
    <w:rsid w:val="00457E5D"/>
    <w:rsid w:val="00460771"/>
    <w:rsid w:val="004608D6"/>
    <w:rsid w:val="004644D0"/>
    <w:rsid w:val="0046622D"/>
    <w:rsid w:val="00466ABD"/>
    <w:rsid w:val="00471B0F"/>
    <w:rsid w:val="00474A26"/>
    <w:rsid w:val="00474C2D"/>
    <w:rsid w:val="00477E23"/>
    <w:rsid w:val="004811A1"/>
    <w:rsid w:val="00481A63"/>
    <w:rsid w:val="004833EB"/>
    <w:rsid w:val="004836FC"/>
    <w:rsid w:val="004844CE"/>
    <w:rsid w:val="00484A78"/>
    <w:rsid w:val="00486D17"/>
    <w:rsid w:val="00487BBB"/>
    <w:rsid w:val="00487FDF"/>
    <w:rsid w:val="004900D1"/>
    <w:rsid w:val="004911FE"/>
    <w:rsid w:val="00491D3C"/>
    <w:rsid w:val="00492ACE"/>
    <w:rsid w:val="00493A1A"/>
    <w:rsid w:val="00495DA5"/>
    <w:rsid w:val="00497EA2"/>
    <w:rsid w:val="004A0342"/>
    <w:rsid w:val="004A1A56"/>
    <w:rsid w:val="004A3365"/>
    <w:rsid w:val="004A3C88"/>
    <w:rsid w:val="004A57CF"/>
    <w:rsid w:val="004A5F79"/>
    <w:rsid w:val="004A6895"/>
    <w:rsid w:val="004A690D"/>
    <w:rsid w:val="004A791B"/>
    <w:rsid w:val="004B091E"/>
    <w:rsid w:val="004B0BA2"/>
    <w:rsid w:val="004B31B0"/>
    <w:rsid w:val="004B6AFE"/>
    <w:rsid w:val="004B77B9"/>
    <w:rsid w:val="004C02AC"/>
    <w:rsid w:val="004C1B32"/>
    <w:rsid w:val="004C1BDF"/>
    <w:rsid w:val="004C1FE1"/>
    <w:rsid w:val="004C382C"/>
    <w:rsid w:val="004C5AE8"/>
    <w:rsid w:val="004D14DC"/>
    <w:rsid w:val="004D46B9"/>
    <w:rsid w:val="004D47C5"/>
    <w:rsid w:val="004D6F49"/>
    <w:rsid w:val="004D73FC"/>
    <w:rsid w:val="004D7985"/>
    <w:rsid w:val="004E3BF5"/>
    <w:rsid w:val="004E465D"/>
    <w:rsid w:val="004F25E5"/>
    <w:rsid w:val="004F4B4E"/>
    <w:rsid w:val="004F7923"/>
    <w:rsid w:val="00500003"/>
    <w:rsid w:val="00500536"/>
    <w:rsid w:val="005026B7"/>
    <w:rsid w:val="005036D9"/>
    <w:rsid w:val="00503F7F"/>
    <w:rsid w:val="0050504E"/>
    <w:rsid w:val="0051158F"/>
    <w:rsid w:val="00511B39"/>
    <w:rsid w:val="00511E5E"/>
    <w:rsid w:val="005149F4"/>
    <w:rsid w:val="0051598E"/>
    <w:rsid w:val="00515C73"/>
    <w:rsid w:val="00516B0F"/>
    <w:rsid w:val="0052002F"/>
    <w:rsid w:val="00520504"/>
    <w:rsid w:val="00520951"/>
    <w:rsid w:val="00521D03"/>
    <w:rsid w:val="005249D7"/>
    <w:rsid w:val="00524BB1"/>
    <w:rsid w:val="00524D06"/>
    <w:rsid w:val="00525834"/>
    <w:rsid w:val="005269FE"/>
    <w:rsid w:val="0052763C"/>
    <w:rsid w:val="00527B16"/>
    <w:rsid w:val="00527CFA"/>
    <w:rsid w:val="00532714"/>
    <w:rsid w:val="00532AF7"/>
    <w:rsid w:val="00533C12"/>
    <w:rsid w:val="00534657"/>
    <w:rsid w:val="00537B02"/>
    <w:rsid w:val="00540A33"/>
    <w:rsid w:val="00541175"/>
    <w:rsid w:val="00541A07"/>
    <w:rsid w:val="00541C92"/>
    <w:rsid w:val="005438A2"/>
    <w:rsid w:val="00545CEE"/>
    <w:rsid w:val="005500EC"/>
    <w:rsid w:val="0055418F"/>
    <w:rsid w:val="00554CDD"/>
    <w:rsid w:val="00554CE8"/>
    <w:rsid w:val="00556F6D"/>
    <w:rsid w:val="0056040E"/>
    <w:rsid w:val="00561600"/>
    <w:rsid w:val="0056412C"/>
    <w:rsid w:val="00566239"/>
    <w:rsid w:val="00567A6A"/>
    <w:rsid w:val="005702A6"/>
    <w:rsid w:val="00570D0C"/>
    <w:rsid w:val="00570DB5"/>
    <w:rsid w:val="00570E8B"/>
    <w:rsid w:val="00571CC2"/>
    <w:rsid w:val="0057471A"/>
    <w:rsid w:val="00574A6E"/>
    <w:rsid w:val="00576A13"/>
    <w:rsid w:val="00577AAA"/>
    <w:rsid w:val="00577EF7"/>
    <w:rsid w:val="00580E92"/>
    <w:rsid w:val="00583236"/>
    <w:rsid w:val="005846D0"/>
    <w:rsid w:val="005859E5"/>
    <w:rsid w:val="00585D98"/>
    <w:rsid w:val="00593AF5"/>
    <w:rsid w:val="00595C09"/>
    <w:rsid w:val="00595E06"/>
    <w:rsid w:val="00596B4E"/>
    <w:rsid w:val="00596CE1"/>
    <w:rsid w:val="00597502"/>
    <w:rsid w:val="005A1791"/>
    <w:rsid w:val="005B19EF"/>
    <w:rsid w:val="005B43D0"/>
    <w:rsid w:val="005B4535"/>
    <w:rsid w:val="005B5356"/>
    <w:rsid w:val="005B641D"/>
    <w:rsid w:val="005C1F7A"/>
    <w:rsid w:val="005C4EE8"/>
    <w:rsid w:val="005D07A3"/>
    <w:rsid w:val="005D1737"/>
    <w:rsid w:val="005D2B4F"/>
    <w:rsid w:val="005D68B0"/>
    <w:rsid w:val="005D71A2"/>
    <w:rsid w:val="005E0394"/>
    <w:rsid w:val="005E0629"/>
    <w:rsid w:val="005E0C0D"/>
    <w:rsid w:val="005E1770"/>
    <w:rsid w:val="005E1AE8"/>
    <w:rsid w:val="005E3A48"/>
    <w:rsid w:val="005E6310"/>
    <w:rsid w:val="005E68D0"/>
    <w:rsid w:val="005E691C"/>
    <w:rsid w:val="005E6A22"/>
    <w:rsid w:val="005E7FE2"/>
    <w:rsid w:val="005F40B7"/>
    <w:rsid w:val="005F4E2F"/>
    <w:rsid w:val="005F5B32"/>
    <w:rsid w:val="005F63F7"/>
    <w:rsid w:val="006002C2"/>
    <w:rsid w:val="006025AA"/>
    <w:rsid w:val="00602F16"/>
    <w:rsid w:val="00605AE9"/>
    <w:rsid w:val="006100CD"/>
    <w:rsid w:val="00610AFF"/>
    <w:rsid w:val="00611F2C"/>
    <w:rsid w:val="00612959"/>
    <w:rsid w:val="00613174"/>
    <w:rsid w:val="00626063"/>
    <w:rsid w:val="006279E2"/>
    <w:rsid w:val="00632E09"/>
    <w:rsid w:val="00635520"/>
    <w:rsid w:val="00635B5F"/>
    <w:rsid w:val="006370DC"/>
    <w:rsid w:val="00641A81"/>
    <w:rsid w:val="00642BEF"/>
    <w:rsid w:val="006431A8"/>
    <w:rsid w:val="006437A7"/>
    <w:rsid w:val="00644D6C"/>
    <w:rsid w:val="00646BC4"/>
    <w:rsid w:val="00650493"/>
    <w:rsid w:val="00650B3B"/>
    <w:rsid w:val="006511F8"/>
    <w:rsid w:val="006550E8"/>
    <w:rsid w:val="00655FA5"/>
    <w:rsid w:val="006574EA"/>
    <w:rsid w:val="00657ABB"/>
    <w:rsid w:val="00661110"/>
    <w:rsid w:val="006621D2"/>
    <w:rsid w:val="006661AC"/>
    <w:rsid w:val="00666242"/>
    <w:rsid w:val="00666C18"/>
    <w:rsid w:val="00667F88"/>
    <w:rsid w:val="006705D8"/>
    <w:rsid w:val="006706AB"/>
    <w:rsid w:val="0067174B"/>
    <w:rsid w:val="0067742A"/>
    <w:rsid w:val="006776BC"/>
    <w:rsid w:val="0068085F"/>
    <w:rsid w:val="00680E21"/>
    <w:rsid w:val="006826DE"/>
    <w:rsid w:val="00682B3C"/>
    <w:rsid w:val="00683AE2"/>
    <w:rsid w:val="00684155"/>
    <w:rsid w:val="00684387"/>
    <w:rsid w:val="006852F3"/>
    <w:rsid w:val="00685D48"/>
    <w:rsid w:val="00686BAB"/>
    <w:rsid w:val="00686D6F"/>
    <w:rsid w:val="0069048F"/>
    <w:rsid w:val="0069149F"/>
    <w:rsid w:val="00692088"/>
    <w:rsid w:val="00692892"/>
    <w:rsid w:val="00692AD4"/>
    <w:rsid w:val="006940E8"/>
    <w:rsid w:val="0069412A"/>
    <w:rsid w:val="006A20FF"/>
    <w:rsid w:val="006A52E3"/>
    <w:rsid w:val="006A76AD"/>
    <w:rsid w:val="006A7CB2"/>
    <w:rsid w:val="006B045C"/>
    <w:rsid w:val="006B437F"/>
    <w:rsid w:val="006B5218"/>
    <w:rsid w:val="006B7969"/>
    <w:rsid w:val="006C16BF"/>
    <w:rsid w:val="006C19CB"/>
    <w:rsid w:val="006C20A9"/>
    <w:rsid w:val="006C2CE3"/>
    <w:rsid w:val="006C379A"/>
    <w:rsid w:val="006C629A"/>
    <w:rsid w:val="006C7B2F"/>
    <w:rsid w:val="006D2497"/>
    <w:rsid w:val="006D37CC"/>
    <w:rsid w:val="006D4E14"/>
    <w:rsid w:val="006D57D5"/>
    <w:rsid w:val="006D6638"/>
    <w:rsid w:val="006D6D68"/>
    <w:rsid w:val="006E021A"/>
    <w:rsid w:val="006E25BA"/>
    <w:rsid w:val="006E4158"/>
    <w:rsid w:val="006E4488"/>
    <w:rsid w:val="006E5613"/>
    <w:rsid w:val="006E64E7"/>
    <w:rsid w:val="006E65AC"/>
    <w:rsid w:val="006F0164"/>
    <w:rsid w:val="006F17A3"/>
    <w:rsid w:val="006F1CC0"/>
    <w:rsid w:val="006F1F33"/>
    <w:rsid w:val="006F4F18"/>
    <w:rsid w:val="006F5760"/>
    <w:rsid w:val="006F61D5"/>
    <w:rsid w:val="006F71F7"/>
    <w:rsid w:val="00700475"/>
    <w:rsid w:val="00701D1B"/>
    <w:rsid w:val="00701E95"/>
    <w:rsid w:val="00710CF8"/>
    <w:rsid w:val="00712D76"/>
    <w:rsid w:val="00713231"/>
    <w:rsid w:val="00715810"/>
    <w:rsid w:val="0071583D"/>
    <w:rsid w:val="00715CC5"/>
    <w:rsid w:val="00716B32"/>
    <w:rsid w:val="007173C8"/>
    <w:rsid w:val="00721B4E"/>
    <w:rsid w:val="00721F26"/>
    <w:rsid w:val="00722389"/>
    <w:rsid w:val="00722D16"/>
    <w:rsid w:val="00722EE7"/>
    <w:rsid w:val="00723839"/>
    <w:rsid w:val="0072426F"/>
    <w:rsid w:val="00724944"/>
    <w:rsid w:val="00730960"/>
    <w:rsid w:val="007317CD"/>
    <w:rsid w:val="00734664"/>
    <w:rsid w:val="00734C2A"/>
    <w:rsid w:val="0074180B"/>
    <w:rsid w:val="00742732"/>
    <w:rsid w:val="007432BB"/>
    <w:rsid w:val="00743E2E"/>
    <w:rsid w:val="00743F83"/>
    <w:rsid w:val="00744D6B"/>
    <w:rsid w:val="007544A6"/>
    <w:rsid w:val="00757C7B"/>
    <w:rsid w:val="00767588"/>
    <w:rsid w:val="007704A6"/>
    <w:rsid w:val="0077060B"/>
    <w:rsid w:val="00770FD9"/>
    <w:rsid w:val="007714FA"/>
    <w:rsid w:val="007720CA"/>
    <w:rsid w:val="007739BB"/>
    <w:rsid w:val="007743A1"/>
    <w:rsid w:val="00774C89"/>
    <w:rsid w:val="00774F03"/>
    <w:rsid w:val="00780B3B"/>
    <w:rsid w:val="00780EA7"/>
    <w:rsid w:val="0078221D"/>
    <w:rsid w:val="00782382"/>
    <w:rsid w:val="0078363A"/>
    <w:rsid w:val="00783AC3"/>
    <w:rsid w:val="00786D07"/>
    <w:rsid w:val="00786F2B"/>
    <w:rsid w:val="00790ADE"/>
    <w:rsid w:val="007932C0"/>
    <w:rsid w:val="00793682"/>
    <w:rsid w:val="007957B1"/>
    <w:rsid w:val="00795A3D"/>
    <w:rsid w:val="007A0FC2"/>
    <w:rsid w:val="007A3B62"/>
    <w:rsid w:val="007A3FB0"/>
    <w:rsid w:val="007A4549"/>
    <w:rsid w:val="007A4C1E"/>
    <w:rsid w:val="007A7154"/>
    <w:rsid w:val="007B6EC7"/>
    <w:rsid w:val="007C37D5"/>
    <w:rsid w:val="007C44D9"/>
    <w:rsid w:val="007D0261"/>
    <w:rsid w:val="007D0AB9"/>
    <w:rsid w:val="007D39AC"/>
    <w:rsid w:val="007E082F"/>
    <w:rsid w:val="007E280C"/>
    <w:rsid w:val="007E2BDE"/>
    <w:rsid w:val="007E3D2A"/>
    <w:rsid w:val="007E5CEB"/>
    <w:rsid w:val="007F117C"/>
    <w:rsid w:val="007F4482"/>
    <w:rsid w:val="007F6DC7"/>
    <w:rsid w:val="007F7F6A"/>
    <w:rsid w:val="008003AD"/>
    <w:rsid w:val="008003C8"/>
    <w:rsid w:val="00803465"/>
    <w:rsid w:val="0080365B"/>
    <w:rsid w:val="00803A6B"/>
    <w:rsid w:val="00810248"/>
    <w:rsid w:val="00810535"/>
    <w:rsid w:val="00810A15"/>
    <w:rsid w:val="00811174"/>
    <w:rsid w:val="008115D0"/>
    <w:rsid w:val="00811787"/>
    <w:rsid w:val="0081497D"/>
    <w:rsid w:val="0081765B"/>
    <w:rsid w:val="00821220"/>
    <w:rsid w:val="008215F4"/>
    <w:rsid w:val="008231A5"/>
    <w:rsid w:val="0082391A"/>
    <w:rsid w:val="00823A88"/>
    <w:rsid w:val="00824760"/>
    <w:rsid w:val="008261CD"/>
    <w:rsid w:val="008266F7"/>
    <w:rsid w:val="008272E9"/>
    <w:rsid w:val="008272F8"/>
    <w:rsid w:val="00827389"/>
    <w:rsid w:val="008274C1"/>
    <w:rsid w:val="00830FD4"/>
    <w:rsid w:val="00832700"/>
    <w:rsid w:val="0083403A"/>
    <w:rsid w:val="00834703"/>
    <w:rsid w:val="008354B2"/>
    <w:rsid w:val="008356BA"/>
    <w:rsid w:val="00835A7D"/>
    <w:rsid w:val="00836DC2"/>
    <w:rsid w:val="0084715D"/>
    <w:rsid w:val="008512DF"/>
    <w:rsid w:val="00853BF4"/>
    <w:rsid w:val="00854D7E"/>
    <w:rsid w:val="00856E8D"/>
    <w:rsid w:val="0085750B"/>
    <w:rsid w:val="00857804"/>
    <w:rsid w:val="00860333"/>
    <w:rsid w:val="00863902"/>
    <w:rsid w:val="00865C2C"/>
    <w:rsid w:val="00870833"/>
    <w:rsid w:val="00872CFF"/>
    <w:rsid w:val="00873743"/>
    <w:rsid w:val="0087519F"/>
    <w:rsid w:val="00875906"/>
    <w:rsid w:val="00875942"/>
    <w:rsid w:val="008772A0"/>
    <w:rsid w:val="00880462"/>
    <w:rsid w:val="00881AF1"/>
    <w:rsid w:val="00882021"/>
    <w:rsid w:val="00882908"/>
    <w:rsid w:val="0088401F"/>
    <w:rsid w:val="00886A59"/>
    <w:rsid w:val="00886EEE"/>
    <w:rsid w:val="008911D6"/>
    <w:rsid w:val="00892412"/>
    <w:rsid w:val="00892678"/>
    <w:rsid w:val="0089461B"/>
    <w:rsid w:val="008948B1"/>
    <w:rsid w:val="00896B06"/>
    <w:rsid w:val="00897C81"/>
    <w:rsid w:val="008A10A1"/>
    <w:rsid w:val="008A1D80"/>
    <w:rsid w:val="008A50CB"/>
    <w:rsid w:val="008A7836"/>
    <w:rsid w:val="008B1AE4"/>
    <w:rsid w:val="008B20C7"/>
    <w:rsid w:val="008B2FAF"/>
    <w:rsid w:val="008C004E"/>
    <w:rsid w:val="008C0FCC"/>
    <w:rsid w:val="008C203F"/>
    <w:rsid w:val="008C2415"/>
    <w:rsid w:val="008C3787"/>
    <w:rsid w:val="008C5DA9"/>
    <w:rsid w:val="008C6E85"/>
    <w:rsid w:val="008D02EE"/>
    <w:rsid w:val="008D0E4C"/>
    <w:rsid w:val="008D43B0"/>
    <w:rsid w:val="008D503E"/>
    <w:rsid w:val="008D5A75"/>
    <w:rsid w:val="008D6937"/>
    <w:rsid w:val="008D799A"/>
    <w:rsid w:val="008E02A3"/>
    <w:rsid w:val="008E232A"/>
    <w:rsid w:val="008E5C8E"/>
    <w:rsid w:val="008E7C6A"/>
    <w:rsid w:val="008F22A9"/>
    <w:rsid w:val="008F22E8"/>
    <w:rsid w:val="008F405A"/>
    <w:rsid w:val="008F7CC4"/>
    <w:rsid w:val="00902886"/>
    <w:rsid w:val="009041D3"/>
    <w:rsid w:val="00907D4D"/>
    <w:rsid w:val="00907FEB"/>
    <w:rsid w:val="009121A3"/>
    <w:rsid w:val="009133FB"/>
    <w:rsid w:val="00914C62"/>
    <w:rsid w:val="00921816"/>
    <w:rsid w:val="00921F96"/>
    <w:rsid w:val="00923305"/>
    <w:rsid w:val="00923663"/>
    <w:rsid w:val="009243DB"/>
    <w:rsid w:val="00925A59"/>
    <w:rsid w:val="009264BF"/>
    <w:rsid w:val="009312E5"/>
    <w:rsid w:val="009318B0"/>
    <w:rsid w:val="00931BF9"/>
    <w:rsid w:val="009348D1"/>
    <w:rsid w:val="009361C0"/>
    <w:rsid w:val="00937640"/>
    <w:rsid w:val="009402B5"/>
    <w:rsid w:val="00940A0B"/>
    <w:rsid w:val="00940ACC"/>
    <w:rsid w:val="00942F62"/>
    <w:rsid w:val="00943450"/>
    <w:rsid w:val="00944879"/>
    <w:rsid w:val="009454FB"/>
    <w:rsid w:val="00946185"/>
    <w:rsid w:val="00946384"/>
    <w:rsid w:val="009523B7"/>
    <w:rsid w:val="0095298A"/>
    <w:rsid w:val="0095394D"/>
    <w:rsid w:val="009569B9"/>
    <w:rsid w:val="009609BD"/>
    <w:rsid w:val="009626E5"/>
    <w:rsid w:val="009629E5"/>
    <w:rsid w:val="00964A97"/>
    <w:rsid w:val="0096683C"/>
    <w:rsid w:val="00967AAF"/>
    <w:rsid w:val="00971B13"/>
    <w:rsid w:val="00972515"/>
    <w:rsid w:val="00972C2B"/>
    <w:rsid w:val="00974BCD"/>
    <w:rsid w:val="00974D2C"/>
    <w:rsid w:val="0097567A"/>
    <w:rsid w:val="00975B8D"/>
    <w:rsid w:val="00980470"/>
    <w:rsid w:val="009817AE"/>
    <w:rsid w:val="00981A7C"/>
    <w:rsid w:val="0098420C"/>
    <w:rsid w:val="00984B65"/>
    <w:rsid w:val="00985066"/>
    <w:rsid w:val="00985E2A"/>
    <w:rsid w:val="009864AA"/>
    <w:rsid w:val="00986ED6"/>
    <w:rsid w:val="009871A7"/>
    <w:rsid w:val="0099115D"/>
    <w:rsid w:val="00991C77"/>
    <w:rsid w:val="009934EB"/>
    <w:rsid w:val="00994949"/>
    <w:rsid w:val="00994C53"/>
    <w:rsid w:val="009955E6"/>
    <w:rsid w:val="00995961"/>
    <w:rsid w:val="00995D22"/>
    <w:rsid w:val="00995FCC"/>
    <w:rsid w:val="00997BB2"/>
    <w:rsid w:val="009A2400"/>
    <w:rsid w:val="009A3618"/>
    <w:rsid w:val="009A49AA"/>
    <w:rsid w:val="009A5471"/>
    <w:rsid w:val="009A79DF"/>
    <w:rsid w:val="009A7F99"/>
    <w:rsid w:val="009B0C28"/>
    <w:rsid w:val="009B1501"/>
    <w:rsid w:val="009B1B48"/>
    <w:rsid w:val="009B2E47"/>
    <w:rsid w:val="009B33F9"/>
    <w:rsid w:val="009B4EF2"/>
    <w:rsid w:val="009C14BF"/>
    <w:rsid w:val="009C1AC6"/>
    <w:rsid w:val="009D0578"/>
    <w:rsid w:val="009D0721"/>
    <w:rsid w:val="009D07A3"/>
    <w:rsid w:val="009D4340"/>
    <w:rsid w:val="009D629D"/>
    <w:rsid w:val="009D6957"/>
    <w:rsid w:val="009D7B1A"/>
    <w:rsid w:val="009E02D8"/>
    <w:rsid w:val="009E2F44"/>
    <w:rsid w:val="009E2FAB"/>
    <w:rsid w:val="009E4129"/>
    <w:rsid w:val="009E4BAC"/>
    <w:rsid w:val="009E5C78"/>
    <w:rsid w:val="009F0470"/>
    <w:rsid w:val="009F27F1"/>
    <w:rsid w:val="009F3195"/>
    <w:rsid w:val="009F4485"/>
    <w:rsid w:val="009F44C8"/>
    <w:rsid w:val="009F5CC3"/>
    <w:rsid w:val="009F5E86"/>
    <w:rsid w:val="009F7BBF"/>
    <w:rsid w:val="00A01080"/>
    <w:rsid w:val="00A04182"/>
    <w:rsid w:val="00A0422F"/>
    <w:rsid w:val="00A06756"/>
    <w:rsid w:val="00A074F9"/>
    <w:rsid w:val="00A0765F"/>
    <w:rsid w:val="00A07BBE"/>
    <w:rsid w:val="00A1126B"/>
    <w:rsid w:val="00A11DA3"/>
    <w:rsid w:val="00A12DE4"/>
    <w:rsid w:val="00A131C4"/>
    <w:rsid w:val="00A134A7"/>
    <w:rsid w:val="00A21BC5"/>
    <w:rsid w:val="00A234CD"/>
    <w:rsid w:val="00A24227"/>
    <w:rsid w:val="00A246B8"/>
    <w:rsid w:val="00A266D6"/>
    <w:rsid w:val="00A27331"/>
    <w:rsid w:val="00A27470"/>
    <w:rsid w:val="00A323CA"/>
    <w:rsid w:val="00A34025"/>
    <w:rsid w:val="00A3457E"/>
    <w:rsid w:val="00A37BE3"/>
    <w:rsid w:val="00A41075"/>
    <w:rsid w:val="00A43C96"/>
    <w:rsid w:val="00A4463C"/>
    <w:rsid w:val="00A475C0"/>
    <w:rsid w:val="00A478E3"/>
    <w:rsid w:val="00A51808"/>
    <w:rsid w:val="00A5288C"/>
    <w:rsid w:val="00A56DA3"/>
    <w:rsid w:val="00A62188"/>
    <w:rsid w:val="00A625CD"/>
    <w:rsid w:val="00A638CE"/>
    <w:rsid w:val="00A63CDE"/>
    <w:rsid w:val="00A64D47"/>
    <w:rsid w:val="00A65B45"/>
    <w:rsid w:val="00A661C5"/>
    <w:rsid w:val="00A675DE"/>
    <w:rsid w:val="00A71C00"/>
    <w:rsid w:val="00A7271D"/>
    <w:rsid w:val="00A72A43"/>
    <w:rsid w:val="00A73D59"/>
    <w:rsid w:val="00A73F04"/>
    <w:rsid w:val="00A750F0"/>
    <w:rsid w:val="00A76402"/>
    <w:rsid w:val="00A8103E"/>
    <w:rsid w:val="00A813F2"/>
    <w:rsid w:val="00A82677"/>
    <w:rsid w:val="00A83B60"/>
    <w:rsid w:val="00A86BDC"/>
    <w:rsid w:val="00A903B3"/>
    <w:rsid w:val="00A933C6"/>
    <w:rsid w:val="00A9369D"/>
    <w:rsid w:val="00A9415D"/>
    <w:rsid w:val="00A95A47"/>
    <w:rsid w:val="00A96593"/>
    <w:rsid w:val="00A97045"/>
    <w:rsid w:val="00AA0A7E"/>
    <w:rsid w:val="00AA22A1"/>
    <w:rsid w:val="00AA2487"/>
    <w:rsid w:val="00AA2568"/>
    <w:rsid w:val="00AA2599"/>
    <w:rsid w:val="00AA326A"/>
    <w:rsid w:val="00AA4B5C"/>
    <w:rsid w:val="00AA56B9"/>
    <w:rsid w:val="00AA5721"/>
    <w:rsid w:val="00AA5D2D"/>
    <w:rsid w:val="00AA61AD"/>
    <w:rsid w:val="00AB1372"/>
    <w:rsid w:val="00AB1E5A"/>
    <w:rsid w:val="00AB1F96"/>
    <w:rsid w:val="00AB26CF"/>
    <w:rsid w:val="00AB33D6"/>
    <w:rsid w:val="00AB3491"/>
    <w:rsid w:val="00AB4360"/>
    <w:rsid w:val="00AB441F"/>
    <w:rsid w:val="00AB5C80"/>
    <w:rsid w:val="00AB63D8"/>
    <w:rsid w:val="00AB6A9D"/>
    <w:rsid w:val="00AB6E61"/>
    <w:rsid w:val="00AB7E6C"/>
    <w:rsid w:val="00AC0042"/>
    <w:rsid w:val="00AC0E6B"/>
    <w:rsid w:val="00AC44A6"/>
    <w:rsid w:val="00AC52FC"/>
    <w:rsid w:val="00AC75D9"/>
    <w:rsid w:val="00AC7E7E"/>
    <w:rsid w:val="00AD180E"/>
    <w:rsid w:val="00AD19EF"/>
    <w:rsid w:val="00AD5A40"/>
    <w:rsid w:val="00AD7C17"/>
    <w:rsid w:val="00AE2390"/>
    <w:rsid w:val="00AE6AAB"/>
    <w:rsid w:val="00AE7211"/>
    <w:rsid w:val="00AE7800"/>
    <w:rsid w:val="00AF1257"/>
    <w:rsid w:val="00AF1E40"/>
    <w:rsid w:val="00AF2023"/>
    <w:rsid w:val="00AF33E1"/>
    <w:rsid w:val="00AF59AB"/>
    <w:rsid w:val="00AF7AD1"/>
    <w:rsid w:val="00AF7FE1"/>
    <w:rsid w:val="00B00AE6"/>
    <w:rsid w:val="00B04507"/>
    <w:rsid w:val="00B060C0"/>
    <w:rsid w:val="00B06957"/>
    <w:rsid w:val="00B1187E"/>
    <w:rsid w:val="00B12007"/>
    <w:rsid w:val="00B14A3B"/>
    <w:rsid w:val="00B1569D"/>
    <w:rsid w:val="00B16728"/>
    <w:rsid w:val="00B16AAD"/>
    <w:rsid w:val="00B17333"/>
    <w:rsid w:val="00B17903"/>
    <w:rsid w:val="00B17D37"/>
    <w:rsid w:val="00B17F66"/>
    <w:rsid w:val="00B20F94"/>
    <w:rsid w:val="00B22209"/>
    <w:rsid w:val="00B23D1A"/>
    <w:rsid w:val="00B24295"/>
    <w:rsid w:val="00B24FB1"/>
    <w:rsid w:val="00B26060"/>
    <w:rsid w:val="00B3398F"/>
    <w:rsid w:val="00B34706"/>
    <w:rsid w:val="00B35437"/>
    <w:rsid w:val="00B37BA7"/>
    <w:rsid w:val="00B416D1"/>
    <w:rsid w:val="00B443E7"/>
    <w:rsid w:val="00B54C7F"/>
    <w:rsid w:val="00B54E61"/>
    <w:rsid w:val="00B626A3"/>
    <w:rsid w:val="00B6316F"/>
    <w:rsid w:val="00B6381E"/>
    <w:rsid w:val="00B64297"/>
    <w:rsid w:val="00B651E0"/>
    <w:rsid w:val="00B67349"/>
    <w:rsid w:val="00B7000B"/>
    <w:rsid w:val="00B71578"/>
    <w:rsid w:val="00B72982"/>
    <w:rsid w:val="00B75607"/>
    <w:rsid w:val="00B76107"/>
    <w:rsid w:val="00B76A3C"/>
    <w:rsid w:val="00B76EB8"/>
    <w:rsid w:val="00B80099"/>
    <w:rsid w:val="00B836E9"/>
    <w:rsid w:val="00B8375D"/>
    <w:rsid w:val="00B83A12"/>
    <w:rsid w:val="00B84E5C"/>
    <w:rsid w:val="00B85AC1"/>
    <w:rsid w:val="00B87B35"/>
    <w:rsid w:val="00B91390"/>
    <w:rsid w:val="00B91BB8"/>
    <w:rsid w:val="00B93574"/>
    <w:rsid w:val="00B9649A"/>
    <w:rsid w:val="00B968BC"/>
    <w:rsid w:val="00B96AC0"/>
    <w:rsid w:val="00B96ED5"/>
    <w:rsid w:val="00B97E71"/>
    <w:rsid w:val="00BA04AA"/>
    <w:rsid w:val="00BA089F"/>
    <w:rsid w:val="00BA4529"/>
    <w:rsid w:val="00BA472F"/>
    <w:rsid w:val="00BA573C"/>
    <w:rsid w:val="00BA59E8"/>
    <w:rsid w:val="00BB0640"/>
    <w:rsid w:val="00BB1758"/>
    <w:rsid w:val="00BB1C7E"/>
    <w:rsid w:val="00BB313A"/>
    <w:rsid w:val="00BB63F8"/>
    <w:rsid w:val="00BB6CCC"/>
    <w:rsid w:val="00BC0648"/>
    <w:rsid w:val="00BC178A"/>
    <w:rsid w:val="00BC3218"/>
    <w:rsid w:val="00BC6F29"/>
    <w:rsid w:val="00BC7C9A"/>
    <w:rsid w:val="00BD2249"/>
    <w:rsid w:val="00BD3851"/>
    <w:rsid w:val="00BD3A55"/>
    <w:rsid w:val="00BD3DBF"/>
    <w:rsid w:val="00BD3F96"/>
    <w:rsid w:val="00BD463F"/>
    <w:rsid w:val="00BD661F"/>
    <w:rsid w:val="00BD71D4"/>
    <w:rsid w:val="00BE0146"/>
    <w:rsid w:val="00BE3589"/>
    <w:rsid w:val="00BE42F1"/>
    <w:rsid w:val="00BE56BD"/>
    <w:rsid w:val="00BE58EB"/>
    <w:rsid w:val="00BE622D"/>
    <w:rsid w:val="00BF0DE6"/>
    <w:rsid w:val="00BF1756"/>
    <w:rsid w:val="00BF3195"/>
    <w:rsid w:val="00BF3C77"/>
    <w:rsid w:val="00BF41CC"/>
    <w:rsid w:val="00BF6094"/>
    <w:rsid w:val="00BF72B1"/>
    <w:rsid w:val="00BF7558"/>
    <w:rsid w:val="00C00E21"/>
    <w:rsid w:val="00C024BD"/>
    <w:rsid w:val="00C065C5"/>
    <w:rsid w:val="00C0737E"/>
    <w:rsid w:val="00C07812"/>
    <w:rsid w:val="00C10D96"/>
    <w:rsid w:val="00C11419"/>
    <w:rsid w:val="00C11AD2"/>
    <w:rsid w:val="00C12BDF"/>
    <w:rsid w:val="00C13D13"/>
    <w:rsid w:val="00C144A9"/>
    <w:rsid w:val="00C229EC"/>
    <w:rsid w:val="00C22A6F"/>
    <w:rsid w:val="00C233AE"/>
    <w:rsid w:val="00C23F7D"/>
    <w:rsid w:val="00C249F2"/>
    <w:rsid w:val="00C24C81"/>
    <w:rsid w:val="00C2635F"/>
    <w:rsid w:val="00C27603"/>
    <w:rsid w:val="00C30F4D"/>
    <w:rsid w:val="00C30FB7"/>
    <w:rsid w:val="00C317DB"/>
    <w:rsid w:val="00C3407E"/>
    <w:rsid w:val="00C35B84"/>
    <w:rsid w:val="00C37BAC"/>
    <w:rsid w:val="00C42393"/>
    <w:rsid w:val="00C4491A"/>
    <w:rsid w:val="00C45E48"/>
    <w:rsid w:val="00C46A6B"/>
    <w:rsid w:val="00C47088"/>
    <w:rsid w:val="00C515A5"/>
    <w:rsid w:val="00C51661"/>
    <w:rsid w:val="00C5224F"/>
    <w:rsid w:val="00C522C7"/>
    <w:rsid w:val="00C5272A"/>
    <w:rsid w:val="00C52910"/>
    <w:rsid w:val="00C55516"/>
    <w:rsid w:val="00C56B46"/>
    <w:rsid w:val="00C57C87"/>
    <w:rsid w:val="00C60382"/>
    <w:rsid w:val="00C62625"/>
    <w:rsid w:val="00C66ED3"/>
    <w:rsid w:val="00C67D7D"/>
    <w:rsid w:val="00C67FEA"/>
    <w:rsid w:val="00C718FF"/>
    <w:rsid w:val="00C71ACD"/>
    <w:rsid w:val="00C726C2"/>
    <w:rsid w:val="00C72E52"/>
    <w:rsid w:val="00C74EC7"/>
    <w:rsid w:val="00C756CB"/>
    <w:rsid w:val="00C76F24"/>
    <w:rsid w:val="00C77015"/>
    <w:rsid w:val="00C826D1"/>
    <w:rsid w:val="00C831D8"/>
    <w:rsid w:val="00C841DF"/>
    <w:rsid w:val="00C864C4"/>
    <w:rsid w:val="00C8654E"/>
    <w:rsid w:val="00C877AF"/>
    <w:rsid w:val="00C907AF"/>
    <w:rsid w:val="00C92248"/>
    <w:rsid w:val="00C92F03"/>
    <w:rsid w:val="00C9421F"/>
    <w:rsid w:val="00C9448C"/>
    <w:rsid w:val="00C952C8"/>
    <w:rsid w:val="00C973C2"/>
    <w:rsid w:val="00CA0683"/>
    <w:rsid w:val="00CA0C50"/>
    <w:rsid w:val="00CA1A5D"/>
    <w:rsid w:val="00CA2043"/>
    <w:rsid w:val="00CA4D7B"/>
    <w:rsid w:val="00CA573F"/>
    <w:rsid w:val="00CA7648"/>
    <w:rsid w:val="00CA7BDE"/>
    <w:rsid w:val="00CB0535"/>
    <w:rsid w:val="00CB27C5"/>
    <w:rsid w:val="00CB6A7F"/>
    <w:rsid w:val="00CC71C9"/>
    <w:rsid w:val="00CD06BC"/>
    <w:rsid w:val="00CD331A"/>
    <w:rsid w:val="00CD4945"/>
    <w:rsid w:val="00CD5DA4"/>
    <w:rsid w:val="00CD606D"/>
    <w:rsid w:val="00CE0F92"/>
    <w:rsid w:val="00CE1014"/>
    <w:rsid w:val="00CE4E0B"/>
    <w:rsid w:val="00CF06A5"/>
    <w:rsid w:val="00CF2B67"/>
    <w:rsid w:val="00CF3CBE"/>
    <w:rsid w:val="00CF4C82"/>
    <w:rsid w:val="00CF5399"/>
    <w:rsid w:val="00CF7BD0"/>
    <w:rsid w:val="00D07173"/>
    <w:rsid w:val="00D12476"/>
    <w:rsid w:val="00D13EAB"/>
    <w:rsid w:val="00D162FD"/>
    <w:rsid w:val="00D20349"/>
    <w:rsid w:val="00D213A0"/>
    <w:rsid w:val="00D228B3"/>
    <w:rsid w:val="00D238DD"/>
    <w:rsid w:val="00D24E4E"/>
    <w:rsid w:val="00D25B98"/>
    <w:rsid w:val="00D26C5B"/>
    <w:rsid w:val="00D27AAB"/>
    <w:rsid w:val="00D27F8A"/>
    <w:rsid w:val="00D31B6A"/>
    <w:rsid w:val="00D3290C"/>
    <w:rsid w:val="00D3323F"/>
    <w:rsid w:val="00D3350E"/>
    <w:rsid w:val="00D34EDF"/>
    <w:rsid w:val="00D37C21"/>
    <w:rsid w:val="00D37E60"/>
    <w:rsid w:val="00D41749"/>
    <w:rsid w:val="00D41ADC"/>
    <w:rsid w:val="00D42D0B"/>
    <w:rsid w:val="00D4412A"/>
    <w:rsid w:val="00D4489A"/>
    <w:rsid w:val="00D44F81"/>
    <w:rsid w:val="00D46956"/>
    <w:rsid w:val="00D47CD5"/>
    <w:rsid w:val="00D501D1"/>
    <w:rsid w:val="00D51717"/>
    <w:rsid w:val="00D526C1"/>
    <w:rsid w:val="00D557C3"/>
    <w:rsid w:val="00D613A4"/>
    <w:rsid w:val="00D618C2"/>
    <w:rsid w:val="00D6459C"/>
    <w:rsid w:val="00D64605"/>
    <w:rsid w:val="00D6512A"/>
    <w:rsid w:val="00D66877"/>
    <w:rsid w:val="00D6722D"/>
    <w:rsid w:val="00D71550"/>
    <w:rsid w:val="00D74A80"/>
    <w:rsid w:val="00D74B31"/>
    <w:rsid w:val="00D760CA"/>
    <w:rsid w:val="00D76794"/>
    <w:rsid w:val="00D77980"/>
    <w:rsid w:val="00D80EFA"/>
    <w:rsid w:val="00D8161F"/>
    <w:rsid w:val="00D85E54"/>
    <w:rsid w:val="00D86531"/>
    <w:rsid w:val="00D870EC"/>
    <w:rsid w:val="00D87218"/>
    <w:rsid w:val="00D87B83"/>
    <w:rsid w:val="00D9019D"/>
    <w:rsid w:val="00D9036C"/>
    <w:rsid w:val="00D91146"/>
    <w:rsid w:val="00D92062"/>
    <w:rsid w:val="00D92126"/>
    <w:rsid w:val="00D93178"/>
    <w:rsid w:val="00D95262"/>
    <w:rsid w:val="00D96721"/>
    <w:rsid w:val="00DA52D3"/>
    <w:rsid w:val="00DA5FF8"/>
    <w:rsid w:val="00DA77C1"/>
    <w:rsid w:val="00DA7C00"/>
    <w:rsid w:val="00DB1C89"/>
    <w:rsid w:val="00DB2177"/>
    <w:rsid w:val="00DB5D9C"/>
    <w:rsid w:val="00DB700B"/>
    <w:rsid w:val="00DB7419"/>
    <w:rsid w:val="00DB774D"/>
    <w:rsid w:val="00DC08B1"/>
    <w:rsid w:val="00DC1068"/>
    <w:rsid w:val="00DC2344"/>
    <w:rsid w:val="00DC3D69"/>
    <w:rsid w:val="00DC4EA5"/>
    <w:rsid w:val="00DD07AA"/>
    <w:rsid w:val="00DD0BC9"/>
    <w:rsid w:val="00DD17FF"/>
    <w:rsid w:val="00DD1EA0"/>
    <w:rsid w:val="00DD1F9A"/>
    <w:rsid w:val="00DD21E7"/>
    <w:rsid w:val="00DD3DDA"/>
    <w:rsid w:val="00DD45BE"/>
    <w:rsid w:val="00DD4DF2"/>
    <w:rsid w:val="00DD636B"/>
    <w:rsid w:val="00DE0A49"/>
    <w:rsid w:val="00DE108C"/>
    <w:rsid w:val="00DE21D1"/>
    <w:rsid w:val="00DE2E11"/>
    <w:rsid w:val="00DE2EB5"/>
    <w:rsid w:val="00DE3A0A"/>
    <w:rsid w:val="00DE453C"/>
    <w:rsid w:val="00DE54AD"/>
    <w:rsid w:val="00DE617D"/>
    <w:rsid w:val="00DE6A8F"/>
    <w:rsid w:val="00DF18E0"/>
    <w:rsid w:val="00DF2905"/>
    <w:rsid w:val="00DF3692"/>
    <w:rsid w:val="00DF673D"/>
    <w:rsid w:val="00DF6B60"/>
    <w:rsid w:val="00E04C55"/>
    <w:rsid w:val="00E066DC"/>
    <w:rsid w:val="00E06CBC"/>
    <w:rsid w:val="00E073CE"/>
    <w:rsid w:val="00E11107"/>
    <w:rsid w:val="00E1298E"/>
    <w:rsid w:val="00E12D63"/>
    <w:rsid w:val="00E144E0"/>
    <w:rsid w:val="00E15580"/>
    <w:rsid w:val="00E15BA7"/>
    <w:rsid w:val="00E164C4"/>
    <w:rsid w:val="00E20A12"/>
    <w:rsid w:val="00E25003"/>
    <w:rsid w:val="00E26219"/>
    <w:rsid w:val="00E309DC"/>
    <w:rsid w:val="00E31A81"/>
    <w:rsid w:val="00E37D8A"/>
    <w:rsid w:val="00E4045A"/>
    <w:rsid w:val="00E40482"/>
    <w:rsid w:val="00E40D7D"/>
    <w:rsid w:val="00E415F7"/>
    <w:rsid w:val="00E42290"/>
    <w:rsid w:val="00E47548"/>
    <w:rsid w:val="00E51C92"/>
    <w:rsid w:val="00E5208F"/>
    <w:rsid w:val="00E55A09"/>
    <w:rsid w:val="00E60720"/>
    <w:rsid w:val="00E64A78"/>
    <w:rsid w:val="00E658E6"/>
    <w:rsid w:val="00E66184"/>
    <w:rsid w:val="00E671BA"/>
    <w:rsid w:val="00E704ED"/>
    <w:rsid w:val="00E7161B"/>
    <w:rsid w:val="00E7236E"/>
    <w:rsid w:val="00E736DE"/>
    <w:rsid w:val="00E745AC"/>
    <w:rsid w:val="00E757BB"/>
    <w:rsid w:val="00E76077"/>
    <w:rsid w:val="00E7764E"/>
    <w:rsid w:val="00E80FDE"/>
    <w:rsid w:val="00E82545"/>
    <w:rsid w:val="00E83B97"/>
    <w:rsid w:val="00E84EA8"/>
    <w:rsid w:val="00E85DDD"/>
    <w:rsid w:val="00E8775C"/>
    <w:rsid w:val="00E912BE"/>
    <w:rsid w:val="00E91E32"/>
    <w:rsid w:val="00E921EB"/>
    <w:rsid w:val="00E92E6B"/>
    <w:rsid w:val="00E930D4"/>
    <w:rsid w:val="00E9541C"/>
    <w:rsid w:val="00E96B8D"/>
    <w:rsid w:val="00E9779A"/>
    <w:rsid w:val="00E97EBB"/>
    <w:rsid w:val="00EA0585"/>
    <w:rsid w:val="00EA05B2"/>
    <w:rsid w:val="00EA44C7"/>
    <w:rsid w:val="00EA5056"/>
    <w:rsid w:val="00EA55BA"/>
    <w:rsid w:val="00EA57B5"/>
    <w:rsid w:val="00EB3D6B"/>
    <w:rsid w:val="00EB4FF2"/>
    <w:rsid w:val="00EB6D89"/>
    <w:rsid w:val="00EB6EF1"/>
    <w:rsid w:val="00EB71D0"/>
    <w:rsid w:val="00EB7AB7"/>
    <w:rsid w:val="00EC2CC7"/>
    <w:rsid w:val="00EC4B55"/>
    <w:rsid w:val="00EC5322"/>
    <w:rsid w:val="00EC649C"/>
    <w:rsid w:val="00ED488B"/>
    <w:rsid w:val="00ED4EBE"/>
    <w:rsid w:val="00ED565F"/>
    <w:rsid w:val="00EE0550"/>
    <w:rsid w:val="00EE07F4"/>
    <w:rsid w:val="00EE0C04"/>
    <w:rsid w:val="00EE0EF5"/>
    <w:rsid w:val="00EE5494"/>
    <w:rsid w:val="00EE5EFF"/>
    <w:rsid w:val="00EE6743"/>
    <w:rsid w:val="00EF7B76"/>
    <w:rsid w:val="00F028ED"/>
    <w:rsid w:val="00F032D3"/>
    <w:rsid w:val="00F0425F"/>
    <w:rsid w:val="00F0674A"/>
    <w:rsid w:val="00F11911"/>
    <w:rsid w:val="00F11B44"/>
    <w:rsid w:val="00F12753"/>
    <w:rsid w:val="00F153FB"/>
    <w:rsid w:val="00F17D1A"/>
    <w:rsid w:val="00F20CC6"/>
    <w:rsid w:val="00F21D47"/>
    <w:rsid w:val="00F22226"/>
    <w:rsid w:val="00F235F0"/>
    <w:rsid w:val="00F24563"/>
    <w:rsid w:val="00F24F3D"/>
    <w:rsid w:val="00F26332"/>
    <w:rsid w:val="00F3114C"/>
    <w:rsid w:val="00F322A0"/>
    <w:rsid w:val="00F32487"/>
    <w:rsid w:val="00F33398"/>
    <w:rsid w:val="00F33CE5"/>
    <w:rsid w:val="00F426AB"/>
    <w:rsid w:val="00F42856"/>
    <w:rsid w:val="00F560FC"/>
    <w:rsid w:val="00F56C7A"/>
    <w:rsid w:val="00F579C2"/>
    <w:rsid w:val="00F57F15"/>
    <w:rsid w:val="00F61CEC"/>
    <w:rsid w:val="00F666A2"/>
    <w:rsid w:val="00F670CB"/>
    <w:rsid w:val="00F709FE"/>
    <w:rsid w:val="00F72146"/>
    <w:rsid w:val="00F770B4"/>
    <w:rsid w:val="00F77B72"/>
    <w:rsid w:val="00F77E95"/>
    <w:rsid w:val="00F816EA"/>
    <w:rsid w:val="00F81F82"/>
    <w:rsid w:val="00F826F8"/>
    <w:rsid w:val="00F83910"/>
    <w:rsid w:val="00F86CEB"/>
    <w:rsid w:val="00F87D56"/>
    <w:rsid w:val="00F91DF9"/>
    <w:rsid w:val="00F9283C"/>
    <w:rsid w:val="00F9393E"/>
    <w:rsid w:val="00F93C82"/>
    <w:rsid w:val="00F952BD"/>
    <w:rsid w:val="00F95D01"/>
    <w:rsid w:val="00FA1ED7"/>
    <w:rsid w:val="00FA2F20"/>
    <w:rsid w:val="00FA4EAD"/>
    <w:rsid w:val="00FA4F7B"/>
    <w:rsid w:val="00FA7D97"/>
    <w:rsid w:val="00FB1954"/>
    <w:rsid w:val="00FB35A0"/>
    <w:rsid w:val="00FB533D"/>
    <w:rsid w:val="00FB6725"/>
    <w:rsid w:val="00FB7A5A"/>
    <w:rsid w:val="00FC1488"/>
    <w:rsid w:val="00FC3DD1"/>
    <w:rsid w:val="00FD10CF"/>
    <w:rsid w:val="00FD22F3"/>
    <w:rsid w:val="00FD4821"/>
    <w:rsid w:val="00FD4E53"/>
    <w:rsid w:val="00FD5EBA"/>
    <w:rsid w:val="00FD6B81"/>
    <w:rsid w:val="00FD7954"/>
    <w:rsid w:val="00FE1FAC"/>
    <w:rsid w:val="00FE26FF"/>
    <w:rsid w:val="00FE46EF"/>
    <w:rsid w:val="00FE56C2"/>
    <w:rsid w:val="00FE7331"/>
    <w:rsid w:val="00FE78FB"/>
    <w:rsid w:val="00FF04CD"/>
    <w:rsid w:val="00FF0B29"/>
    <w:rsid w:val="00FF0C6B"/>
    <w:rsid w:val="00FF1284"/>
    <w:rsid w:val="00FF3257"/>
    <w:rsid w:val="00FF3309"/>
    <w:rsid w:val="00FF3795"/>
    <w:rsid w:val="00FF662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colormru v:ext="edit" colors="#a1bf36,#d0cfc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imes New Roman" w:hAnsi="Verdana" w:cs="Times New Roman"/>
        <w:sz w:val="18"/>
        <w:szCs w:val="18"/>
        <w:lang w:val="da-DK" w:eastAsia="da-DK" w:bidi="ar-SA"/>
      </w:rPr>
    </w:rPrDefault>
    <w:pPrDefault>
      <w:pPr>
        <w:spacing w:line="26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5"/>
    <w:lsdException w:name="footnote text" w:uiPriority="9"/>
    <w:lsdException w:name="header" w:uiPriority="9"/>
    <w:lsdException w:name="index heading" w:uiPriority="99"/>
    <w:lsdException w:name="caption" w:uiPriority="3" w:qFormat="1"/>
    <w:lsdException w:name="table of figures" w:uiPriority="5"/>
    <w:lsdException w:name="envelope address" w:uiPriority="9"/>
    <w:lsdException w:name="envelope return" w:uiPriority="9"/>
    <w:lsdException w:name="footnote reference" w:uiPriority="9"/>
    <w:lsdException w:name="annotation reference" w:uiPriority="9"/>
    <w:lsdException w:name="line number" w:uiPriority="99"/>
    <w:lsdException w:name="page number" w:uiPriority="5"/>
    <w:lsdException w:name="endnote reference" w:uiPriority="9"/>
    <w:lsdException w:name="endnote text" w:uiPriority="9"/>
    <w:lsdException w:name="table of authorities" w:uiPriority="5"/>
    <w:lsdException w:name="macro" w:uiPriority="3"/>
    <w:lsdException w:name="toa heading" w:uiPriority="99"/>
    <w:lsdException w:name="List" w:uiPriority="99"/>
    <w:lsdException w:name="List Bullet" w:uiPriority="3" w:qFormat="1"/>
    <w:lsdException w:name="List Number" w:semiHidden="0" w:uiPriority="3" w:unhideWhenUsed="0" w:qFormat="1"/>
    <w:lsdException w:name="List 2" w:uiPriority="99"/>
    <w:lsdException w:name="List 3" w:uiPriority="99"/>
    <w:lsdException w:name="List 4" w:semiHidden="0" w:uiPriority="99" w:unhideWhenUsed="0"/>
    <w:lsdException w:name="List 5" w:semiHidden="0" w:uiPriority="99" w:unhideWhenUsed="0"/>
    <w:lsdException w:name="List Bullet 2" w:uiPriority="9"/>
    <w:lsdException w:name="List Bullet 3" w:uiPriority="9"/>
    <w:lsdException w:name="List Bullet 4" w:uiPriority="9"/>
    <w:lsdException w:name="List Bullet 5" w:uiPriority="9"/>
    <w:lsdException w:name="List Number 2" w:uiPriority="3"/>
    <w:lsdException w:name="List Number 3" w:uiPriority="3"/>
    <w:lsdException w:name="List Number 4" w:uiPriority="3"/>
    <w:lsdException w:name="List Number 5" w:uiPriority="3"/>
    <w:lsdException w:name="Title" w:semiHidden="0" w:uiPriority="3" w:unhideWhenUsed="0" w:qFormat="1"/>
    <w:lsdException w:name="Closing" w:uiPriority="9"/>
    <w:lsdException w:name="Signature" w:uiPriority="5"/>
    <w:lsdException w:name="Default Paragraph Font" w:uiPriority="1"/>
    <w:lsdException w:name="Body Text" w:uiPriority="99"/>
    <w:lsdException w:name="Body Text Indent" w:uiPriority="99"/>
    <w:lsdException w:name="List Continue" w:uiPriority="9"/>
    <w:lsdException w:name="List Continue 2" w:uiPriority="9"/>
    <w:lsdException w:name="List Continue 3" w:uiPriority="9"/>
    <w:lsdException w:name="List Continue 4" w:uiPriority="9"/>
    <w:lsdException w:name="List Continue 5" w:uiPriority="9"/>
    <w:lsdException w:name="Message Header" w:uiPriority="3"/>
    <w:lsdException w:name="Subtitle" w:semiHidden="0" w:uiPriority="5" w:unhideWhenUsed="0" w:qFormat="1"/>
    <w:lsdException w:name="Salutation" w:semiHidden="0" w:uiPriority="5" w:unhideWhenUsed="0"/>
    <w:lsdException w:name="Date" w:semiHidden="0" w:uiPriority="9" w:unhideWhenUsed="0"/>
    <w:lsdException w:name="Body Text First Indent" w:semiHidden="0" w:uiPriority="99" w:unhideWhenUsed="0"/>
    <w:lsdException w:name="Body Text First Indent 2" w:uiPriority="99"/>
    <w:lsdException w:name="Note Heading" w:uiPriority="5"/>
    <w:lsdException w:name="Body Text 2" w:uiPriority="99"/>
    <w:lsdException w:name="Body Text 3" w:uiPriority="99"/>
    <w:lsdException w:name="Body Text Indent 3" w:uiPriority="99"/>
    <w:lsdException w:name="Block Text" w:uiPriority="99"/>
    <w:lsdException w:name="Hyperlink" w:uiPriority="99"/>
    <w:lsdException w:name="FollowedHyperlink" w:uiPriority="9"/>
    <w:lsdException w:name="Strong" w:semiHidden="0" w:uiPriority="22" w:unhideWhenUsed="0" w:qFormat="1"/>
    <w:lsdException w:name="Emphasis" w:semiHidden="0" w:uiPriority="9" w:unhideWhenUsed="0"/>
    <w:lsdException w:name="Document Map" w:uiPriority="9"/>
    <w:lsdException w:name="Plain Text" w:uiPriority="5"/>
    <w:lsdException w:name="E-mail Signature" w:uiPriority="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annotation subject" w:uiPriority="9"/>
    <w:lsdException w:name="No List" w:uiPriority="99"/>
    <w:lsdException w:name="Balloon Text" w:uiPriority="99"/>
    <w:lsdException w:name="Table Grid" w:semiHidden="0" w:uiPriority="39" w:unhideWhenUsed="0"/>
    <w:lsdException w:name="Placeholder Text" w:uiPriority="99" w:unhideWhenUsed="0"/>
    <w:lsdException w:name="No Spacing" w:uiPriority="3"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AB1F96"/>
  </w:style>
  <w:style w:type="paragraph" w:styleId="Overskrift1">
    <w:name w:val="heading 1"/>
    <w:aliases w:val="H1"/>
    <w:basedOn w:val="Normal"/>
    <w:next w:val="Normal"/>
    <w:qFormat/>
    <w:rsid w:val="00C30FB7"/>
    <w:pPr>
      <w:keepNext/>
      <w:numPr>
        <w:numId w:val="15"/>
      </w:numPr>
      <w:spacing w:after="240" w:line="360" w:lineRule="exact"/>
      <w:outlineLvl w:val="0"/>
    </w:pPr>
    <w:rPr>
      <w:rFonts w:cs="Arial"/>
      <w:b/>
      <w:bCs/>
      <w:caps/>
      <w:color w:val="009DE0"/>
      <w:sz w:val="22"/>
      <w:szCs w:val="32"/>
    </w:rPr>
  </w:style>
  <w:style w:type="paragraph" w:styleId="Overskrift2">
    <w:name w:val="heading 2"/>
    <w:basedOn w:val="Normal"/>
    <w:next w:val="Normal"/>
    <w:link w:val="Overskrift2Tegn"/>
    <w:qFormat/>
    <w:rsid w:val="00190776"/>
    <w:pPr>
      <w:keepNext/>
      <w:numPr>
        <w:ilvl w:val="1"/>
        <w:numId w:val="15"/>
      </w:numPr>
      <w:outlineLvl w:val="1"/>
    </w:pPr>
    <w:rPr>
      <w:rFonts w:cs="Arial"/>
      <w:b/>
      <w:bCs/>
      <w:iCs/>
      <w:szCs w:val="28"/>
    </w:rPr>
  </w:style>
  <w:style w:type="paragraph" w:styleId="Overskrift3">
    <w:name w:val="heading 3"/>
    <w:basedOn w:val="Normal"/>
    <w:next w:val="Normal"/>
    <w:link w:val="Overskrift3Tegn"/>
    <w:qFormat/>
    <w:rsid w:val="00190776"/>
    <w:pPr>
      <w:keepNext/>
      <w:numPr>
        <w:ilvl w:val="2"/>
        <w:numId w:val="15"/>
      </w:numPr>
      <w:outlineLvl w:val="2"/>
    </w:pPr>
    <w:rPr>
      <w:rFonts w:cs="Arial"/>
      <w:bCs/>
      <w:sz w:val="17"/>
      <w:szCs w:val="26"/>
    </w:rPr>
  </w:style>
  <w:style w:type="paragraph" w:styleId="Overskrift4">
    <w:name w:val="heading 4"/>
    <w:basedOn w:val="Normal"/>
    <w:next w:val="Normal"/>
    <w:link w:val="Overskrift4Tegn"/>
    <w:qFormat/>
    <w:rsid w:val="00190776"/>
    <w:pPr>
      <w:keepNext/>
      <w:numPr>
        <w:ilvl w:val="3"/>
        <w:numId w:val="15"/>
      </w:numPr>
      <w:outlineLvl w:val="3"/>
    </w:pPr>
    <w:rPr>
      <w:bCs/>
      <w:sz w:val="17"/>
      <w:szCs w:val="28"/>
    </w:rPr>
  </w:style>
  <w:style w:type="paragraph" w:styleId="Overskrift5">
    <w:name w:val="heading 5"/>
    <w:basedOn w:val="Normal"/>
    <w:next w:val="Normal"/>
    <w:link w:val="Overskrift5Tegn"/>
    <w:qFormat/>
    <w:rsid w:val="008F7CC4"/>
    <w:pPr>
      <w:numPr>
        <w:ilvl w:val="4"/>
        <w:numId w:val="15"/>
      </w:numPr>
      <w:outlineLvl w:val="4"/>
    </w:pPr>
    <w:rPr>
      <w:bCs/>
      <w:iCs/>
      <w:sz w:val="17"/>
      <w:szCs w:val="26"/>
    </w:rPr>
  </w:style>
  <w:style w:type="paragraph" w:styleId="Overskrift6">
    <w:name w:val="heading 6"/>
    <w:basedOn w:val="Normal"/>
    <w:next w:val="Normal"/>
    <w:link w:val="Overskrift6Tegn"/>
    <w:qFormat/>
    <w:rsid w:val="008F7CC4"/>
    <w:pPr>
      <w:numPr>
        <w:ilvl w:val="5"/>
        <w:numId w:val="15"/>
      </w:numPr>
      <w:outlineLvl w:val="5"/>
    </w:pPr>
    <w:rPr>
      <w:bCs/>
      <w:sz w:val="17"/>
      <w:szCs w:val="22"/>
    </w:rPr>
  </w:style>
  <w:style w:type="paragraph" w:styleId="Overskrift7">
    <w:name w:val="heading 7"/>
    <w:basedOn w:val="Normal"/>
    <w:next w:val="Normal"/>
    <w:link w:val="Overskrift7Tegn"/>
    <w:qFormat/>
    <w:rsid w:val="008F7CC4"/>
    <w:pPr>
      <w:numPr>
        <w:ilvl w:val="6"/>
        <w:numId w:val="15"/>
      </w:numPr>
      <w:outlineLvl w:val="6"/>
    </w:pPr>
    <w:rPr>
      <w:sz w:val="17"/>
    </w:rPr>
  </w:style>
  <w:style w:type="paragraph" w:styleId="Overskrift8">
    <w:name w:val="heading 8"/>
    <w:basedOn w:val="Normal"/>
    <w:next w:val="Normal"/>
    <w:link w:val="Overskrift8Tegn"/>
    <w:qFormat/>
    <w:rsid w:val="00095EC9"/>
    <w:pPr>
      <w:numPr>
        <w:ilvl w:val="7"/>
        <w:numId w:val="15"/>
      </w:numPr>
      <w:outlineLvl w:val="7"/>
    </w:pPr>
    <w:rPr>
      <w:b/>
      <w:iCs/>
    </w:rPr>
  </w:style>
  <w:style w:type="paragraph" w:styleId="Overskrift9">
    <w:name w:val="heading 9"/>
    <w:basedOn w:val="Normal"/>
    <w:next w:val="Normal"/>
    <w:link w:val="Overskrift9Tegn"/>
    <w:qFormat/>
    <w:rsid w:val="00095EC9"/>
    <w:pPr>
      <w:numPr>
        <w:ilvl w:val="8"/>
        <w:numId w:val="15"/>
      </w:numPr>
      <w:outlineLvl w:val="8"/>
    </w:pPr>
    <w:rPr>
      <w:rFonts w:cs="Arial"/>
      <w:b/>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illedtekst">
    <w:name w:val="caption"/>
    <w:basedOn w:val="Normal"/>
    <w:next w:val="Normal"/>
    <w:uiPriority w:val="3"/>
    <w:qFormat/>
    <w:rsid w:val="00FB7A5A"/>
    <w:pPr>
      <w:spacing w:before="170" w:after="100" w:line="170" w:lineRule="atLeast"/>
    </w:pPr>
    <w:rPr>
      <w:b/>
      <w:bCs/>
      <w:color w:val="009DE0"/>
      <w:sz w:val="15"/>
      <w:szCs w:val="20"/>
    </w:rPr>
  </w:style>
  <w:style w:type="character" w:styleId="Slutnotehenvisning">
    <w:name w:val="endnote reference"/>
    <w:basedOn w:val="Standardskrifttypeiafsnit"/>
    <w:uiPriority w:val="9"/>
    <w:semiHidden/>
    <w:unhideWhenUsed/>
    <w:rsid w:val="004B77B9"/>
    <w:rPr>
      <w:rFonts w:ascii="Verdana" w:hAnsi="Verdana"/>
      <w:sz w:val="13"/>
      <w:vertAlign w:val="superscript"/>
    </w:rPr>
  </w:style>
  <w:style w:type="paragraph" w:styleId="Slutnotetekst">
    <w:name w:val="endnote text"/>
    <w:basedOn w:val="Normal"/>
    <w:uiPriority w:val="9"/>
    <w:semiHidden/>
    <w:unhideWhenUsed/>
    <w:rsid w:val="004B77B9"/>
    <w:pPr>
      <w:spacing w:line="210" w:lineRule="atLeast"/>
    </w:pPr>
    <w:rPr>
      <w:sz w:val="13"/>
      <w:szCs w:val="20"/>
    </w:rPr>
  </w:style>
  <w:style w:type="character" w:styleId="Fodnotehenvisning">
    <w:name w:val="footnote reference"/>
    <w:basedOn w:val="Standardskrifttypeiafsnit"/>
    <w:uiPriority w:val="9"/>
    <w:semiHidden/>
    <w:unhideWhenUsed/>
    <w:rsid w:val="004B77B9"/>
    <w:rPr>
      <w:rFonts w:ascii="Verdana" w:hAnsi="Verdana"/>
      <w:sz w:val="13"/>
      <w:vertAlign w:val="superscript"/>
    </w:rPr>
  </w:style>
  <w:style w:type="paragraph" w:styleId="Fodnotetekst">
    <w:name w:val="footnote text"/>
    <w:basedOn w:val="Normal"/>
    <w:uiPriority w:val="9"/>
    <w:semiHidden/>
    <w:unhideWhenUsed/>
    <w:rsid w:val="004B77B9"/>
    <w:pPr>
      <w:spacing w:line="210" w:lineRule="atLeast"/>
    </w:pPr>
    <w:rPr>
      <w:sz w:val="13"/>
      <w:szCs w:val="20"/>
    </w:rPr>
  </w:style>
  <w:style w:type="character" w:styleId="HTML-akronym">
    <w:name w:val="HTML Acronym"/>
    <w:basedOn w:val="Standardskrifttypeiafsnit"/>
    <w:uiPriority w:val="99"/>
    <w:semiHidden/>
    <w:rsid w:val="00FD6B81"/>
  </w:style>
  <w:style w:type="paragraph" w:styleId="HTML-adresse">
    <w:name w:val="HTML Address"/>
    <w:basedOn w:val="Normal"/>
    <w:uiPriority w:val="99"/>
    <w:semiHidden/>
    <w:rsid w:val="00FD6B81"/>
    <w:rPr>
      <w:i/>
      <w:iCs/>
    </w:rPr>
  </w:style>
  <w:style w:type="character" w:styleId="HTML-citat">
    <w:name w:val="HTML Cite"/>
    <w:basedOn w:val="Standardskrifttypeiafsnit"/>
    <w:uiPriority w:val="99"/>
    <w:semiHidden/>
    <w:rsid w:val="00FD6B81"/>
    <w:rPr>
      <w:i/>
      <w:iCs/>
    </w:rPr>
  </w:style>
  <w:style w:type="character" w:styleId="HTML-kode">
    <w:name w:val="HTML Code"/>
    <w:basedOn w:val="Standardskrifttypeiafsnit"/>
    <w:uiPriority w:val="99"/>
    <w:semiHidden/>
    <w:rsid w:val="00FD6B81"/>
    <w:rPr>
      <w:rFonts w:ascii="Courier New" w:hAnsi="Courier New" w:cs="Courier New"/>
      <w:sz w:val="20"/>
      <w:szCs w:val="20"/>
    </w:rPr>
  </w:style>
  <w:style w:type="character" w:styleId="HTML-definition">
    <w:name w:val="HTML Definition"/>
    <w:basedOn w:val="Standardskrifttypeiafsnit"/>
    <w:uiPriority w:val="99"/>
    <w:semiHidden/>
    <w:rsid w:val="00FD6B81"/>
    <w:rPr>
      <w:i/>
      <w:iCs/>
    </w:rPr>
  </w:style>
  <w:style w:type="character" w:styleId="HTML-tastatur">
    <w:name w:val="HTML Keyboard"/>
    <w:basedOn w:val="Standardskrifttypeiafsnit"/>
    <w:uiPriority w:val="99"/>
    <w:semiHidden/>
    <w:rsid w:val="00FD6B81"/>
    <w:rPr>
      <w:rFonts w:ascii="Courier New" w:hAnsi="Courier New" w:cs="Courier New"/>
      <w:sz w:val="20"/>
      <w:szCs w:val="20"/>
    </w:rPr>
  </w:style>
  <w:style w:type="paragraph" w:styleId="FormateretHTML">
    <w:name w:val="HTML Preformatted"/>
    <w:basedOn w:val="Normal"/>
    <w:uiPriority w:val="99"/>
    <w:semiHidden/>
    <w:rsid w:val="00FD6B81"/>
    <w:rPr>
      <w:rFonts w:ascii="Courier New" w:hAnsi="Courier New" w:cs="Courier New"/>
      <w:sz w:val="20"/>
      <w:szCs w:val="20"/>
    </w:rPr>
  </w:style>
  <w:style w:type="character" w:styleId="HTML-eksempel">
    <w:name w:val="HTML Sample"/>
    <w:basedOn w:val="Standardskrifttypeiafsnit"/>
    <w:uiPriority w:val="99"/>
    <w:semiHidden/>
    <w:rsid w:val="00FD6B81"/>
    <w:rPr>
      <w:rFonts w:ascii="Courier New" w:hAnsi="Courier New" w:cs="Courier New"/>
    </w:rPr>
  </w:style>
  <w:style w:type="character" w:styleId="HTML-skrivemaskine">
    <w:name w:val="HTML Typewriter"/>
    <w:basedOn w:val="Standardskrifttypeiafsnit"/>
    <w:uiPriority w:val="99"/>
    <w:semiHidden/>
    <w:rsid w:val="00FD6B81"/>
    <w:rPr>
      <w:rFonts w:ascii="Courier New" w:hAnsi="Courier New" w:cs="Courier New"/>
      <w:sz w:val="20"/>
      <w:szCs w:val="20"/>
    </w:rPr>
  </w:style>
  <w:style w:type="character" w:styleId="HTML-variabel">
    <w:name w:val="HTML Variable"/>
    <w:basedOn w:val="Standardskrifttypeiafsnit"/>
    <w:uiPriority w:val="99"/>
    <w:semiHidden/>
    <w:rsid w:val="00FD6B81"/>
    <w:rPr>
      <w:i/>
      <w:iCs/>
    </w:rPr>
  </w:style>
  <w:style w:type="character" w:styleId="Linjenummer">
    <w:name w:val="line number"/>
    <w:basedOn w:val="Standardskrifttypeiafsnit"/>
    <w:uiPriority w:val="99"/>
    <w:semiHidden/>
    <w:rsid w:val="00FD6B81"/>
  </w:style>
  <w:style w:type="paragraph" w:styleId="Opstilling">
    <w:name w:val="List"/>
    <w:basedOn w:val="Normal"/>
    <w:uiPriority w:val="99"/>
    <w:semiHidden/>
    <w:rsid w:val="00FD6B81"/>
    <w:pPr>
      <w:ind w:left="283" w:hanging="283"/>
    </w:pPr>
  </w:style>
  <w:style w:type="paragraph" w:styleId="Opstilling2">
    <w:name w:val="List 2"/>
    <w:basedOn w:val="Normal"/>
    <w:uiPriority w:val="99"/>
    <w:semiHidden/>
    <w:rsid w:val="00FD6B81"/>
    <w:pPr>
      <w:ind w:left="566" w:hanging="283"/>
    </w:pPr>
  </w:style>
  <w:style w:type="paragraph" w:styleId="Opstilling3">
    <w:name w:val="List 3"/>
    <w:basedOn w:val="Normal"/>
    <w:uiPriority w:val="99"/>
    <w:semiHidden/>
    <w:rsid w:val="00FD6B81"/>
    <w:pPr>
      <w:ind w:left="849" w:hanging="283"/>
    </w:pPr>
  </w:style>
  <w:style w:type="paragraph" w:styleId="Opstilling4">
    <w:name w:val="List 4"/>
    <w:basedOn w:val="Normal"/>
    <w:uiPriority w:val="99"/>
    <w:semiHidden/>
    <w:rsid w:val="00FD6B81"/>
    <w:pPr>
      <w:ind w:left="1132" w:hanging="283"/>
    </w:pPr>
  </w:style>
  <w:style w:type="paragraph" w:styleId="Opstilling5">
    <w:name w:val="List 5"/>
    <w:basedOn w:val="Normal"/>
    <w:uiPriority w:val="99"/>
    <w:semiHidden/>
    <w:rsid w:val="00FD6B81"/>
    <w:pPr>
      <w:ind w:left="1415" w:hanging="283"/>
    </w:pPr>
  </w:style>
  <w:style w:type="paragraph" w:styleId="Opstilling-punkttegn">
    <w:name w:val="List Bullet"/>
    <w:basedOn w:val="Normal"/>
    <w:uiPriority w:val="3"/>
    <w:qFormat/>
    <w:rsid w:val="00B17D37"/>
    <w:pPr>
      <w:numPr>
        <w:numId w:val="17"/>
      </w:numPr>
    </w:pPr>
  </w:style>
  <w:style w:type="paragraph" w:styleId="Opstilling-punkttegn2">
    <w:name w:val="List Bullet 2"/>
    <w:basedOn w:val="Normal"/>
    <w:uiPriority w:val="9"/>
    <w:semiHidden/>
    <w:unhideWhenUsed/>
    <w:rsid w:val="00FD6B81"/>
    <w:pPr>
      <w:numPr>
        <w:numId w:val="1"/>
      </w:numPr>
    </w:pPr>
  </w:style>
  <w:style w:type="paragraph" w:styleId="Opstilling-punkttegn3">
    <w:name w:val="List Bullet 3"/>
    <w:basedOn w:val="Normal"/>
    <w:uiPriority w:val="9"/>
    <w:semiHidden/>
    <w:rsid w:val="00FD6B81"/>
    <w:pPr>
      <w:numPr>
        <w:numId w:val="2"/>
      </w:numPr>
    </w:pPr>
  </w:style>
  <w:style w:type="paragraph" w:styleId="Opstilling-punkttegn4">
    <w:name w:val="List Bullet 4"/>
    <w:basedOn w:val="Normal"/>
    <w:uiPriority w:val="9"/>
    <w:semiHidden/>
    <w:rsid w:val="00FD6B81"/>
    <w:pPr>
      <w:numPr>
        <w:numId w:val="3"/>
      </w:numPr>
    </w:pPr>
  </w:style>
  <w:style w:type="paragraph" w:styleId="Opstilling-punkttegn5">
    <w:name w:val="List Bullet 5"/>
    <w:basedOn w:val="Normal"/>
    <w:uiPriority w:val="9"/>
    <w:semiHidden/>
    <w:rsid w:val="00FD6B81"/>
    <w:pPr>
      <w:numPr>
        <w:numId w:val="4"/>
      </w:numPr>
    </w:pPr>
  </w:style>
  <w:style w:type="paragraph" w:styleId="Opstilling-forts">
    <w:name w:val="List Continue"/>
    <w:basedOn w:val="Normal"/>
    <w:uiPriority w:val="9"/>
    <w:semiHidden/>
    <w:rsid w:val="00FD6B81"/>
    <w:pPr>
      <w:spacing w:after="120"/>
      <w:ind w:left="283"/>
    </w:pPr>
  </w:style>
  <w:style w:type="paragraph" w:styleId="Opstilling-forts2">
    <w:name w:val="List Continue 2"/>
    <w:basedOn w:val="Normal"/>
    <w:uiPriority w:val="9"/>
    <w:semiHidden/>
    <w:rsid w:val="00FD6B81"/>
    <w:pPr>
      <w:spacing w:after="120"/>
      <w:ind w:left="566"/>
    </w:pPr>
  </w:style>
  <w:style w:type="paragraph" w:styleId="Opstilling-forts3">
    <w:name w:val="List Continue 3"/>
    <w:basedOn w:val="Normal"/>
    <w:uiPriority w:val="9"/>
    <w:semiHidden/>
    <w:rsid w:val="00FD6B81"/>
    <w:pPr>
      <w:spacing w:after="120"/>
      <w:ind w:left="849"/>
    </w:pPr>
  </w:style>
  <w:style w:type="paragraph" w:styleId="Opstilling-forts4">
    <w:name w:val="List Continue 4"/>
    <w:basedOn w:val="Normal"/>
    <w:uiPriority w:val="9"/>
    <w:semiHidden/>
    <w:rsid w:val="00FD6B81"/>
    <w:pPr>
      <w:spacing w:after="120"/>
      <w:ind w:left="1132"/>
    </w:pPr>
  </w:style>
  <w:style w:type="paragraph" w:styleId="Opstilling-forts5">
    <w:name w:val="List Continue 5"/>
    <w:basedOn w:val="Normal"/>
    <w:uiPriority w:val="9"/>
    <w:semiHidden/>
    <w:rsid w:val="00FD6B81"/>
    <w:pPr>
      <w:spacing w:after="120"/>
      <w:ind w:left="1415"/>
    </w:pPr>
  </w:style>
  <w:style w:type="paragraph" w:styleId="Opstilling-talellerbogst">
    <w:name w:val="List Number"/>
    <w:basedOn w:val="Normal"/>
    <w:uiPriority w:val="3"/>
    <w:qFormat/>
    <w:rsid w:val="00B17D37"/>
    <w:pPr>
      <w:numPr>
        <w:numId w:val="18"/>
      </w:numPr>
    </w:pPr>
  </w:style>
  <w:style w:type="paragraph" w:styleId="Opstilling-talellerbogst2">
    <w:name w:val="List Number 2"/>
    <w:basedOn w:val="Normal"/>
    <w:uiPriority w:val="3"/>
    <w:semiHidden/>
    <w:rsid w:val="00FD6B81"/>
    <w:pPr>
      <w:numPr>
        <w:numId w:val="5"/>
      </w:numPr>
      <w:tabs>
        <w:tab w:val="clear" w:pos="643"/>
        <w:tab w:val="num" w:pos="360"/>
      </w:tabs>
      <w:ind w:left="0" w:firstLine="0"/>
    </w:pPr>
  </w:style>
  <w:style w:type="paragraph" w:styleId="Opstilling-talellerbogst3">
    <w:name w:val="List Number 3"/>
    <w:basedOn w:val="Normal"/>
    <w:uiPriority w:val="3"/>
    <w:semiHidden/>
    <w:rsid w:val="00FD6B81"/>
    <w:pPr>
      <w:numPr>
        <w:numId w:val="6"/>
      </w:numPr>
    </w:pPr>
  </w:style>
  <w:style w:type="paragraph" w:styleId="Opstilling-talellerbogst4">
    <w:name w:val="List Number 4"/>
    <w:basedOn w:val="Normal"/>
    <w:uiPriority w:val="3"/>
    <w:semiHidden/>
    <w:rsid w:val="00FD6B81"/>
    <w:pPr>
      <w:numPr>
        <w:numId w:val="7"/>
      </w:numPr>
    </w:pPr>
  </w:style>
  <w:style w:type="paragraph" w:styleId="Opstilling-talellerbogst5">
    <w:name w:val="List Number 5"/>
    <w:basedOn w:val="Normal"/>
    <w:uiPriority w:val="3"/>
    <w:semiHidden/>
    <w:rsid w:val="00FD6B81"/>
    <w:pPr>
      <w:numPr>
        <w:numId w:val="8"/>
      </w:numPr>
    </w:pPr>
  </w:style>
  <w:style w:type="paragraph" w:styleId="Brevhoved">
    <w:name w:val="Message Header"/>
    <w:basedOn w:val="Normal"/>
    <w:uiPriority w:val="3"/>
    <w:semiHidden/>
    <w:rsid w:val="00FD6B8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semiHidden/>
    <w:rsid w:val="00FD6B81"/>
    <w:rPr>
      <w:rFonts w:ascii="Times New Roman" w:hAnsi="Times New Roman"/>
      <w:sz w:val="24"/>
    </w:rPr>
  </w:style>
  <w:style w:type="paragraph" w:styleId="Normalindrykning">
    <w:name w:val="Normal Indent"/>
    <w:basedOn w:val="Normal"/>
    <w:uiPriority w:val="5"/>
    <w:semiHidden/>
    <w:rsid w:val="00FD6B81"/>
    <w:pPr>
      <w:ind w:left="1304"/>
    </w:pPr>
  </w:style>
  <w:style w:type="paragraph" w:styleId="Noteoverskrift">
    <w:name w:val="Note Heading"/>
    <w:basedOn w:val="Normal"/>
    <w:next w:val="Normal"/>
    <w:uiPriority w:val="5"/>
    <w:semiHidden/>
    <w:rsid w:val="00FD6B81"/>
  </w:style>
  <w:style w:type="paragraph" w:styleId="Almindeligtekst">
    <w:name w:val="Plain Text"/>
    <w:basedOn w:val="Normal"/>
    <w:uiPriority w:val="5"/>
    <w:semiHidden/>
    <w:rsid w:val="00FD6B81"/>
    <w:rPr>
      <w:rFonts w:ascii="Courier New" w:hAnsi="Courier New" w:cs="Courier New"/>
      <w:sz w:val="20"/>
      <w:szCs w:val="20"/>
    </w:rPr>
  </w:style>
  <w:style w:type="paragraph" w:styleId="Starthilsen">
    <w:name w:val="Salutation"/>
    <w:basedOn w:val="Normal"/>
    <w:next w:val="Normal"/>
    <w:uiPriority w:val="5"/>
    <w:semiHidden/>
    <w:rsid w:val="00FD6B81"/>
  </w:style>
  <w:style w:type="paragraph" w:styleId="Underskrift">
    <w:name w:val="Signature"/>
    <w:basedOn w:val="Normal"/>
    <w:uiPriority w:val="5"/>
    <w:semiHidden/>
    <w:rsid w:val="00FD6B81"/>
    <w:pPr>
      <w:ind w:left="4252"/>
    </w:pPr>
  </w:style>
  <w:style w:type="character" w:styleId="Strk">
    <w:name w:val="Strong"/>
    <w:basedOn w:val="Standardskrifttypeiafsnit"/>
    <w:uiPriority w:val="22"/>
    <w:unhideWhenUsed/>
    <w:qFormat/>
    <w:rsid w:val="00FD6B81"/>
    <w:rPr>
      <w:b/>
      <w:bCs/>
    </w:rPr>
  </w:style>
  <w:style w:type="paragraph" w:styleId="Undertitel">
    <w:name w:val="Subtitle"/>
    <w:basedOn w:val="Normal"/>
    <w:uiPriority w:val="5"/>
    <w:semiHidden/>
    <w:unhideWhenUsed/>
    <w:qFormat/>
    <w:rsid w:val="00E96B8D"/>
    <w:pPr>
      <w:spacing w:after="60"/>
      <w:jc w:val="center"/>
    </w:pPr>
    <w:rPr>
      <w:rFonts w:ascii="Arial" w:hAnsi="Arial" w:cs="Arial"/>
      <w:sz w:val="24"/>
    </w:rPr>
  </w:style>
  <w:style w:type="table" w:styleId="Tabel-3D-effekter1">
    <w:name w:val="Table 3D effects 1"/>
    <w:basedOn w:val="Tabel-Normal"/>
    <w:semiHidden/>
    <w:rsid w:val="00FD6B8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FD6B8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FD6B8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FD6B8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FD6B8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FD6B8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FD6B8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FD6B8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FD6B8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FD6B8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nner1">
    <w:name w:val="Table Columns 1"/>
    <w:basedOn w:val="Tabel-Normal"/>
    <w:semiHidden/>
    <w:rsid w:val="00FD6B8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semiHidden/>
    <w:rsid w:val="00FD6B8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semiHidden/>
    <w:rsid w:val="00FD6B8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semiHidden/>
    <w:rsid w:val="00FD6B8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semiHidden/>
    <w:rsid w:val="00FD6B8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FD6B8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FD6B8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39"/>
    <w:rsid w:val="00FD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semiHidden/>
    <w:rsid w:val="00FD6B8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FD6B8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FD6B8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FD6B8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FD6B8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FD6B8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FD6B8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FD6B8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FD6B8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FD6B8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FD6B8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FD6B8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FD6B8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FD6B8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FD6B8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FD6B8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FD6B8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FD6B8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FD6B8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FD6B8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FD6B8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FD6B8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FD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FD6B8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FD6B8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FD6B8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uiPriority w:val="3"/>
    <w:semiHidden/>
    <w:unhideWhenUsed/>
    <w:qFormat/>
    <w:rsid w:val="00E96B8D"/>
    <w:pPr>
      <w:spacing w:before="240" w:after="60"/>
      <w:jc w:val="center"/>
    </w:pPr>
    <w:rPr>
      <w:rFonts w:ascii="Arial" w:hAnsi="Arial" w:cs="Arial"/>
      <w:b/>
      <w:bCs/>
      <w:kern w:val="28"/>
      <w:sz w:val="32"/>
      <w:szCs w:val="32"/>
    </w:rPr>
  </w:style>
  <w:style w:type="paragraph" w:styleId="Indholdsfortegnelse1">
    <w:name w:val="toc 1"/>
    <w:basedOn w:val="Normal"/>
    <w:next w:val="Normal"/>
    <w:uiPriority w:val="39"/>
    <w:rsid w:val="00734664"/>
    <w:pPr>
      <w:tabs>
        <w:tab w:val="left" w:pos="1077"/>
        <w:tab w:val="right" w:pos="7229"/>
      </w:tabs>
      <w:ind w:left="1077" w:right="567" w:hanging="1077"/>
    </w:pPr>
    <w:rPr>
      <w:b/>
    </w:rPr>
  </w:style>
  <w:style w:type="paragraph" w:styleId="Indholdsfortegnelse2">
    <w:name w:val="toc 2"/>
    <w:basedOn w:val="Normal"/>
    <w:next w:val="Normal"/>
    <w:uiPriority w:val="39"/>
    <w:rsid w:val="00734664"/>
    <w:pPr>
      <w:tabs>
        <w:tab w:val="left" w:pos="1077"/>
        <w:tab w:val="right" w:pos="7229"/>
      </w:tabs>
      <w:ind w:left="1077" w:right="567" w:hanging="1077"/>
    </w:pPr>
  </w:style>
  <w:style w:type="paragraph" w:styleId="Indholdsfortegnelse3">
    <w:name w:val="toc 3"/>
    <w:basedOn w:val="Normal"/>
    <w:next w:val="Normal"/>
    <w:uiPriority w:val="39"/>
    <w:rsid w:val="00734664"/>
    <w:pPr>
      <w:tabs>
        <w:tab w:val="left" w:pos="1077"/>
        <w:tab w:val="right" w:pos="7229"/>
      </w:tabs>
      <w:ind w:left="1077" w:right="567" w:hanging="1077"/>
    </w:pPr>
  </w:style>
  <w:style w:type="paragraph" w:styleId="Indholdsfortegnelse4">
    <w:name w:val="toc 4"/>
    <w:basedOn w:val="Normal"/>
    <w:next w:val="Normal"/>
    <w:link w:val="Indholdsfortegnelse4Tegn"/>
    <w:uiPriority w:val="39"/>
    <w:rsid w:val="00024055"/>
    <w:pPr>
      <w:tabs>
        <w:tab w:val="left" w:pos="1077"/>
        <w:tab w:val="right" w:pos="7229"/>
      </w:tabs>
      <w:ind w:left="1077" w:right="567" w:hanging="1077"/>
    </w:pPr>
  </w:style>
  <w:style w:type="paragraph" w:styleId="Indholdsfortegnelse5">
    <w:name w:val="toc 5"/>
    <w:basedOn w:val="Normal"/>
    <w:next w:val="Normal"/>
    <w:uiPriority w:val="39"/>
    <w:rsid w:val="00734664"/>
    <w:pPr>
      <w:tabs>
        <w:tab w:val="left" w:pos="1077"/>
        <w:tab w:val="right" w:pos="7229"/>
      </w:tabs>
      <w:ind w:left="1077" w:right="567" w:hanging="1077"/>
    </w:pPr>
  </w:style>
  <w:style w:type="numbering" w:styleId="111111">
    <w:name w:val="Outline List 2"/>
    <w:basedOn w:val="Ingenoversigt"/>
    <w:semiHidden/>
    <w:rsid w:val="00FD6B81"/>
    <w:pPr>
      <w:numPr>
        <w:numId w:val="9"/>
      </w:numPr>
    </w:pPr>
  </w:style>
  <w:style w:type="numbering" w:styleId="1ai">
    <w:name w:val="Outline List 1"/>
    <w:basedOn w:val="Ingenoversigt"/>
    <w:semiHidden/>
    <w:rsid w:val="00FD6B81"/>
    <w:pPr>
      <w:numPr>
        <w:numId w:val="10"/>
      </w:numPr>
    </w:pPr>
  </w:style>
  <w:style w:type="numbering" w:styleId="ArtikelSektion">
    <w:name w:val="Outline List 3"/>
    <w:basedOn w:val="Ingenoversigt"/>
    <w:semiHidden/>
    <w:rsid w:val="00FD6B81"/>
    <w:pPr>
      <w:numPr>
        <w:numId w:val="11"/>
      </w:numPr>
    </w:pPr>
  </w:style>
  <w:style w:type="paragraph" w:styleId="Bloktekst">
    <w:name w:val="Block Text"/>
    <w:basedOn w:val="Normal"/>
    <w:uiPriority w:val="99"/>
    <w:semiHidden/>
    <w:rsid w:val="00FD6B81"/>
    <w:pPr>
      <w:spacing w:after="120"/>
      <w:ind w:left="1440" w:right="1440"/>
    </w:pPr>
  </w:style>
  <w:style w:type="paragraph" w:styleId="Brdtekst">
    <w:name w:val="Body Text"/>
    <w:basedOn w:val="Normal"/>
    <w:uiPriority w:val="99"/>
    <w:semiHidden/>
    <w:rsid w:val="00FD6B81"/>
    <w:pPr>
      <w:spacing w:after="120"/>
    </w:pPr>
  </w:style>
  <w:style w:type="paragraph" w:styleId="Brdtekst2">
    <w:name w:val="Body Text 2"/>
    <w:basedOn w:val="Normal"/>
    <w:uiPriority w:val="99"/>
    <w:semiHidden/>
    <w:rsid w:val="00FD6B81"/>
    <w:pPr>
      <w:spacing w:after="120" w:line="480" w:lineRule="auto"/>
    </w:pPr>
  </w:style>
  <w:style w:type="paragraph" w:styleId="Brdtekst3">
    <w:name w:val="Body Text 3"/>
    <w:basedOn w:val="Normal"/>
    <w:link w:val="Brdtekst3Tegn"/>
    <w:uiPriority w:val="99"/>
    <w:semiHidden/>
    <w:rsid w:val="00FD6B81"/>
    <w:pPr>
      <w:spacing w:after="120"/>
    </w:pPr>
    <w:rPr>
      <w:sz w:val="16"/>
      <w:szCs w:val="16"/>
    </w:rPr>
  </w:style>
  <w:style w:type="paragraph" w:styleId="Brdtekst-frstelinjeindrykning1">
    <w:name w:val="Body Text First Indent"/>
    <w:basedOn w:val="Brdtekst"/>
    <w:uiPriority w:val="99"/>
    <w:semiHidden/>
    <w:rsid w:val="00FD6B81"/>
    <w:pPr>
      <w:ind w:firstLine="210"/>
    </w:pPr>
  </w:style>
  <w:style w:type="paragraph" w:styleId="Brdtekstindrykning">
    <w:name w:val="Body Text Indent"/>
    <w:basedOn w:val="Normal"/>
    <w:link w:val="BrdtekstindrykningTegn"/>
    <w:uiPriority w:val="99"/>
    <w:semiHidden/>
    <w:rsid w:val="00FD6B81"/>
    <w:pPr>
      <w:spacing w:after="120"/>
      <w:ind w:left="283"/>
    </w:pPr>
  </w:style>
  <w:style w:type="paragraph" w:styleId="Brdtekst-frstelinjeindrykning2">
    <w:name w:val="Body Text First Indent 2"/>
    <w:basedOn w:val="Brdtekstindrykning"/>
    <w:uiPriority w:val="99"/>
    <w:semiHidden/>
    <w:rsid w:val="00FD6B81"/>
    <w:pPr>
      <w:ind w:firstLine="210"/>
    </w:pPr>
  </w:style>
  <w:style w:type="paragraph" w:styleId="Brdtekstindrykning2">
    <w:name w:val="Body Text Indent 2"/>
    <w:basedOn w:val="Normal"/>
    <w:link w:val="Brdtekstindrykning2Tegn"/>
    <w:rsid w:val="00FD6B81"/>
    <w:pPr>
      <w:spacing w:after="120" w:line="480" w:lineRule="auto"/>
      <w:ind w:left="283"/>
    </w:pPr>
  </w:style>
  <w:style w:type="paragraph" w:styleId="Brdtekstindrykning3">
    <w:name w:val="Body Text Indent 3"/>
    <w:basedOn w:val="Normal"/>
    <w:uiPriority w:val="99"/>
    <w:semiHidden/>
    <w:rsid w:val="00FD6B81"/>
    <w:pPr>
      <w:spacing w:after="120"/>
      <w:ind w:left="283"/>
    </w:pPr>
    <w:rPr>
      <w:sz w:val="16"/>
      <w:szCs w:val="16"/>
    </w:rPr>
  </w:style>
  <w:style w:type="paragraph" w:styleId="Sluthilsen">
    <w:name w:val="Closing"/>
    <w:basedOn w:val="Normal"/>
    <w:uiPriority w:val="9"/>
    <w:semiHidden/>
    <w:rsid w:val="00FD6B81"/>
    <w:pPr>
      <w:ind w:left="4252"/>
    </w:pPr>
  </w:style>
  <w:style w:type="paragraph" w:styleId="Dato">
    <w:name w:val="Date"/>
    <w:basedOn w:val="Normal"/>
    <w:next w:val="Normal"/>
    <w:uiPriority w:val="9"/>
    <w:semiHidden/>
    <w:rsid w:val="00FD6B81"/>
  </w:style>
  <w:style w:type="paragraph" w:styleId="E-mail-signatur">
    <w:name w:val="E-mail Signature"/>
    <w:basedOn w:val="Normal"/>
    <w:uiPriority w:val="9"/>
    <w:semiHidden/>
    <w:rsid w:val="00FD6B81"/>
  </w:style>
  <w:style w:type="character" w:styleId="Fremhv">
    <w:name w:val="Emphasis"/>
    <w:basedOn w:val="Standardskrifttypeiafsnit"/>
    <w:uiPriority w:val="9"/>
    <w:semiHidden/>
    <w:unhideWhenUsed/>
    <w:rsid w:val="00FD6B81"/>
    <w:rPr>
      <w:i/>
      <w:iCs/>
    </w:rPr>
  </w:style>
  <w:style w:type="paragraph" w:styleId="Modtageradresse">
    <w:name w:val="envelope address"/>
    <w:basedOn w:val="Normal"/>
    <w:uiPriority w:val="9"/>
    <w:semiHidden/>
    <w:unhideWhenUsed/>
    <w:rsid w:val="00FD6B81"/>
    <w:pPr>
      <w:framePr w:w="7920" w:h="1980" w:hRule="exact" w:hSpace="141" w:wrap="auto" w:hAnchor="page" w:xAlign="center" w:yAlign="bottom"/>
      <w:ind w:left="2880"/>
    </w:pPr>
    <w:rPr>
      <w:rFonts w:ascii="Arial" w:hAnsi="Arial" w:cs="Arial"/>
      <w:sz w:val="24"/>
    </w:rPr>
  </w:style>
  <w:style w:type="paragraph" w:styleId="Afsenderadresse">
    <w:name w:val="envelope return"/>
    <w:basedOn w:val="Normal"/>
    <w:uiPriority w:val="9"/>
    <w:semiHidden/>
    <w:unhideWhenUsed/>
    <w:rsid w:val="00FD6B81"/>
    <w:rPr>
      <w:rFonts w:ascii="Arial" w:hAnsi="Arial" w:cs="Arial"/>
      <w:sz w:val="20"/>
      <w:szCs w:val="20"/>
    </w:rPr>
  </w:style>
  <w:style w:type="paragraph" w:styleId="Sidefod">
    <w:name w:val="footer"/>
    <w:basedOn w:val="Normal"/>
    <w:link w:val="SidefodTegn"/>
    <w:rsid w:val="00CA7648"/>
    <w:pPr>
      <w:tabs>
        <w:tab w:val="right" w:pos="9509"/>
      </w:tabs>
      <w:spacing w:line="210" w:lineRule="atLeast"/>
      <w:ind w:left="-624"/>
    </w:pPr>
    <w:rPr>
      <w:sz w:val="13"/>
    </w:rPr>
  </w:style>
  <w:style w:type="paragraph" w:styleId="Sidehoved">
    <w:name w:val="header"/>
    <w:basedOn w:val="Normal"/>
    <w:link w:val="SidehovedTegn"/>
    <w:uiPriority w:val="9"/>
    <w:rsid w:val="00E309DC"/>
    <w:pPr>
      <w:tabs>
        <w:tab w:val="right" w:pos="8901"/>
      </w:tabs>
      <w:spacing w:line="160" w:lineRule="atLeast"/>
      <w:ind w:left="-624"/>
    </w:pPr>
    <w:rPr>
      <w:spacing w:val="4"/>
      <w:sz w:val="13"/>
    </w:rPr>
  </w:style>
  <w:style w:type="character" w:styleId="BesgtHyperlink">
    <w:name w:val="FollowedHyperlink"/>
    <w:basedOn w:val="Standardskrifttypeiafsnit"/>
    <w:uiPriority w:val="9"/>
    <w:rsid w:val="00A07BBE"/>
    <w:rPr>
      <w:rFonts w:ascii="Verdana" w:hAnsi="Verdana"/>
      <w:color w:val="808080"/>
      <w:sz w:val="18"/>
      <w:u w:val="none"/>
    </w:rPr>
  </w:style>
  <w:style w:type="character" w:styleId="Hyperlink">
    <w:name w:val="Hyperlink"/>
    <w:basedOn w:val="Standardskrifttypeiafsnit"/>
    <w:uiPriority w:val="99"/>
    <w:rsid w:val="00C877AF"/>
    <w:rPr>
      <w:rFonts w:ascii="Verdana" w:hAnsi="Verdana"/>
      <w:color w:val="009DE0"/>
      <w:sz w:val="18"/>
      <w:u w:val="none"/>
    </w:rPr>
  </w:style>
  <w:style w:type="character" w:styleId="Sidetal">
    <w:name w:val="page number"/>
    <w:basedOn w:val="Standardskrifttypeiafsnit"/>
    <w:uiPriority w:val="5"/>
    <w:rsid w:val="009871A7"/>
    <w:rPr>
      <w:rFonts w:ascii="Verdana" w:hAnsi="Verdana"/>
      <w:sz w:val="13"/>
    </w:rPr>
  </w:style>
  <w:style w:type="paragraph" w:customStyle="1" w:styleId="Normal-Intentedfor">
    <w:name w:val="Normal - Intented for"/>
    <w:basedOn w:val="Normal-Documentdatatext"/>
    <w:uiPriority w:val="3"/>
    <w:semiHidden/>
    <w:rsid w:val="00940A0B"/>
  </w:style>
  <w:style w:type="paragraph" w:customStyle="1" w:styleId="Normal-TOCHeading">
    <w:name w:val="Normal - TOC Heading"/>
    <w:basedOn w:val="Normal"/>
    <w:next w:val="Normal"/>
    <w:uiPriority w:val="5"/>
    <w:semiHidden/>
    <w:rsid w:val="00554CDD"/>
    <w:pPr>
      <w:spacing w:after="240" w:line="280" w:lineRule="atLeast"/>
    </w:pPr>
    <w:rPr>
      <w:b/>
      <w:caps/>
      <w:color w:val="009DE0"/>
      <w:sz w:val="22"/>
    </w:rPr>
  </w:style>
  <w:style w:type="paragraph" w:customStyle="1" w:styleId="Normal-Headnote">
    <w:name w:val="Normal - Head note"/>
    <w:basedOn w:val="Normal"/>
    <w:uiPriority w:val="3"/>
    <w:semiHidden/>
    <w:rsid w:val="00AF7FE1"/>
    <w:pPr>
      <w:spacing w:line="270" w:lineRule="atLeast"/>
      <w:ind w:left="624"/>
    </w:pPr>
    <w:rPr>
      <w:b/>
      <w:color w:val="4D4D4D"/>
      <w:sz w:val="21"/>
    </w:rPr>
  </w:style>
  <w:style w:type="paragraph" w:customStyle="1" w:styleId="Template">
    <w:name w:val="Template"/>
    <w:link w:val="TemplateChar"/>
    <w:uiPriority w:val="3"/>
    <w:semiHidden/>
    <w:rsid w:val="00484A78"/>
    <w:pPr>
      <w:tabs>
        <w:tab w:val="left" w:pos="198"/>
      </w:tabs>
      <w:spacing w:line="200" w:lineRule="atLeast"/>
    </w:pPr>
    <w:rPr>
      <w:noProof/>
      <w:sz w:val="14"/>
      <w:szCs w:val="24"/>
    </w:rPr>
  </w:style>
  <w:style w:type="paragraph" w:customStyle="1" w:styleId="Template-Adresse">
    <w:name w:val="Template - Adresse"/>
    <w:basedOn w:val="Template"/>
    <w:uiPriority w:val="3"/>
    <w:semiHidden/>
    <w:rsid w:val="00985E2A"/>
  </w:style>
  <w:style w:type="paragraph" w:customStyle="1" w:styleId="Normal-FrontpageHeading1">
    <w:name w:val="Normal - Frontpage Heading 1"/>
    <w:basedOn w:val="Normal"/>
    <w:link w:val="Normal-FrontpageHeading1Char"/>
    <w:uiPriority w:val="3"/>
    <w:semiHidden/>
    <w:rsid w:val="00E073CE"/>
    <w:pPr>
      <w:spacing w:line="720" w:lineRule="atLeast"/>
    </w:pPr>
    <w:rPr>
      <w:b/>
      <w:caps/>
      <w:color w:val="4D4D4D"/>
      <w:sz w:val="60"/>
    </w:rPr>
  </w:style>
  <w:style w:type="paragraph" w:customStyle="1" w:styleId="Normal-FrontpageHeading2">
    <w:name w:val="Normal - Frontpage Heading 2"/>
    <w:basedOn w:val="Normal-FrontpageHeading1"/>
    <w:link w:val="Normal-FrontpageHeading2Char"/>
    <w:uiPriority w:val="3"/>
    <w:semiHidden/>
    <w:rsid w:val="004C02AC"/>
    <w:rPr>
      <w:color w:val="009DE0"/>
    </w:rPr>
  </w:style>
  <w:style w:type="paragraph" w:customStyle="1" w:styleId="Normal-Documentdataleadtext">
    <w:name w:val="Normal - Document data leadtext"/>
    <w:basedOn w:val="Normal"/>
    <w:uiPriority w:val="4"/>
    <w:semiHidden/>
    <w:rsid w:val="00F22226"/>
    <w:rPr>
      <w:sz w:val="14"/>
    </w:rPr>
  </w:style>
  <w:style w:type="paragraph" w:customStyle="1" w:styleId="Normal-Documentdatatext">
    <w:name w:val="Normal - Document data text"/>
    <w:basedOn w:val="Normal"/>
    <w:uiPriority w:val="3"/>
    <w:semiHidden/>
    <w:rsid w:val="00500003"/>
    <w:rPr>
      <w:b/>
    </w:rPr>
  </w:style>
  <w:style w:type="paragraph" w:customStyle="1" w:styleId="Template-ReftoFrontpageheading1">
    <w:name w:val="Template - Ref to Frontpage heading 1"/>
    <w:basedOn w:val="Template"/>
    <w:link w:val="Template-ReftoFrontpageheading1Char"/>
    <w:uiPriority w:val="3"/>
    <w:semiHidden/>
    <w:rsid w:val="009C1AC6"/>
    <w:pPr>
      <w:spacing w:line="280" w:lineRule="atLeast"/>
    </w:pPr>
    <w:rPr>
      <w:b/>
      <w:caps/>
      <w:color w:val="009DE0"/>
      <w:sz w:val="22"/>
    </w:rPr>
  </w:style>
  <w:style w:type="paragraph" w:customStyle="1" w:styleId="Normal-FactBoxHeading1-White">
    <w:name w:val="Normal - Fact Box Heading 1 -  White"/>
    <w:basedOn w:val="Normal"/>
    <w:next w:val="Normal-FactBoxHeading2-Black"/>
    <w:uiPriority w:val="99"/>
    <w:rsid w:val="009F44C8"/>
    <w:pPr>
      <w:spacing w:line="320" w:lineRule="atLeast"/>
    </w:pPr>
    <w:rPr>
      <w:b/>
      <w:caps/>
      <w:color w:val="FFFFFF"/>
      <w:sz w:val="30"/>
    </w:rPr>
  </w:style>
  <w:style w:type="paragraph" w:customStyle="1" w:styleId="Normal-FactBoxHeading1-Black">
    <w:name w:val="Normal - Fact Box Heading 1 - Black"/>
    <w:basedOn w:val="Normal"/>
    <w:uiPriority w:val="3"/>
    <w:semiHidden/>
    <w:rsid w:val="00A131C4"/>
    <w:pPr>
      <w:spacing w:after="160"/>
    </w:pPr>
    <w:rPr>
      <w:b/>
      <w:caps/>
      <w:sz w:val="22"/>
    </w:rPr>
  </w:style>
  <w:style w:type="paragraph" w:customStyle="1" w:styleId="Normal-FactBoxHeading2-White">
    <w:name w:val="Normal - Fact Box Heading 2 - White"/>
    <w:basedOn w:val="Normal"/>
    <w:next w:val="Normal-FactBoxBodytext-White"/>
    <w:uiPriority w:val="99"/>
    <w:rsid w:val="00043556"/>
    <w:pPr>
      <w:spacing w:after="100" w:line="220" w:lineRule="atLeast"/>
    </w:pPr>
    <w:rPr>
      <w:b/>
      <w:color w:val="FFFFFF"/>
    </w:rPr>
  </w:style>
  <w:style w:type="paragraph" w:customStyle="1" w:styleId="Normal-FactBoxHeading2-Black">
    <w:name w:val="Normal - Fact Box Heading 2 - Black"/>
    <w:basedOn w:val="Normal"/>
    <w:next w:val="Normal-FactBoxBodytext-Black"/>
    <w:uiPriority w:val="3"/>
    <w:semiHidden/>
    <w:rsid w:val="00A131C4"/>
    <w:pPr>
      <w:spacing w:line="220" w:lineRule="atLeast"/>
    </w:pPr>
    <w:rPr>
      <w:b/>
    </w:rPr>
  </w:style>
  <w:style w:type="paragraph" w:customStyle="1" w:styleId="Normal-FactBoxBodytext-White">
    <w:name w:val="Normal - Fact Box Body text - White"/>
    <w:basedOn w:val="Normal"/>
    <w:uiPriority w:val="99"/>
    <w:rsid w:val="005846D0"/>
    <w:pPr>
      <w:spacing w:line="280" w:lineRule="atLeast"/>
    </w:pPr>
    <w:rPr>
      <w:color w:val="FFFFFF"/>
    </w:rPr>
  </w:style>
  <w:style w:type="paragraph" w:customStyle="1" w:styleId="Normal-FactBoxBodytext-Black">
    <w:name w:val="Normal - Fact Box Body text - Black"/>
    <w:basedOn w:val="Normal"/>
    <w:uiPriority w:val="3"/>
    <w:semiHidden/>
    <w:rsid w:val="00A131C4"/>
    <w:pPr>
      <w:spacing w:line="220" w:lineRule="atLeast"/>
    </w:pPr>
  </w:style>
  <w:style w:type="character" w:customStyle="1" w:styleId="Normal-FrontpageHeading1Char">
    <w:name w:val="Normal - Frontpage Heading 1 Char"/>
    <w:basedOn w:val="Standardskrifttypeiafsnit"/>
    <w:link w:val="Normal-FrontpageHeading1"/>
    <w:uiPriority w:val="3"/>
    <w:semiHidden/>
    <w:rsid w:val="008D43B0"/>
    <w:rPr>
      <w:rFonts w:ascii="Verdana" w:hAnsi="Verdana"/>
      <w:b/>
      <w:caps/>
      <w:color w:val="4D4D4D"/>
      <w:sz w:val="60"/>
      <w:szCs w:val="24"/>
      <w:lang w:val="en-GB"/>
    </w:rPr>
  </w:style>
  <w:style w:type="paragraph" w:customStyle="1" w:styleId="NoteHeading1">
    <w:name w:val="Note Heading1"/>
    <w:basedOn w:val="Normal"/>
    <w:uiPriority w:val="3"/>
    <w:rsid w:val="006D6D68"/>
    <w:pPr>
      <w:spacing w:after="100" w:line="170" w:lineRule="atLeast"/>
    </w:pPr>
    <w:rPr>
      <w:b/>
      <w:color w:val="009DE0"/>
      <w:sz w:val="15"/>
    </w:rPr>
  </w:style>
  <w:style w:type="paragraph" w:customStyle="1" w:styleId="Note">
    <w:name w:val="Note"/>
    <w:basedOn w:val="Normal"/>
    <w:uiPriority w:val="3"/>
    <w:rsid w:val="006D6D68"/>
    <w:pPr>
      <w:spacing w:line="170" w:lineRule="atLeast"/>
    </w:pPr>
    <w:rPr>
      <w:sz w:val="15"/>
    </w:rPr>
  </w:style>
  <w:style w:type="paragraph" w:customStyle="1" w:styleId="Caption-Text">
    <w:name w:val="Caption - Text"/>
    <w:basedOn w:val="Normal"/>
    <w:uiPriority w:val="3"/>
    <w:rsid w:val="00C11AD2"/>
    <w:pPr>
      <w:spacing w:line="170" w:lineRule="atLeast"/>
    </w:pPr>
    <w:rPr>
      <w:sz w:val="13"/>
    </w:rPr>
  </w:style>
  <w:style w:type="paragraph" w:customStyle="1" w:styleId="Normal-LeadingAfterCaption">
    <w:name w:val="Normal - Leading After Caption"/>
    <w:basedOn w:val="Normal"/>
    <w:uiPriority w:val="3"/>
    <w:semiHidden/>
    <w:rsid w:val="00126165"/>
    <w:pPr>
      <w:framePr w:wrap="around" w:vAnchor="text" w:hAnchor="page" w:x="8818" w:y="1"/>
      <w:spacing w:line="100" w:lineRule="exact"/>
      <w:suppressOverlap/>
    </w:pPr>
    <w:rPr>
      <w:sz w:val="10"/>
      <w:lang w:val="it-IT"/>
    </w:rPr>
  </w:style>
  <w:style w:type="paragraph" w:customStyle="1" w:styleId="Template-ReftoFrontpageheading2">
    <w:name w:val="Template - Ref to Frontpage heading 2"/>
    <w:basedOn w:val="Template-ReftoFrontpageheading1"/>
    <w:link w:val="Template-ReftoFrontpageheading2Char"/>
    <w:uiPriority w:val="3"/>
    <w:semiHidden/>
    <w:rsid w:val="009C1AC6"/>
  </w:style>
  <w:style w:type="paragraph" w:customStyle="1" w:styleId="Normal-RevisionData">
    <w:name w:val="Normal - Revision Data"/>
    <w:basedOn w:val="Normal"/>
    <w:rsid w:val="000C5F1B"/>
    <w:rPr>
      <w:sz w:val="14"/>
    </w:rPr>
  </w:style>
  <w:style w:type="paragraph" w:customStyle="1" w:styleId="Normal-RevisionDataText">
    <w:name w:val="Normal - Revision Data Text"/>
    <w:basedOn w:val="Normal"/>
    <w:uiPriority w:val="5"/>
    <w:semiHidden/>
    <w:rsid w:val="000C5F1B"/>
    <w:rPr>
      <w:b/>
    </w:rPr>
  </w:style>
  <w:style w:type="character" w:customStyle="1" w:styleId="Normal-FrontpageHeading2Char">
    <w:name w:val="Normal - Frontpage Heading 2 Char"/>
    <w:basedOn w:val="Normal-FrontpageHeading1Char"/>
    <w:link w:val="Normal-FrontpageHeading2"/>
    <w:uiPriority w:val="3"/>
    <w:semiHidden/>
    <w:rsid w:val="008D43B0"/>
    <w:rPr>
      <w:rFonts w:ascii="Verdana" w:hAnsi="Verdana"/>
      <w:b/>
      <w:caps/>
      <w:color w:val="009DE0"/>
      <w:sz w:val="60"/>
      <w:szCs w:val="24"/>
      <w:lang w:val="en-GB"/>
    </w:rPr>
  </w:style>
  <w:style w:type="character" w:customStyle="1" w:styleId="TemplateChar">
    <w:name w:val="Template Char"/>
    <w:basedOn w:val="Standardskrifttypeiafsnit"/>
    <w:link w:val="Template"/>
    <w:uiPriority w:val="3"/>
    <w:semiHidden/>
    <w:rsid w:val="008D43B0"/>
    <w:rPr>
      <w:noProof/>
      <w:sz w:val="14"/>
      <w:szCs w:val="24"/>
    </w:rPr>
  </w:style>
  <w:style w:type="character" w:customStyle="1" w:styleId="Template-ReftoFrontpageheading1Char">
    <w:name w:val="Template - Ref to Frontpage heading 1 Char"/>
    <w:basedOn w:val="TemplateChar"/>
    <w:link w:val="Template-ReftoFrontpageheading1"/>
    <w:uiPriority w:val="3"/>
    <w:semiHidden/>
    <w:rsid w:val="008D43B0"/>
    <w:rPr>
      <w:rFonts w:ascii="Verdana" w:hAnsi="Verdana"/>
      <w:b/>
      <w:caps/>
      <w:noProof/>
      <w:color w:val="009DE0"/>
      <w:sz w:val="22"/>
      <w:szCs w:val="24"/>
      <w:lang w:val="en-GB"/>
    </w:rPr>
  </w:style>
  <w:style w:type="character" w:customStyle="1" w:styleId="Template-ReftoFrontpageheading2Char">
    <w:name w:val="Template - Ref to Frontpage heading 2 Char"/>
    <w:basedOn w:val="Template-ReftoFrontpageheading1Char"/>
    <w:link w:val="Template-ReftoFrontpageheading2"/>
    <w:uiPriority w:val="3"/>
    <w:semiHidden/>
    <w:rsid w:val="008D43B0"/>
    <w:rPr>
      <w:rFonts w:ascii="Verdana" w:hAnsi="Verdana"/>
      <w:b/>
      <w:caps/>
      <w:noProof/>
      <w:color w:val="009DE0"/>
      <w:sz w:val="22"/>
      <w:szCs w:val="24"/>
      <w:lang w:val="en-GB"/>
    </w:rPr>
  </w:style>
  <w:style w:type="paragraph" w:customStyle="1" w:styleId="Template-Stylerefheader">
    <w:name w:val="Template - Styleref header"/>
    <w:basedOn w:val="Sidehoved"/>
    <w:uiPriority w:val="3"/>
    <w:semiHidden/>
    <w:rsid w:val="00D85E54"/>
    <w:pPr>
      <w:ind w:left="0"/>
    </w:pPr>
  </w:style>
  <w:style w:type="paragraph" w:customStyle="1" w:styleId="Normal-Ref">
    <w:name w:val="Normal - Ref"/>
    <w:basedOn w:val="Normal"/>
    <w:uiPriority w:val="99"/>
    <w:semiHidden/>
    <w:rsid w:val="0020412A"/>
  </w:style>
  <w:style w:type="paragraph" w:customStyle="1" w:styleId="Normal-Optional1">
    <w:name w:val="Normal - Optional 1"/>
    <w:basedOn w:val="Normal-RevisionDataText"/>
    <w:uiPriority w:val="5"/>
    <w:semiHidden/>
    <w:rsid w:val="0020412A"/>
  </w:style>
  <w:style w:type="paragraph" w:customStyle="1" w:styleId="Normal-Optional2">
    <w:name w:val="Normal - Optional 2"/>
    <w:basedOn w:val="Normal-RevisionDataText"/>
    <w:uiPriority w:val="5"/>
    <w:semiHidden/>
    <w:rsid w:val="0020412A"/>
  </w:style>
  <w:style w:type="paragraph" w:customStyle="1" w:styleId="Normal-SupplementTOC1">
    <w:name w:val="Normal - Supplement TOC1"/>
    <w:basedOn w:val="Normal"/>
    <w:next w:val="Normal-SupplementsTOC2"/>
    <w:uiPriority w:val="5"/>
    <w:semiHidden/>
    <w:rsid w:val="009A5471"/>
    <w:rPr>
      <w:b/>
    </w:rPr>
  </w:style>
  <w:style w:type="paragraph" w:customStyle="1" w:styleId="Normal-SupplementsTOC2">
    <w:name w:val="Normal - Supplements TOC2"/>
    <w:basedOn w:val="Normal"/>
    <w:uiPriority w:val="5"/>
    <w:semiHidden/>
    <w:rsid w:val="009A5471"/>
  </w:style>
  <w:style w:type="paragraph" w:styleId="Indholdsfortegnelse6">
    <w:name w:val="toc 6"/>
    <w:basedOn w:val="Normal"/>
    <w:next w:val="Normal"/>
    <w:uiPriority w:val="39"/>
    <w:rsid w:val="003262DA"/>
    <w:pPr>
      <w:tabs>
        <w:tab w:val="right" w:pos="7229"/>
      </w:tabs>
      <w:ind w:left="1247" w:right="567" w:hanging="1247"/>
    </w:pPr>
  </w:style>
  <w:style w:type="paragraph" w:customStyle="1" w:styleId="Normal-Bullet">
    <w:name w:val="Normal - Bullet"/>
    <w:basedOn w:val="Normal"/>
    <w:uiPriority w:val="3"/>
    <w:semiHidden/>
    <w:qFormat/>
    <w:rsid w:val="00C07812"/>
    <w:pPr>
      <w:numPr>
        <w:numId w:val="13"/>
      </w:numPr>
    </w:pPr>
  </w:style>
  <w:style w:type="paragraph" w:customStyle="1" w:styleId="Normal-Numbering">
    <w:name w:val="Normal - Numbering"/>
    <w:basedOn w:val="Normal-Bullet"/>
    <w:uiPriority w:val="3"/>
    <w:semiHidden/>
    <w:qFormat/>
    <w:rsid w:val="00C07812"/>
    <w:pPr>
      <w:numPr>
        <w:numId w:val="12"/>
      </w:numPr>
    </w:pPr>
  </w:style>
  <w:style w:type="paragraph" w:customStyle="1" w:styleId="Normal-SupplementNumber">
    <w:name w:val="Normal - Supplement Number"/>
    <w:basedOn w:val="Normal"/>
    <w:next w:val="Normal-Supplementtitle"/>
    <w:uiPriority w:val="2"/>
    <w:qFormat/>
    <w:rsid w:val="00357BC5"/>
    <w:pPr>
      <w:tabs>
        <w:tab w:val="num" w:pos="1209"/>
      </w:tabs>
      <w:spacing w:before="2560" w:line="280" w:lineRule="exact"/>
      <w:outlineLvl w:val="6"/>
    </w:pPr>
    <w:rPr>
      <w:b/>
      <w:caps/>
      <w:color w:val="009DE0"/>
      <w:sz w:val="22"/>
    </w:rPr>
  </w:style>
  <w:style w:type="paragraph" w:customStyle="1" w:styleId="Normal-Supplementtitle">
    <w:name w:val="Normal - Supplement title"/>
    <w:basedOn w:val="Normal-SupplementNumber"/>
    <w:next w:val="Normal"/>
    <w:uiPriority w:val="2"/>
    <w:qFormat/>
    <w:rsid w:val="0023547F"/>
    <w:pPr>
      <w:numPr>
        <w:numId w:val="16"/>
      </w:numPr>
      <w:spacing w:before="0"/>
      <w:outlineLvl w:val="7"/>
    </w:pPr>
  </w:style>
  <w:style w:type="paragraph" w:customStyle="1" w:styleId="Normal-Optional1leadtext">
    <w:name w:val="Normal - Optional 1 leadtext"/>
    <w:basedOn w:val="Normal-Documentdataleadtext"/>
    <w:uiPriority w:val="99"/>
    <w:semiHidden/>
    <w:rsid w:val="00C23F7D"/>
  </w:style>
  <w:style w:type="paragraph" w:customStyle="1" w:styleId="Normal-Optional2leadtext">
    <w:name w:val="Normal - Optional 2 leadtext"/>
    <w:basedOn w:val="Normal-Optional1leadtext"/>
    <w:uiPriority w:val="5"/>
    <w:semiHidden/>
    <w:rsid w:val="00C23F7D"/>
  </w:style>
  <w:style w:type="character" w:customStyle="1" w:styleId="Indholdsfortegnelse4Tegn">
    <w:name w:val="Indholdsfortegnelse 4 Tegn"/>
    <w:basedOn w:val="Standardskrifttypeiafsnit"/>
    <w:link w:val="Indholdsfortegnelse4"/>
    <w:uiPriority w:val="99"/>
    <w:semiHidden/>
    <w:rsid w:val="00117739"/>
  </w:style>
  <w:style w:type="paragraph" w:styleId="Dokumentoversigt">
    <w:name w:val="Document Map"/>
    <w:basedOn w:val="Normal"/>
    <w:uiPriority w:val="9"/>
    <w:semiHidden/>
    <w:rsid w:val="00164D5A"/>
    <w:pPr>
      <w:shd w:val="clear" w:color="auto" w:fill="000080"/>
    </w:pPr>
    <w:rPr>
      <w:rFonts w:ascii="Tahoma" w:hAnsi="Tahoma" w:cs="Tahoma"/>
      <w:sz w:val="20"/>
      <w:szCs w:val="20"/>
    </w:rPr>
  </w:style>
  <w:style w:type="paragraph" w:customStyle="1" w:styleId="H1-NOTTOC">
    <w:name w:val="H1 - NOT TOC"/>
    <w:basedOn w:val="Overskrift1"/>
    <w:next w:val="Normal"/>
    <w:uiPriority w:val="2"/>
    <w:qFormat/>
    <w:rsid w:val="001B288C"/>
    <w:pPr>
      <w:numPr>
        <w:numId w:val="14"/>
      </w:numPr>
      <w:outlineLvl w:val="9"/>
    </w:pPr>
  </w:style>
  <w:style w:type="paragraph" w:customStyle="1" w:styleId="H2-NOTTOC">
    <w:name w:val="H2 - NOT TOC"/>
    <w:basedOn w:val="Overskrift2"/>
    <w:next w:val="Normal"/>
    <w:uiPriority w:val="2"/>
    <w:qFormat/>
    <w:rsid w:val="001B288C"/>
    <w:pPr>
      <w:numPr>
        <w:numId w:val="14"/>
      </w:numPr>
      <w:outlineLvl w:val="9"/>
    </w:pPr>
  </w:style>
  <w:style w:type="paragraph" w:customStyle="1" w:styleId="H3-NOTTOC">
    <w:name w:val="H3 - NOT TOC"/>
    <w:basedOn w:val="Overskrift3"/>
    <w:next w:val="Normal"/>
    <w:uiPriority w:val="2"/>
    <w:qFormat/>
    <w:rsid w:val="001B288C"/>
    <w:pPr>
      <w:numPr>
        <w:numId w:val="14"/>
      </w:numPr>
      <w:outlineLvl w:val="9"/>
    </w:pPr>
  </w:style>
  <w:style w:type="paragraph" w:customStyle="1" w:styleId="H4-NOTTOC">
    <w:name w:val="H4 - NOT TOC"/>
    <w:basedOn w:val="Overskrift4"/>
    <w:next w:val="Normal"/>
    <w:uiPriority w:val="2"/>
    <w:qFormat/>
    <w:rsid w:val="001B288C"/>
    <w:pPr>
      <w:numPr>
        <w:numId w:val="14"/>
      </w:numPr>
      <w:outlineLvl w:val="9"/>
    </w:pPr>
  </w:style>
  <w:style w:type="character" w:customStyle="1" w:styleId="SidefodTegn">
    <w:name w:val="Sidefod Tegn"/>
    <w:basedOn w:val="Standardskrifttypeiafsnit"/>
    <w:link w:val="Sidefod"/>
    <w:rsid w:val="00B17D37"/>
    <w:rPr>
      <w:rFonts w:ascii="Verdana" w:hAnsi="Verdana"/>
      <w:sz w:val="13"/>
      <w:szCs w:val="24"/>
      <w:lang w:val="en-GB"/>
    </w:rPr>
  </w:style>
  <w:style w:type="paragraph" w:styleId="Indholdsfortegnelse7">
    <w:name w:val="toc 7"/>
    <w:basedOn w:val="Normal"/>
    <w:next w:val="Normal"/>
    <w:uiPriority w:val="39"/>
    <w:rsid w:val="009264BF"/>
    <w:pPr>
      <w:spacing w:before="240"/>
      <w:ind w:right="567"/>
    </w:pPr>
    <w:rPr>
      <w:b/>
    </w:rPr>
  </w:style>
  <w:style w:type="paragraph" w:styleId="Indholdsfortegnelse8">
    <w:name w:val="toc 8"/>
    <w:basedOn w:val="Normal"/>
    <w:next w:val="Normal"/>
    <w:uiPriority w:val="39"/>
    <w:rsid w:val="00FF3309"/>
    <w:pPr>
      <w:ind w:left="-57"/>
    </w:pPr>
  </w:style>
  <w:style w:type="paragraph" w:styleId="Indholdsfortegnelse9">
    <w:name w:val="toc 9"/>
    <w:basedOn w:val="Normal"/>
    <w:next w:val="Normal"/>
    <w:uiPriority w:val="39"/>
    <w:rsid w:val="009264BF"/>
  </w:style>
  <w:style w:type="paragraph" w:customStyle="1" w:styleId="Normal-Revleadtext">
    <w:name w:val="Normal - Rev lead text"/>
    <w:basedOn w:val="Normal-RevisionData"/>
    <w:rsid w:val="006C20A9"/>
    <w:pPr>
      <w:spacing w:after="120"/>
    </w:pPr>
  </w:style>
  <w:style w:type="paragraph" w:customStyle="1" w:styleId="Normal-TOCHeadingSupplements">
    <w:name w:val="Normal - TOC Heading Supplements"/>
    <w:basedOn w:val="Normal-TOCHeading"/>
    <w:uiPriority w:val="5"/>
    <w:semiHidden/>
    <w:rsid w:val="00667F88"/>
  </w:style>
  <w:style w:type="character" w:customStyle="1" w:styleId="SidehovedTegn">
    <w:name w:val="Sidehoved Tegn"/>
    <w:basedOn w:val="Standardskrifttypeiafsnit"/>
    <w:link w:val="Sidehoved"/>
    <w:uiPriority w:val="9"/>
    <w:rsid w:val="00E309DC"/>
    <w:rPr>
      <w:spacing w:val="4"/>
      <w:sz w:val="13"/>
      <w:lang w:val="en-GB"/>
    </w:rPr>
  </w:style>
  <w:style w:type="paragraph" w:customStyle="1" w:styleId="Footer-NotIndent">
    <w:name w:val="Footer - Not Indent"/>
    <w:basedOn w:val="Sidefod"/>
    <w:uiPriority w:val="9"/>
    <w:semiHidden/>
    <w:rsid w:val="00CA7648"/>
    <w:pPr>
      <w:ind w:left="0"/>
    </w:pPr>
  </w:style>
  <w:style w:type="paragraph" w:styleId="Markeringsbobletekst">
    <w:name w:val="Balloon Text"/>
    <w:basedOn w:val="Normal"/>
    <w:link w:val="MarkeringsbobletekstTegn"/>
    <w:uiPriority w:val="99"/>
    <w:semiHidden/>
    <w:rsid w:val="00532AF7"/>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17D37"/>
    <w:rPr>
      <w:rFonts w:ascii="Tahoma" w:hAnsi="Tahoma" w:cs="Tahoma"/>
      <w:sz w:val="16"/>
      <w:szCs w:val="16"/>
      <w:lang w:val="en-GB"/>
    </w:rPr>
  </w:style>
  <w:style w:type="paragraph" w:customStyle="1" w:styleId="Heading11">
    <w:name w:val="Heading 11"/>
    <w:basedOn w:val="Normal"/>
    <w:uiPriority w:val="99"/>
    <w:semiHidden/>
    <w:rsid w:val="00190776"/>
  </w:style>
  <w:style w:type="paragraph" w:customStyle="1" w:styleId="Heading21">
    <w:name w:val="Heading 21"/>
    <w:basedOn w:val="Normal"/>
    <w:uiPriority w:val="99"/>
    <w:semiHidden/>
    <w:rsid w:val="00190776"/>
  </w:style>
  <w:style w:type="paragraph" w:customStyle="1" w:styleId="Heading31">
    <w:name w:val="Heading 31"/>
    <w:basedOn w:val="Normal"/>
    <w:uiPriority w:val="99"/>
    <w:semiHidden/>
    <w:rsid w:val="00190776"/>
  </w:style>
  <w:style w:type="paragraph" w:customStyle="1" w:styleId="Heading41">
    <w:name w:val="Heading 41"/>
    <w:basedOn w:val="Normal"/>
    <w:uiPriority w:val="99"/>
    <w:semiHidden/>
    <w:rsid w:val="00190776"/>
  </w:style>
  <w:style w:type="paragraph" w:customStyle="1" w:styleId="Heading51">
    <w:name w:val="Heading 51"/>
    <w:basedOn w:val="Normal"/>
    <w:uiPriority w:val="99"/>
    <w:semiHidden/>
    <w:rsid w:val="00190776"/>
  </w:style>
  <w:style w:type="paragraph" w:customStyle="1" w:styleId="Heading61">
    <w:name w:val="Heading 61"/>
    <w:basedOn w:val="Normal"/>
    <w:uiPriority w:val="99"/>
    <w:semiHidden/>
    <w:rsid w:val="00190776"/>
  </w:style>
  <w:style w:type="paragraph" w:customStyle="1" w:styleId="Heading71">
    <w:name w:val="Heading 71"/>
    <w:basedOn w:val="Normal"/>
    <w:uiPriority w:val="99"/>
    <w:semiHidden/>
    <w:rsid w:val="00190776"/>
  </w:style>
  <w:style w:type="paragraph" w:customStyle="1" w:styleId="Heading81">
    <w:name w:val="Heading 81"/>
    <w:basedOn w:val="Normal"/>
    <w:uiPriority w:val="99"/>
    <w:semiHidden/>
    <w:rsid w:val="00190776"/>
  </w:style>
  <w:style w:type="paragraph" w:customStyle="1" w:styleId="Heading91">
    <w:name w:val="Heading 91"/>
    <w:basedOn w:val="Normal"/>
    <w:uiPriority w:val="99"/>
    <w:semiHidden/>
    <w:rsid w:val="00190776"/>
  </w:style>
  <w:style w:type="paragraph" w:customStyle="1" w:styleId="H1-Spacebefore">
    <w:name w:val="H1 - Space before"/>
    <w:basedOn w:val="Overskrift1"/>
    <w:next w:val="Normal"/>
    <w:uiPriority w:val="2"/>
    <w:qFormat/>
    <w:rsid w:val="003B03BA"/>
    <w:pPr>
      <w:tabs>
        <w:tab w:val="num" w:pos="0"/>
      </w:tabs>
      <w:spacing w:before="2840" w:after="230" w:line="360" w:lineRule="atLeast"/>
    </w:pPr>
  </w:style>
  <w:style w:type="paragraph" w:customStyle="1" w:styleId="Source">
    <w:name w:val="Source"/>
    <w:basedOn w:val="Normal"/>
    <w:uiPriority w:val="3"/>
    <w:qFormat/>
    <w:rsid w:val="00B17D37"/>
    <w:rPr>
      <w:sz w:val="16"/>
    </w:rPr>
  </w:style>
  <w:style w:type="paragraph" w:customStyle="1" w:styleId="Footer-Negativeindent">
    <w:name w:val="Footer - Negative indent"/>
    <w:basedOn w:val="Footer-NotIndent"/>
    <w:uiPriority w:val="9"/>
    <w:qFormat/>
    <w:rsid w:val="00830FD4"/>
    <w:pPr>
      <w:ind w:left="-624"/>
    </w:pPr>
  </w:style>
  <w:style w:type="table" w:customStyle="1" w:styleId="TableGrid1">
    <w:name w:val="Table Grid1"/>
    <w:basedOn w:val="Tabel-Normal"/>
    <w:next w:val="Tabel-Gitter"/>
    <w:rsid w:val="00AB63D8"/>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kst">
    <w:name w:val="annotation text"/>
    <w:basedOn w:val="Normal"/>
    <w:link w:val="KommentartekstTegn"/>
    <w:semiHidden/>
    <w:rsid w:val="00F235F0"/>
    <w:pPr>
      <w:tabs>
        <w:tab w:val="left" w:pos="8505"/>
      </w:tabs>
      <w:suppressAutoHyphens/>
      <w:spacing w:line="264" w:lineRule="auto"/>
    </w:pPr>
    <w:rPr>
      <w:rFonts w:ascii="Times New Roman" w:hAnsi="Times New Roman"/>
      <w:sz w:val="20"/>
      <w:szCs w:val="20"/>
      <w:lang w:eastAsia="ar-SA"/>
    </w:rPr>
  </w:style>
  <w:style w:type="character" w:customStyle="1" w:styleId="KommentartekstTegn">
    <w:name w:val="Kommentartekst Tegn"/>
    <w:basedOn w:val="Standardskrifttypeiafsnit"/>
    <w:link w:val="Kommentartekst"/>
    <w:semiHidden/>
    <w:rsid w:val="00F235F0"/>
    <w:rPr>
      <w:rFonts w:ascii="Times New Roman" w:hAnsi="Times New Roman"/>
      <w:sz w:val="20"/>
      <w:szCs w:val="20"/>
      <w:lang w:eastAsia="ar-SA"/>
    </w:rPr>
  </w:style>
  <w:style w:type="paragraph" w:styleId="Listeafsnit">
    <w:name w:val="List Paragraph"/>
    <w:basedOn w:val="Normal"/>
    <w:uiPriority w:val="34"/>
    <w:qFormat/>
    <w:rsid w:val="001F159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rdtekstindrykningTegn">
    <w:name w:val="Brødtekstindrykning Tegn"/>
    <w:basedOn w:val="Standardskrifttypeiafsnit"/>
    <w:link w:val="Brdtekstindrykning"/>
    <w:uiPriority w:val="99"/>
    <w:semiHidden/>
    <w:rsid w:val="00FE46EF"/>
  </w:style>
  <w:style w:type="character" w:customStyle="1" w:styleId="norm">
    <w:name w:val="norm"/>
    <w:basedOn w:val="Standardskrifttypeiafsnit"/>
    <w:rsid w:val="001E05D0"/>
  </w:style>
  <w:style w:type="character" w:styleId="Kommentarhenvisning">
    <w:name w:val="annotation reference"/>
    <w:basedOn w:val="Standardskrifttypeiafsnit"/>
    <w:uiPriority w:val="9"/>
    <w:semiHidden/>
    <w:unhideWhenUsed/>
    <w:rsid w:val="00E20A12"/>
    <w:rPr>
      <w:sz w:val="16"/>
      <w:szCs w:val="16"/>
    </w:rPr>
  </w:style>
  <w:style w:type="paragraph" w:styleId="Kommentaremne">
    <w:name w:val="annotation subject"/>
    <w:basedOn w:val="Kommentartekst"/>
    <w:next w:val="Kommentartekst"/>
    <w:link w:val="KommentaremneTegn"/>
    <w:uiPriority w:val="9"/>
    <w:semiHidden/>
    <w:unhideWhenUsed/>
    <w:rsid w:val="00E20A12"/>
    <w:pPr>
      <w:tabs>
        <w:tab w:val="clear" w:pos="8505"/>
      </w:tabs>
      <w:suppressAutoHyphens w:val="0"/>
      <w:spacing w:line="240" w:lineRule="auto"/>
    </w:pPr>
    <w:rPr>
      <w:rFonts w:ascii="Verdana" w:hAnsi="Verdana"/>
      <w:b/>
      <w:bCs/>
      <w:lang w:eastAsia="da-DK"/>
    </w:rPr>
  </w:style>
  <w:style w:type="character" w:customStyle="1" w:styleId="KommentaremneTegn">
    <w:name w:val="Kommentaremne Tegn"/>
    <w:basedOn w:val="KommentartekstTegn"/>
    <w:link w:val="Kommentaremne"/>
    <w:uiPriority w:val="9"/>
    <w:semiHidden/>
    <w:rsid w:val="00E20A12"/>
    <w:rPr>
      <w:rFonts w:ascii="Times New Roman" w:hAnsi="Times New Roman"/>
      <w:b/>
      <w:bCs/>
      <w:sz w:val="20"/>
      <w:szCs w:val="20"/>
      <w:lang w:eastAsia="ar-SA"/>
    </w:rPr>
  </w:style>
  <w:style w:type="character" w:customStyle="1" w:styleId="Overskrift2Tegn">
    <w:name w:val="Overskrift 2 Tegn"/>
    <w:basedOn w:val="Standardskrifttypeiafsnit"/>
    <w:link w:val="Overskrift2"/>
    <w:rsid w:val="00DE108C"/>
    <w:rPr>
      <w:rFonts w:cs="Arial"/>
      <w:b/>
      <w:bCs/>
      <w:iCs/>
      <w:szCs w:val="28"/>
    </w:rPr>
  </w:style>
  <w:style w:type="character" w:customStyle="1" w:styleId="Overskrift3Tegn">
    <w:name w:val="Overskrift 3 Tegn"/>
    <w:basedOn w:val="Standardskrifttypeiafsnit"/>
    <w:link w:val="Overskrift3"/>
    <w:rsid w:val="00DE108C"/>
    <w:rPr>
      <w:rFonts w:cs="Arial"/>
      <w:bCs/>
      <w:sz w:val="17"/>
      <w:szCs w:val="26"/>
    </w:rPr>
  </w:style>
  <w:style w:type="character" w:customStyle="1" w:styleId="Overskrift4Tegn">
    <w:name w:val="Overskrift 4 Tegn"/>
    <w:basedOn w:val="Standardskrifttypeiafsnit"/>
    <w:link w:val="Overskrift4"/>
    <w:rsid w:val="00DE108C"/>
    <w:rPr>
      <w:bCs/>
      <w:sz w:val="17"/>
      <w:szCs w:val="28"/>
    </w:rPr>
  </w:style>
  <w:style w:type="character" w:customStyle="1" w:styleId="Overskrift5Tegn">
    <w:name w:val="Overskrift 5 Tegn"/>
    <w:basedOn w:val="Standardskrifttypeiafsnit"/>
    <w:link w:val="Overskrift5"/>
    <w:rsid w:val="00DE108C"/>
    <w:rPr>
      <w:bCs/>
      <w:iCs/>
      <w:sz w:val="17"/>
      <w:szCs w:val="26"/>
    </w:rPr>
  </w:style>
  <w:style w:type="character" w:customStyle="1" w:styleId="Overskrift6Tegn">
    <w:name w:val="Overskrift 6 Tegn"/>
    <w:basedOn w:val="Standardskrifttypeiafsnit"/>
    <w:link w:val="Overskrift6"/>
    <w:rsid w:val="00DE108C"/>
    <w:rPr>
      <w:bCs/>
      <w:sz w:val="17"/>
      <w:szCs w:val="22"/>
    </w:rPr>
  </w:style>
  <w:style w:type="character" w:customStyle="1" w:styleId="Overskrift7Tegn">
    <w:name w:val="Overskrift 7 Tegn"/>
    <w:basedOn w:val="Standardskrifttypeiafsnit"/>
    <w:link w:val="Overskrift7"/>
    <w:rsid w:val="00DE108C"/>
    <w:rPr>
      <w:sz w:val="17"/>
    </w:rPr>
  </w:style>
  <w:style w:type="character" w:customStyle="1" w:styleId="Overskrift8Tegn">
    <w:name w:val="Overskrift 8 Tegn"/>
    <w:basedOn w:val="Standardskrifttypeiafsnit"/>
    <w:link w:val="Overskrift8"/>
    <w:rsid w:val="00DE108C"/>
    <w:rPr>
      <w:b/>
      <w:iCs/>
    </w:rPr>
  </w:style>
  <w:style w:type="character" w:customStyle="1" w:styleId="Overskrift9Tegn">
    <w:name w:val="Overskrift 9 Tegn"/>
    <w:basedOn w:val="Standardskrifttypeiafsnit"/>
    <w:link w:val="Overskrift9"/>
    <w:rsid w:val="00DE108C"/>
    <w:rPr>
      <w:rFonts w:cs="Arial"/>
      <w:b/>
      <w:szCs w:val="22"/>
    </w:rPr>
  </w:style>
  <w:style w:type="paragraph" w:customStyle="1" w:styleId="Normal-fed">
    <w:name w:val="Normal - fed"/>
    <w:basedOn w:val="Normal"/>
    <w:next w:val="Normal"/>
    <w:rsid w:val="00DE108C"/>
    <w:pPr>
      <w:tabs>
        <w:tab w:val="left" w:pos="540"/>
      </w:tabs>
      <w:spacing w:line="300" w:lineRule="exact"/>
      <w:ind w:left="567"/>
    </w:pPr>
    <w:rPr>
      <w:rFonts w:ascii="Arial" w:hAnsi="Arial"/>
      <w:b/>
      <w:spacing w:val="2"/>
      <w:sz w:val="22"/>
      <w:szCs w:val="20"/>
    </w:rPr>
  </w:style>
  <w:style w:type="character" w:customStyle="1" w:styleId="Brdtekstindrykning2Tegn">
    <w:name w:val="Brødtekstindrykning 2 Tegn"/>
    <w:basedOn w:val="Standardskrifttypeiafsnit"/>
    <w:link w:val="Brdtekstindrykning2"/>
    <w:rsid w:val="00DE108C"/>
  </w:style>
  <w:style w:type="paragraph" w:customStyle="1" w:styleId="KL1">
    <w:name w:val="KL 1"/>
    <w:basedOn w:val="Normal"/>
    <w:next w:val="Normal"/>
    <w:rsid w:val="00DE108C"/>
    <w:pPr>
      <w:tabs>
        <w:tab w:val="left" w:pos="540"/>
        <w:tab w:val="left" w:pos="567"/>
        <w:tab w:val="num" w:pos="999"/>
      </w:tabs>
      <w:spacing w:line="300" w:lineRule="exact"/>
      <w:ind w:left="851" w:hanging="851"/>
    </w:pPr>
    <w:rPr>
      <w:rFonts w:ascii="Arial" w:hAnsi="Arial"/>
      <w:b/>
      <w:caps/>
      <w:spacing w:val="2"/>
      <w:sz w:val="28"/>
      <w:szCs w:val="28"/>
    </w:rPr>
  </w:style>
  <w:style w:type="character" w:styleId="Pladsholdertekst">
    <w:name w:val="Placeholder Text"/>
    <w:basedOn w:val="Standardskrifttypeiafsnit"/>
    <w:uiPriority w:val="99"/>
    <w:semiHidden/>
    <w:rsid w:val="00DE108C"/>
    <w:rPr>
      <w:color w:val="808080"/>
    </w:rPr>
  </w:style>
  <w:style w:type="character" w:customStyle="1" w:styleId="Brdtekst3Tegn">
    <w:name w:val="Brødtekst 3 Tegn"/>
    <w:basedOn w:val="Standardskrifttypeiafsnit"/>
    <w:link w:val="Brdtekst3"/>
    <w:uiPriority w:val="99"/>
    <w:semiHidden/>
    <w:rsid w:val="00DE108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imes New Roman" w:hAnsi="Verdana" w:cs="Times New Roman"/>
        <w:sz w:val="18"/>
        <w:szCs w:val="18"/>
        <w:lang w:val="da-DK" w:eastAsia="da-DK" w:bidi="ar-SA"/>
      </w:rPr>
    </w:rPrDefault>
    <w:pPrDefault>
      <w:pPr>
        <w:spacing w:line="260" w:lineRule="atLeas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5"/>
    <w:lsdException w:name="footnote text" w:uiPriority="9"/>
    <w:lsdException w:name="header" w:uiPriority="9"/>
    <w:lsdException w:name="index heading" w:uiPriority="99"/>
    <w:lsdException w:name="caption" w:uiPriority="3" w:qFormat="1"/>
    <w:lsdException w:name="table of figures" w:uiPriority="5"/>
    <w:lsdException w:name="envelope address" w:uiPriority="9"/>
    <w:lsdException w:name="envelope return" w:uiPriority="9"/>
    <w:lsdException w:name="footnote reference" w:uiPriority="9"/>
    <w:lsdException w:name="annotation reference" w:uiPriority="9"/>
    <w:lsdException w:name="line number" w:uiPriority="99"/>
    <w:lsdException w:name="page number" w:uiPriority="5"/>
    <w:lsdException w:name="endnote reference" w:uiPriority="9"/>
    <w:lsdException w:name="endnote text" w:uiPriority="9"/>
    <w:lsdException w:name="table of authorities" w:uiPriority="5"/>
    <w:lsdException w:name="macro" w:uiPriority="3"/>
    <w:lsdException w:name="toa heading" w:uiPriority="99"/>
    <w:lsdException w:name="List" w:uiPriority="99"/>
    <w:lsdException w:name="List Bullet" w:uiPriority="3" w:qFormat="1"/>
    <w:lsdException w:name="List Number" w:semiHidden="0" w:uiPriority="3" w:unhideWhenUsed="0" w:qFormat="1"/>
    <w:lsdException w:name="List 2" w:uiPriority="99"/>
    <w:lsdException w:name="List 3" w:uiPriority="99"/>
    <w:lsdException w:name="List 4" w:semiHidden="0" w:uiPriority="99" w:unhideWhenUsed="0"/>
    <w:lsdException w:name="List 5" w:semiHidden="0" w:uiPriority="99" w:unhideWhenUsed="0"/>
    <w:lsdException w:name="List Bullet 2" w:uiPriority="9"/>
    <w:lsdException w:name="List Bullet 3" w:uiPriority="9"/>
    <w:lsdException w:name="List Bullet 4" w:uiPriority="9"/>
    <w:lsdException w:name="List Bullet 5" w:uiPriority="9"/>
    <w:lsdException w:name="List Number 2" w:uiPriority="3"/>
    <w:lsdException w:name="List Number 3" w:uiPriority="3"/>
    <w:lsdException w:name="List Number 4" w:uiPriority="3"/>
    <w:lsdException w:name="List Number 5" w:uiPriority="3"/>
    <w:lsdException w:name="Title" w:semiHidden="0" w:uiPriority="3" w:unhideWhenUsed="0" w:qFormat="1"/>
    <w:lsdException w:name="Closing" w:uiPriority="9"/>
    <w:lsdException w:name="Signature" w:uiPriority="5"/>
    <w:lsdException w:name="Default Paragraph Font" w:uiPriority="1"/>
    <w:lsdException w:name="Body Text" w:uiPriority="99"/>
    <w:lsdException w:name="Body Text Indent" w:uiPriority="99"/>
    <w:lsdException w:name="List Continue" w:uiPriority="9"/>
    <w:lsdException w:name="List Continue 2" w:uiPriority="9"/>
    <w:lsdException w:name="List Continue 3" w:uiPriority="9"/>
    <w:lsdException w:name="List Continue 4" w:uiPriority="9"/>
    <w:lsdException w:name="List Continue 5" w:uiPriority="9"/>
    <w:lsdException w:name="Message Header" w:uiPriority="3"/>
    <w:lsdException w:name="Subtitle" w:semiHidden="0" w:uiPriority="5" w:unhideWhenUsed="0" w:qFormat="1"/>
    <w:lsdException w:name="Salutation" w:semiHidden="0" w:uiPriority="5" w:unhideWhenUsed="0"/>
    <w:lsdException w:name="Date" w:semiHidden="0" w:uiPriority="9" w:unhideWhenUsed="0"/>
    <w:lsdException w:name="Body Text First Indent" w:semiHidden="0" w:uiPriority="99" w:unhideWhenUsed="0"/>
    <w:lsdException w:name="Body Text First Indent 2" w:uiPriority="99"/>
    <w:lsdException w:name="Note Heading" w:uiPriority="5"/>
    <w:lsdException w:name="Body Text 2" w:uiPriority="99"/>
    <w:lsdException w:name="Body Text 3" w:uiPriority="99"/>
    <w:lsdException w:name="Body Text Indent 3" w:uiPriority="99"/>
    <w:lsdException w:name="Block Text" w:uiPriority="99"/>
    <w:lsdException w:name="Hyperlink" w:uiPriority="99"/>
    <w:lsdException w:name="FollowedHyperlink" w:uiPriority="9"/>
    <w:lsdException w:name="Strong" w:semiHidden="0" w:uiPriority="22" w:unhideWhenUsed="0" w:qFormat="1"/>
    <w:lsdException w:name="Emphasis" w:semiHidden="0" w:uiPriority="9" w:unhideWhenUsed="0"/>
    <w:lsdException w:name="Document Map" w:uiPriority="9"/>
    <w:lsdException w:name="Plain Text" w:uiPriority="5"/>
    <w:lsdException w:name="E-mail Signature" w:uiPriority="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annotation subject" w:uiPriority="9"/>
    <w:lsdException w:name="No List" w:uiPriority="99"/>
    <w:lsdException w:name="Balloon Text" w:uiPriority="99"/>
    <w:lsdException w:name="Table Grid" w:semiHidden="0" w:uiPriority="39" w:unhideWhenUsed="0"/>
    <w:lsdException w:name="Placeholder Text" w:uiPriority="99" w:unhideWhenUsed="0"/>
    <w:lsdException w:name="No Spacing" w:uiPriority="3"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AB1F96"/>
  </w:style>
  <w:style w:type="paragraph" w:styleId="Overskrift1">
    <w:name w:val="heading 1"/>
    <w:aliases w:val="H1"/>
    <w:basedOn w:val="Normal"/>
    <w:next w:val="Normal"/>
    <w:qFormat/>
    <w:rsid w:val="00C30FB7"/>
    <w:pPr>
      <w:keepNext/>
      <w:numPr>
        <w:numId w:val="15"/>
      </w:numPr>
      <w:spacing w:after="240" w:line="360" w:lineRule="exact"/>
      <w:outlineLvl w:val="0"/>
    </w:pPr>
    <w:rPr>
      <w:rFonts w:cs="Arial"/>
      <w:b/>
      <w:bCs/>
      <w:caps/>
      <w:color w:val="009DE0"/>
      <w:sz w:val="22"/>
      <w:szCs w:val="32"/>
    </w:rPr>
  </w:style>
  <w:style w:type="paragraph" w:styleId="Overskrift2">
    <w:name w:val="heading 2"/>
    <w:basedOn w:val="Normal"/>
    <w:next w:val="Normal"/>
    <w:link w:val="Overskrift2Tegn"/>
    <w:qFormat/>
    <w:rsid w:val="00190776"/>
    <w:pPr>
      <w:keepNext/>
      <w:numPr>
        <w:ilvl w:val="1"/>
        <w:numId w:val="15"/>
      </w:numPr>
      <w:outlineLvl w:val="1"/>
    </w:pPr>
    <w:rPr>
      <w:rFonts w:cs="Arial"/>
      <w:b/>
      <w:bCs/>
      <w:iCs/>
      <w:szCs w:val="28"/>
    </w:rPr>
  </w:style>
  <w:style w:type="paragraph" w:styleId="Overskrift3">
    <w:name w:val="heading 3"/>
    <w:basedOn w:val="Normal"/>
    <w:next w:val="Normal"/>
    <w:link w:val="Overskrift3Tegn"/>
    <w:qFormat/>
    <w:rsid w:val="00190776"/>
    <w:pPr>
      <w:keepNext/>
      <w:numPr>
        <w:ilvl w:val="2"/>
        <w:numId w:val="15"/>
      </w:numPr>
      <w:outlineLvl w:val="2"/>
    </w:pPr>
    <w:rPr>
      <w:rFonts w:cs="Arial"/>
      <w:bCs/>
      <w:sz w:val="17"/>
      <w:szCs w:val="26"/>
    </w:rPr>
  </w:style>
  <w:style w:type="paragraph" w:styleId="Overskrift4">
    <w:name w:val="heading 4"/>
    <w:basedOn w:val="Normal"/>
    <w:next w:val="Normal"/>
    <w:link w:val="Overskrift4Tegn"/>
    <w:qFormat/>
    <w:rsid w:val="00190776"/>
    <w:pPr>
      <w:keepNext/>
      <w:numPr>
        <w:ilvl w:val="3"/>
        <w:numId w:val="15"/>
      </w:numPr>
      <w:outlineLvl w:val="3"/>
    </w:pPr>
    <w:rPr>
      <w:bCs/>
      <w:sz w:val="17"/>
      <w:szCs w:val="28"/>
    </w:rPr>
  </w:style>
  <w:style w:type="paragraph" w:styleId="Overskrift5">
    <w:name w:val="heading 5"/>
    <w:basedOn w:val="Normal"/>
    <w:next w:val="Normal"/>
    <w:link w:val="Overskrift5Tegn"/>
    <w:qFormat/>
    <w:rsid w:val="008F7CC4"/>
    <w:pPr>
      <w:numPr>
        <w:ilvl w:val="4"/>
        <w:numId w:val="15"/>
      </w:numPr>
      <w:outlineLvl w:val="4"/>
    </w:pPr>
    <w:rPr>
      <w:bCs/>
      <w:iCs/>
      <w:sz w:val="17"/>
      <w:szCs w:val="26"/>
    </w:rPr>
  </w:style>
  <w:style w:type="paragraph" w:styleId="Overskrift6">
    <w:name w:val="heading 6"/>
    <w:basedOn w:val="Normal"/>
    <w:next w:val="Normal"/>
    <w:link w:val="Overskrift6Tegn"/>
    <w:qFormat/>
    <w:rsid w:val="008F7CC4"/>
    <w:pPr>
      <w:numPr>
        <w:ilvl w:val="5"/>
        <w:numId w:val="15"/>
      </w:numPr>
      <w:outlineLvl w:val="5"/>
    </w:pPr>
    <w:rPr>
      <w:bCs/>
      <w:sz w:val="17"/>
      <w:szCs w:val="22"/>
    </w:rPr>
  </w:style>
  <w:style w:type="paragraph" w:styleId="Overskrift7">
    <w:name w:val="heading 7"/>
    <w:basedOn w:val="Normal"/>
    <w:next w:val="Normal"/>
    <w:link w:val="Overskrift7Tegn"/>
    <w:qFormat/>
    <w:rsid w:val="008F7CC4"/>
    <w:pPr>
      <w:numPr>
        <w:ilvl w:val="6"/>
        <w:numId w:val="15"/>
      </w:numPr>
      <w:outlineLvl w:val="6"/>
    </w:pPr>
    <w:rPr>
      <w:sz w:val="17"/>
    </w:rPr>
  </w:style>
  <w:style w:type="paragraph" w:styleId="Overskrift8">
    <w:name w:val="heading 8"/>
    <w:basedOn w:val="Normal"/>
    <w:next w:val="Normal"/>
    <w:link w:val="Overskrift8Tegn"/>
    <w:qFormat/>
    <w:rsid w:val="00095EC9"/>
    <w:pPr>
      <w:numPr>
        <w:ilvl w:val="7"/>
        <w:numId w:val="15"/>
      </w:numPr>
      <w:outlineLvl w:val="7"/>
    </w:pPr>
    <w:rPr>
      <w:b/>
      <w:iCs/>
    </w:rPr>
  </w:style>
  <w:style w:type="paragraph" w:styleId="Overskrift9">
    <w:name w:val="heading 9"/>
    <w:basedOn w:val="Normal"/>
    <w:next w:val="Normal"/>
    <w:link w:val="Overskrift9Tegn"/>
    <w:qFormat/>
    <w:rsid w:val="00095EC9"/>
    <w:pPr>
      <w:numPr>
        <w:ilvl w:val="8"/>
        <w:numId w:val="15"/>
      </w:numPr>
      <w:outlineLvl w:val="8"/>
    </w:pPr>
    <w:rPr>
      <w:rFonts w:cs="Arial"/>
      <w:b/>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illedtekst">
    <w:name w:val="caption"/>
    <w:basedOn w:val="Normal"/>
    <w:next w:val="Normal"/>
    <w:uiPriority w:val="3"/>
    <w:qFormat/>
    <w:rsid w:val="00FB7A5A"/>
    <w:pPr>
      <w:spacing w:before="170" w:after="100" w:line="170" w:lineRule="atLeast"/>
    </w:pPr>
    <w:rPr>
      <w:b/>
      <w:bCs/>
      <w:color w:val="009DE0"/>
      <w:sz w:val="15"/>
      <w:szCs w:val="20"/>
    </w:rPr>
  </w:style>
  <w:style w:type="character" w:styleId="Slutnotehenvisning">
    <w:name w:val="endnote reference"/>
    <w:basedOn w:val="Standardskrifttypeiafsnit"/>
    <w:uiPriority w:val="9"/>
    <w:semiHidden/>
    <w:unhideWhenUsed/>
    <w:rsid w:val="004B77B9"/>
    <w:rPr>
      <w:rFonts w:ascii="Verdana" w:hAnsi="Verdana"/>
      <w:sz w:val="13"/>
      <w:vertAlign w:val="superscript"/>
    </w:rPr>
  </w:style>
  <w:style w:type="paragraph" w:styleId="Slutnotetekst">
    <w:name w:val="endnote text"/>
    <w:basedOn w:val="Normal"/>
    <w:uiPriority w:val="9"/>
    <w:semiHidden/>
    <w:unhideWhenUsed/>
    <w:rsid w:val="004B77B9"/>
    <w:pPr>
      <w:spacing w:line="210" w:lineRule="atLeast"/>
    </w:pPr>
    <w:rPr>
      <w:sz w:val="13"/>
      <w:szCs w:val="20"/>
    </w:rPr>
  </w:style>
  <w:style w:type="character" w:styleId="Fodnotehenvisning">
    <w:name w:val="footnote reference"/>
    <w:basedOn w:val="Standardskrifttypeiafsnit"/>
    <w:uiPriority w:val="9"/>
    <w:semiHidden/>
    <w:unhideWhenUsed/>
    <w:rsid w:val="004B77B9"/>
    <w:rPr>
      <w:rFonts w:ascii="Verdana" w:hAnsi="Verdana"/>
      <w:sz w:val="13"/>
      <w:vertAlign w:val="superscript"/>
    </w:rPr>
  </w:style>
  <w:style w:type="paragraph" w:styleId="Fodnotetekst">
    <w:name w:val="footnote text"/>
    <w:basedOn w:val="Normal"/>
    <w:uiPriority w:val="9"/>
    <w:semiHidden/>
    <w:unhideWhenUsed/>
    <w:rsid w:val="004B77B9"/>
    <w:pPr>
      <w:spacing w:line="210" w:lineRule="atLeast"/>
    </w:pPr>
    <w:rPr>
      <w:sz w:val="13"/>
      <w:szCs w:val="20"/>
    </w:rPr>
  </w:style>
  <w:style w:type="character" w:styleId="HTML-akronym">
    <w:name w:val="HTML Acronym"/>
    <w:basedOn w:val="Standardskrifttypeiafsnit"/>
    <w:uiPriority w:val="99"/>
    <w:semiHidden/>
    <w:rsid w:val="00FD6B81"/>
  </w:style>
  <w:style w:type="paragraph" w:styleId="HTML-adresse">
    <w:name w:val="HTML Address"/>
    <w:basedOn w:val="Normal"/>
    <w:uiPriority w:val="99"/>
    <w:semiHidden/>
    <w:rsid w:val="00FD6B81"/>
    <w:rPr>
      <w:i/>
      <w:iCs/>
    </w:rPr>
  </w:style>
  <w:style w:type="character" w:styleId="HTML-citat">
    <w:name w:val="HTML Cite"/>
    <w:basedOn w:val="Standardskrifttypeiafsnit"/>
    <w:uiPriority w:val="99"/>
    <w:semiHidden/>
    <w:rsid w:val="00FD6B81"/>
    <w:rPr>
      <w:i/>
      <w:iCs/>
    </w:rPr>
  </w:style>
  <w:style w:type="character" w:styleId="HTML-kode">
    <w:name w:val="HTML Code"/>
    <w:basedOn w:val="Standardskrifttypeiafsnit"/>
    <w:uiPriority w:val="99"/>
    <w:semiHidden/>
    <w:rsid w:val="00FD6B81"/>
    <w:rPr>
      <w:rFonts w:ascii="Courier New" w:hAnsi="Courier New" w:cs="Courier New"/>
      <w:sz w:val="20"/>
      <w:szCs w:val="20"/>
    </w:rPr>
  </w:style>
  <w:style w:type="character" w:styleId="HTML-definition">
    <w:name w:val="HTML Definition"/>
    <w:basedOn w:val="Standardskrifttypeiafsnit"/>
    <w:uiPriority w:val="99"/>
    <w:semiHidden/>
    <w:rsid w:val="00FD6B81"/>
    <w:rPr>
      <w:i/>
      <w:iCs/>
    </w:rPr>
  </w:style>
  <w:style w:type="character" w:styleId="HTML-tastatur">
    <w:name w:val="HTML Keyboard"/>
    <w:basedOn w:val="Standardskrifttypeiafsnit"/>
    <w:uiPriority w:val="99"/>
    <w:semiHidden/>
    <w:rsid w:val="00FD6B81"/>
    <w:rPr>
      <w:rFonts w:ascii="Courier New" w:hAnsi="Courier New" w:cs="Courier New"/>
      <w:sz w:val="20"/>
      <w:szCs w:val="20"/>
    </w:rPr>
  </w:style>
  <w:style w:type="paragraph" w:styleId="FormateretHTML">
    <w:name w:val="HTML Preformatted"/>
    <w:basedOn w:val="Normal"/>
    <w:uiPriority w:val="99"/>
    <w:semiHidden/>
    <w:rsid w:val="00FD6B81"/>
    <w:rPr>
      <w:rFonts w:ascii="Courier New" w:hAnsi="Courier New" w:cs="Courier New"/>
      <w:sz w:val="20"/>
      <w:szCs w:val="20"/>
    </w:rPr>
  </w:style>
  <w:style w:type="character" w:styleId="HTML-eksempel">
    <w:name w:val="HTML Sample"/>
    <w:basedOn w:val="Standardskrifttypeiafsnit"/>
    <w:uiPriority w:val="99"/>
    <w:semiHidden/>
    <w:rsid w:val="00FD6B81"/>
    <w:rPr>
      <w:rFonts w:ascii="Courier New" w:hAnsi="Courier New" w:cs="Courier New"/>
    </w:rPr>
  </w:style>
  <w:style w:type="character" w:styleId="HTML-skrivemaskine">
    <w:name w:val="HTML Typewriter"/>
    <w:basedOn w:val="Standardskrifttypeiafsnit"/>
    <w:uiPriority w:val="99"/>
    <w:semiHidden/>
    <w:rsid w:val="00FD6B81"/>
    <w:rPr>
      <w:rFonts w:ascii="Courier New" w:hAnsi="Courier New" w:cs="Courier New"/>
      <w:sz w:val="20"/>
      <w:szCs w:val="20"/>
    </w:rPr>
  </w:style>
  <w:style w:type="character" w:styleId="HTML-variabel">
    <w:name w:val="HTML Variable"/>
    <w:basedOn w:val="Standardskrifttypeiafsnit"/>
    <w:uiPriority w:val="99"/>
    <w:semiHidden/>
    <w:rsid w:val="00FD6B81"/>
    <w:rPr>
      <w:i/>
      <w:iCs/>
    </w:rPr>
  </w:style>
  <w:style w:type="character" w:styleId="Linjenummer">
    <w:name w:val="line number"/>
    <w:basedOn w:val="Standardskrifttypeiafsnit"/>
    <w:uiPriority w:val="99"/>
    <w:semiHidden/>
    <w:rsid w:val="00FD6B81"/>
  </w:style>
  <w:style w:type="paragraph" w:styleId="Opstilling">
    <w:name w:val="List"/>
    <w:basedOn w:val="Normal"/>
    <w:uiPriority w:val="99"/>
    <w:semiHidden/>
    <w:rsid w:val="00FD6B81"/>
    <w:pPr>
      <w:ind w:left="283" w:hanging="283"/>
    </w:pPr>
  </w:style>
  <w:style w:type="paragraph" w:styleId="Opstilling2">
    <w:name w:val="List 2"/>
    <w:basedOn w:val="Normal"/>
    <w:uiPriority w:val="99"/>
    <w:semiHidden/>
    <w:rsid w:val="00FD6B81"/>
    <w:pPr>
      <w:ind w:left="566" w:hanging="283"/>
    </w:pPr>
  </w:style>
  <w:style w:type="paragraph" w:styleId="Opstilling3">
    <w:name w:val="List 3"/>
    <w:basedOn w:val="Normal"/>
    <w:uiPriority w:val="99"/>
    <w:semiHidden/>
    <w:rsid w:val="00FD6B81"/>
    <w:pPr>
      <w:ind w:left="849" w:hanging="283"/>
    </w:pPr>
  </w:style>
  <w:style w:type="paragraph" w:styleId="Opstilling4">
    <w:name w:val="List 4"/>
    <w:basedOn w:val="Normal"/>
    <w:uiPriority w:val="99"/>
    <w:semiHidden/>
    <w:rsid w:val="00FD6B81"/>
    <w:pPr>
      <w:ind w:left="1132" w:hanging="283"/>
    </w:pPr>
  </w:style>
  <w:style w:type="paragraph" w:styleId="Opstilling5">
    <w:name w:val="List 5"/>
    <w:basedOn w:val="Normal"/>
    <w:uiPriority w:val="99"/>
    <w:semiHidden/>
    <w:rsid w:val="00FD6B81"/>
    <w:pPr>
      <w:ind w:left="1415" w:hanging="283"/>
    </w:pPr>
  </w:style>
  <w:style w:type="paragraph" w:styleId="Opstilling-punkttegn">
    <w:name w:val="List Bullet"/>
    <w:basedOn w:val="Normal"/>
    <w:uiPriority w:val="3"/>
    <w:qFormat/>
    <w:rsid w:val="00B17D37"/>
    <w:pPr>
      <w:numPr>
        <w:numId w:val="17"/>
      </w:numPr>
    </w:pPr>
  </w:style>
  <w:style w:type="paragraph" w:styleId="Opstilling-punkttegn2">
    <w:name w:val="List Bullet 2"/>
    <w:basedOn w:val="Normal"/>
    <w:uiPriority w:val="9"/>
    <w:semiHidden/>
    <w:unhideWhenUsed/>
    <w:rsid w:val="00FD6B81"/>
    <w:pPr>
      <w:numPr>
        <w:numId w:val="1"/>
      </w:numPr>
    </w:pPr>
  </w:style>
  <w:style w:type="paragraph" w:styleId="Opstilling-punkttegn3">
    <w:name w:val="List Bullet 3"/>
    <w:basedOn w:val="Normal"/>
    <w:uiPriority w:val="9"/>
    <w:semiHidden/>
    <w:rsid w:val="00FD6B81"/>
    <w:pPr>
      <w:numPr>
        <w:numId w:val="2"/>
      </w:numPr>
    </w:pPr>
  </w:style>
  <w:style w:type="paragraph" w:styleId="Opstilling-punkttegn4">
    <w:name w:val="List Bullet 4"/>
    <w:basedOn w:val="Normal"/>
    <w:uiPriority w:val="9"/>
    <w:semiHidden/>
    <w:rsid w:val="00FD6B81"/>
    <w:pPr>
      <w:numPr>
        <w:numId w:val="3"/>
      </w:numPr>
    </w:pPr>
  </w:style>
  <w:style w:type="paragraph" w:styleId="Opstilling-punkttegn5">
    <w:name w:val="List Bullet 5"/>
    <w:basedOn w:val="Normal"/>
    <w:uiPriority w:val="9"/>
    <w:semiHidden/>
    <w:rsid w:val="00FD6B81"/>
    <w:pPr>
      <w:numPr>
        <w:numId w:val="4"/>
      </w:numPr>
    </w:pPr>
  </w:style>
  <w:style w:type="paragraph" w:styleId="Opstilling-forts">
    <w:name w:val="List Continue"/>
    <w:basedOn w:val="Normal"/>
    <w:uiPriority w:val="9"/>
    <w:semiHidden/>
    <w:rsid w:val="00FD6B81"/>
    <w:pPr>
      <w:spacing w:after="120"/>
      <w:ind w:left="283"/>
    </w:pPr>
  </w:style>
  <w:style w:type="paragraph" w:styleId="Opstilling-forts2">
    <w:name w:val="List Continue 2"/>
    <w:basedOn w:val="Normal"/>
    <w:uiPriority w:val="9"/>
    <w:semiHidden/>
    <w:rsid w:val="00FD6B81"/>
    <w:pPr>
      <w:spacing w:after="120"/>
      <w:ind w:left="566"/>
    </w:pPr>
  </w:style>
  <w:style w:type="paragraph" w:styleId="Opstilling-forts3">
    <w:name w:val="List Continue 3"/>
    <w:basedOn w:val="Normal"/>
    <w:uiPriority w:val="9"/>
    <w:semiHidden/>
    <w:rsid w:val="00FD6B81"/>
    <w:pPr>
      <w:spacing w:after="120"/>
      <w:ind w:left="849"/>
    </w:pPr>
  </w:style>
  <w:style w:type="paragraph" w:styleId="Opstilling-forts4">
    <w:name w:val="List Continue 4"/>
    <w:basedOn w:val="Normal"/>
    <w:uiPriority w:val="9"/>
    <w:semiHidden/>
    <w:rsid w:val="00FD6B81"/>
    <w:pPr>
      <w:spacing w:after="120"/>
      <w:ind w:left="1132"/>
    </w:pPr>
  </w:style>
  <w:style w:type="paragraph" w:styleId="Opstilling-forts5">
    <w:name w:val="List Continue 5"/>
    <w:basedOn w:val="Normal"/>
    <w:uiPriority w:val="9"/>
    <w:semiHidden/>
    <w:rsid w:val="00FD6B81"/>
    <w:pPr>
      <w:spacing w:after="120"/>
      <w:ind w:left="1415"/>
    </w:pPr>
  </w:style>
  <w:style w:type="paragraph" w:styleId="Opstilling-talellerbogst">
    <w:name w:val="List Number"/>
    <w:basedOn w:val="Normal"/>
    <w:uiPriority w:val="3"/>
    <w:qFormat/>
    <w:rsid w:val="00B17D37"/>
    <w:pPr>
      <w:numPr>
        <w:numId w:val="18"/>
      </w:numPr>
    </w:pPr>
  </w:style>
  <w:style w:type="paragraph" w:styleId="Opstilling-talellerbogst2">
    <w:name w:val="List Number 2"/>
    <w:basedOn w:val="Normal"/>
    <w:uiPriority w:val="3"/>
    <w:semiHidden/>
    <w:rsid w:val="00FD6B81"/>
    <w:pPr>
      <w:numPr>
        <w:numId w:val="5"/>
      </w:numPr>
      <w:tabs>
        <w:tab w:val="clear" w:pos="643"/>
        <w:tab w:val="num" w:pos="360"/>
      </w:tabs>
      <w:ind w:left="0" w:firstLine="0"/>
    </w:pPr>
  </w:style>
  <w:style w:type="paragraph" w:styleId="Opstilling-talellerbogst3">
    <w:name w:val="List Number 3"/>
    <w:basedOn w:val="Normal"/>
    <w:uiPriority w:val="3"/>
    <w:semiHidden/>
    <w:rsid w:val="00FD6B81"/>
    <w:pPr>
      <w:numPr>
        <w:numId w:val="6"/>
      </w:numPr>
    </w:pPr>
  </w:style>
  <w:style w:type="paragraph" w:styleId="Opstilling-talellerbogst4">
    <w:name w:val="List Number 4"/>
    <w:basedOn w:val="Normal"/>
    <w:uiPriority w:val="3"/>
    <w:semiHidden/>
    <w:rsid w:val="00FD6B81"/>
    <w:pPr>
      <w:numPr>
        <w:numId w:val="7"/>
      </w:numPr>
    </w:pPr>
  </w:style>
  <w:style w:type="paragraph" w:styleId="Opstilling-talellerbogst5">
    <w:name w:val="List Number 5"/>
    <w:basedOn w:val="Normal"/>
    <w:uiPriority w:val="3"/>
    <w:semiHidden/>
    <w:rsid w:val="00FD6B81"/>
    <w:pPr>
      <w:numPr>
        <w:numId w:val="8"/>
      </w:numPr>
    </w:pPr>
  </w:style>
  <w:style w:type="paragraph" w:styleId="Brevhoved">
    <w:name w:val="Message Header"/>
    <w:basedOn w:val="Normal"/>
    <w:uiPriority w:val="3"/>
    <w:semiHidden/>
    <w:rsid w:val="00FD6B8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99"/>
    <w:semiHidden/>
    <w:rsid w:val="00FD6B81"/>
    <w:rPr>
      <w:rFonts w:ascii="Times New Roman" w:hAnsi="Times New Roman"/>
      <w:sz w:val="24"/>
    </w:rPr>
  </w:style>
  <w:style w:type="paragraph" w:styleId="Normalindrykning">
    <w:name w:val="Normal Indent"/>
    <w:basedOn w:val="Normal"/>
    <w:uiPriority w:val="5"/>
    <w:semiHidden/>
    <w:rsid w:val="00FD6B81"/>
    <w:pPr>
      <w:ind w:left="1304"/>
    </w:pPr>
  </w:style>
  <w:style w:type="paragraph" w:styleId="Noteoverskrift">
    <w:name w:val="Note Heading"/>
    <w:basedOn w:val="Normal"/>
    <w:next w:val="Normal"/>
    <w:uiPriority w:val="5"/>
    <w:semiHidden/>
    <w:rsid w:val="00FD6B81"/>
  </w:style>
  <w:style w:type="paragraph" w:styleId="Almindeligtekst">
    <w:name w:val="Plain Text"/>
    <w:basedOn w:val="Normal"/>
    <w:uiPriority w:val="5"/>
    <w:semiHidden/>
    <w:rsid w:val="00FD6B81"/>
    <w:rPr>
      <w:rFonts w:ascii="Courier New" w:hAnsi="Courier New" w:cs="Courier New"/>
      <w:sz w:val="20"/>
      <w:szCs w:val="20"/>
    </w:rPr>
  </w:style>
  <w:style w:type="paragraph" w:styleId="Starthilsen">
    <w:name w:val="Salutation"/>
    <w:basedOn w:val="Normal"/>
    <w:next w:val="Normal"/>
    <w:uiPriority w:val="5"/>
    <w:semiHidden/>
    <w:rsid w:val="00FD6B81"/>
  </w:style>
  <w:style w:type="paragraph" w:styleId="Underskrift">
    <w:name w:val="Signature"/>
    <w:basedOn w:val="Normal"/>
    <w:uiPriority w:val="5"/>
    <w:semiHidden/>
    <w:rsid w:val="00FD6B81"/>
    <w:pPr>
      <w:ind w:left="4252"/>
    </w:pPr>
  </w:style>
  <w:style w:type="character" w:styleId="Strk">
    <w:name w:val="Strong"/>
    <w:basedOn w:val="Standardskrifttypeiafsnit"/>
    <w:uiPriority w:val="22"/>
    <w:unhideWhenUsed/>
    <w:qFormat/>
    <w:rsid w:val="00FD6B81"/>
    <w:rPr>
      <w:b/>
      <w:bCs/>
    </w:rPr>
  </w:style>
  <w:style w:type="paragraph" w:styleId="Undertitel">
    <w:name w:val="Subtitle"/>
    <w:basedOn w:val="Normal"/>
    <w:uiPriority w:val="5"/>
    <w:semiHidden/>
    <w:unhideWhenUsed/>
    <w:qFormat/>
    <w:rsid w:val="00E96B8D"/>
    <w:pPr>
      <w:spacing w:after="60"/>
      <w:jc w:val="center"/>
    </w:pPr>
    <w:rPr>
      <w:rFonts w:ascii="Arial" w:hAnsi="Arial" w:cs="Arial"/>
      <w:sz w:val="24"/>
    </w:rPr>
  </w:style>
  <w:style w:type="table" w:styleId="Tabel-3D-effekter1">
    <w:name w:val="Table 3D effects 1"/>
    <w:basedOn w:val="Tabel-Normal"/>
    <w:semiHidden/>
    <w:rsid w:val="00FD6B8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rsid w:val="00FD6B8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rsid w:val="00FD6B8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rsid w:val="00FD6B8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rsid w:val="00FD6B8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rsid w:val="00FD6B8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rsid w:val="00FD6B8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rsid w:val="00FD6B8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rsid w:val="00FD6B8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rsid w:val="00FD6B8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nner1">
    <w:name w:val="Table Columns 1"/>
    <w:basedOn w:val="Tabel-Normal"/>
    <w:semiHidden/>
    <w:rsid w:val="00FD6B8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2">
    <w:name w:val="Table Columns 2"/>
    <w:basedOn w:val="Tabel-Normal"/>
    <w:semiHidden/>
    <w:rsid w:val="00FD6B8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nner3">
    <w:name w:val="Table Columns 3"/>
    <w:basedOn w:val="Tabel-Normal"/>
    <w:semiHidden/>
    <w:rsid w:val="00FD6B8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nner4">
    <w:name w:val="Table Columns 4"/>
    <w:basedOn w:val="Tabel-Normal"/>
    <w:semiHidden/>
    <w:rsid w:val="00FD6B8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nner5">
    <w:name w:val="Table Columns 5"/>
    <w:basedOn w:val="Tabel-Normal"/>
    <w:semiHidden/>
    <w:rsid w:val="00FD6B8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rsid w:val="00FD6B8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rsid w:val="00FD6B8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39"/>
    <w:rsid w:val="00FD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semiHidden/>
    <w:rsid w:val="00FD6B8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rsid w:val="00FD6B8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rsid w:val="00FD6B8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rsid w:val="00FD6B8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rsid w:val="00FD6B8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rsid w:val="00FD6B8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rsid w:val="00FD6B8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rsid w:val="00FD6B8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e1">
    <w:name w:val="Table List 1"/>
    <w:basedOn w:val="Tabel-Normal"/>
    <w:semiHidden/>
    <w:rsid w:val="00FD6B8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rsid w:val="00FD6B8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rsid w:val="00FD6B8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rsid w:val="00FD6B8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rsid w:val="00FD6B8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rsid w:val="00FD6B8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rsid w:val="00FD6B8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rsid w:val="00FD6B8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semiHidden/>
    <w:rsid w:val="00FD6B8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rsid w:val="00FD6B8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rsid w:val="00FD6B8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rsid w:val="00FD6B8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rsid w:val="00FD6B8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rsid w:val="00FD6B8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rsid w:val="00FD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semiHidden/>
    <w:rsid w:val="00FD6B8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rsid w:val="00FD6B8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rsid w:val="00FD6B8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uiPriority w:val="3"/>
    <w:semiHidden/>
    <w:unhideWhenUsed/>
    <w:qFormat/>
    <w:rsid w:val="00E96B8D"/>
    <w:pPr>
      <w:spacing w:before="240" w:after="60"/>
      <w:jc w:val="center"/>
    </w:pPr>
    <w:rPr>
      <w:rFonts w:ascii="Arial" w:hAnsi="Arial" w:cs="Arial"/>
      <w:b/>
      <w:bCs/>
      <w:kern w:val="28"/>
      <w:sz w:val="32"/>
      <w:szCs w:val="32"/>
    </w:rPr>
  </w:style>
  <w:style w:type="paragraph" w:styleId="Indholdsfortegnelse1">
    <w:name w:val="toc 1"/>
    <w:basedOn w:val="Normal"/>
    <w:next w:val="Normal"/>
    <w:uiPriority w:val="39"/>
    <w:rsid w:val="00734664"/>
    <w:pPr>
      <w:tabs>
        <w:tab w:val="left" w:pos="1077"/>
        <w:tab w:val="right" w:pos="7229"/>
      </w:tabs>
      <w:ind w:left="1077" w:right="567" w:hanging="1077"/>
    </w:pPr>
    <w:rPr>
      <w:b/>
    </w:rPr>
  </w:style>
  <w:style w:type="paragraph" w:styleId="Indholdsfortegnelse2">
    <w:name w:val="toc 2"/>
    <w:basedOn w:val="Normal"/>
    <w:next w:val="Normal"/>
    <w:uiPriority w:val="39"/>
    <w:rsid w:val="00734664"/>
    <w:pPr>
      <w:tabs>
        <w:tab w:val="left" w:pos="1077"/>
        <w:tab w:val="right" w:pos="7229"/>
      </w:tabs>
      <w:ind w:left="1077" w:right="567" w:hanging="1077"/>
    </w:pPr>
  </w:style>
  <w:style w:type="paragraph" w:styleId="Indholdsfortegnelse3">
    <w:name w:val="toc 3"/>
    <w:basedOn w:val="Normal"/>
    <w:next w:val="Normal"/>
    <w:uiPriority w:val="39"/>
    <w:rsid w:val="00734664"/>
    <w:pPr>
      <w:tabs>
        <w:tab w:val="left" w:pos="1077"/>
        <w:tab w:val="right" w:pos="7229"/>
      </w:tabs>
      <w:ind w:left="1077" w:right="567" w:hanging="1077"/>
    </w:pPr>
  </w:style>
  <w:style w:type="paragraph" w:styleId="Indholdsfortegnelse4">
    <w:name w:val="toc 4"/>
    <w:basedOn w:val="Normal"/>
    <w:next w:val="Normal"/>
    <w:link w:val="Indholdsfortegnelse4Tegn"/>
    <w:uiPriority w:val="39"/>
    <w:rsid w:val="00024055"/>
    <w:pPr>
      <w:tabs>
        <w:tab w:val="left" w:pos="1077"/>
        <w:tab w:val="right" w:pos="7229"/>
      </w:tabs>
      <w:ind w:left="1077" w:right="567" w:hanging="1077"/>
    </w:pPr>
  </w:style>
  <w:style w:type="paragraph" w:styleId="Indholdsfortegnelse5">
    <w:name w:val="toc 5"/>
    <w:basedOn w:val="Normal"/>
    <w:next w:val="Normal"/>
    <w:uiPriority w:val="39"/>
    <w:rsid w:val="00734664"/>
    <w:pPr>
      <w:tabs>
        <w:tab w:val="left" w:pos="1077"/>
        <w:tab w:val="right" w:pos="7229"/>
      </w:tabs>
      <w:ind w:left="1077" w:right="567" w:hanging="1077"/>
    </w:pPr>
  </w:style>
  <w:style w:type="numbering" w:styleId="111111">
    <w:name w:val="Outline List 2"/>
    <w:basedOn w:val="Ingenoversigt"/>
    <w:semiHidden/>
    <w:rsid w:val="00FD6B81"/>
    <w:pPr>
      <w:numPr>
        <w:numId w:val="9"/>
      </w:numPr>
    </w:pPr>
  </w:style>
  <w:style w:type="numbering" w:styleId="1ai">
    <w:name w:val="Outline List 1"/>
    <w:basedOn w:val="Ingenoversigt"/>
    <w:semiHidden/>
    <w:rsid w:val="00FD6B81"/>
    <w:pPr>
      <w:numPr>
        <w:numId w:val="10"/>
      </w:numPr>
    </w:pPr>
  </w:style>
  <w:style w:type="numbering" w:styleId="ArtikelSektion">
    <w:name w:val="Outline List 3"/>
    <w:basedOn w:val="Ingenoversigt"/>
    <w:semiHidden/>
    <w:rsid w:val="00FD6B81"/>
    <w:pPr>
      <w:numPr>
        <w:numId w:val="11"/>
      </w:numPr>
    </w:pPr>
  </w:style>
  <w:style w:type="paragraph" w:styleId="Bloktekst">
    <w:name w:val="Block Text"/>
    <w:basedOn w:val="Normal"/>
    <w:uiPriority w:val="99"/>
    <w:semiHidden/>
    <w:rsid w:val="00FD6B81"/>
    <w:pPr>
      <w:spacing w:after="120"/>
      <w:ind w:left="1440" w:right="1440"/>
    </w:pPr>
  </w:style>
  <w:style w:type="paragraph" w:styleId="Brdtekst">
    <w:name w:val="Body Text"/>
    <w:basedOn w:val="Normal"/>
    <w:uiPriority w:val="99"/>
    <w:semiHidden/>
    <w:rsid w:val="00FD6B81"/>
    <w:pPr>
      <w:spacing w:after="120"/>
    </w:pPr>
  </w:style>
  <w:style w:type="paragraph" w:styleId="Brdtekst2">
    <w:name w:val="Body Text 2"/>
    <w:basedOn w:val="Normal"/>
    <w:uiPriority w:val="99"/>
    <w:semiHidden/>
    <w:rsid w:val="00FD6B81"/>
    <w:pPr>
      <w:spacing w:after="120" w:line="480" w:lineRule="auto"/>
    </w:pPr>
  </w:style>
  <w:style w:type="paragraph" w:styleId="Brdtekst3">
    <w:name w:val="Body Text 3"/>
    <w:basedOn w:val="Normal"/>
    <w:link w:val="Brdtekst3Tegn"/>
    <w:uiPriority w:val="99"/>
    <w:semiHidden/>
    <w:rsid w:val="00FD6B81"/>
    <w:pPr>
      <w:spacing w:after="120"/>
    </w:pPr>
    <w:rPr>
      <w:sz w:val="16"/>
      <w:szCs w:val="16"/>
    </w:rPr>
  </w:style>
  <w:style w:type="paragraph" w:styleId="Brdtekst-frstelinjeindrykning1">
    <w:name w:val="Body Text First Indent"/>
    <w:basedOn w:val="Brdtekst"/>
    <w:uiPriority w:val="99"/>
    <w:semiHidden/>
    <w:rsid w:val="00FD6B81"/>
    <w:pPr>
      <w:ind w:firstLine="210"/>
    </w:pPr>
  </w:style>
  <w:style w:type="paragraph" w:styleId="Brdtekstindrykning">
    <w:name w:val="Body Text Indent"/>
    <w:basedOn w:val="Normal"/>
    <w:link w:val="BrdtekstindrykningTegn"/>
    <w:uiPriority w:val="99"/>
    <w:semiHidden/>
    <w:rsid w:val="00FD6B81"/>
    <w:pPr>
      <w:spacing w:after="120"/>
      <w:ind w:left="283"/>
    </w:pPr>
  </w:style>
  <w:style w:type="paragraph" w:styleId="Brdtekst-frstelinjeindrykning2">
    <w:name w:val="Body Text First Indent 2"/>
    <w:basedOn w:val="Brdtekstindrykning"/>
    <w:uiPriority w:val="99"/>
    <w:semiHidden/>
    <w:rsid w:val="00FD6B81"/>
    <w:pPr>
      <w:ind w:firstLine="210"/>
    </w:pPr>
  </w:style>
  <w:style w:type="paragraph" w:styleId="Brdtekstindrykning2">
    <w:name w:val="Body Text Indent 2"/>
    <w:basedOn w:val="Normal"/>
    <w:link w:val="Brdtekstindrykning2Tegn"/>
    <w:rsid w:val="00FD6B81"/>
    <w:pPr>
      <w:spacing w:after="120" w:line="480" w:lineRule="auto"/>
      <w:ind w:left="283"/>
    </w:pPr>
  </w:style>
  <w:style w:type="paragraph" w:styleId="Brdtekstindrykning3">
    <w:name w:val="Body Text Indent 3"/>
    <w:basedOn w:val="Normal"/>
    <w:uiPriority w:val="99"/>
    <w:semiHidden/>
    <w:rsid w:val="00FD6B81"/>
    <w:pPr>
      <w:spacing w:after="120"/>
      <w:ind w:left="283"/>
    </w:pPr>
    <w:rPr>
      <w:sz w:val="16"/>
      <w:szCs w:val="16"/>
    </w:rPr>
  </w:style>
  <w:style w:type="paragraph" w:styleId="Sluthilsen">
    <w:name w:val="Closing"/>
    <w:basedOn w:val="Normal"/>
    <w:uiPriority w:val="9"/>
    <w:semiHidden/>
    <w:rsid w:val="00FD6B81"/>
    <w:pPr>
      <w:ind w:left="4252"/>
    </w:pPr>
  </w:style>
  <w:style w:type="paragraph" w:styleId="Dato">
    <w:name w:val="Date"/>
    <w:basedOn w:val="Normal"/>
    <w:next w:val="Normal"/>
    <w:uiPriority w:val="9"/>
    <w:semiHidden/>
    <w:rsid w:val="00FD6B81"/>
  </w:style>
  <w:style w:type="paragraph" w:styleId="E-mail-signatur">
    <w:name w:val="E-mail Signature"/>
    <w:basedOn w:val="Normal"/>
    <w:uiPriority w:val="9"/>
    <w:semiHidden/>
    <w:rsid w:val="00FD6B81"/>
  </w:style>
  <w:style w:type="character" w:styleId="Fremhv">
    <w:name w:val="Emphasis"/>
    <w:basedOn w:val="Standardskrifttypeiafsnit"/>
    <w:uiPriority w:val="9"/>
    <w:semiHidden/>
    <w:unhideWhenUsed/>
    <w:rsid w:val="00FD6B81"/>
    <w:rPr>
      <w:i/>
      <w:iCs/>
    </w:rPr>
  </w:style>
  <w:style w:type="paragraph" w:styleId="Modtageradresse">
    <w:name w:val="envelope address"/>
    <w:basedOn w:val="Normal"/>
    <w:uiPriority w:val="9"/>
    <w:semiHidden/>
    <w:unhideWhenUsed/>
    <w:rsid w:val="00FD6B81"/>
    <w:pPr>
      <w:framePr w:w="7920" w:h="1980" w:hRule="exact" w:hSpace="141" w:wrap="auto" w:hAnchor="page" w:xAlign="center" w:yAlign="bottom"/>
      <w:ind w:left="2880"/>
    </w:pPr>
    <w:rPr>
      <w:rFonts w:ascii="Arial" w:hAnsi="Arial" w:cs="Arial"/>
      <w:sz w:val="24"/>
    </w:rPr>
  </w:style>
  <w:style w:type="paragraph" w:styleId="Afsenderadresse">
    <w:name w:val="envelope return"/>
    <w:basedOn w:val="Normal"/>
    <w:uiPriority w:val="9"/>
    <w:semiHidden/>
    <w:unhideWhenUsed/>
    <w:rsid w:val="00FD6B81"/>
    <w:rPr>
      <w:rFonts w:ascii="Arial" w:hAnsi="Arial" w:cs="Arial"/>
      <w:sz w:val="20"/>
      <w:szCs w:val="20"/>
    </w:rPr>
  </w:style>
  <w:style w:type="paragraph" w:styleId="Sidefod">
    <w:name w:val="footer"/>
    <w:basedOn w:val="Normal"/>
    <w:link w:val="SidefodTegn"/>
    <w:rsid w:val="00CA7648"/>
    <w:pPr>
      <w:tabs>
        <w:tab w:val="right" w:pos="9509"/>
      </w:tabs>
      <w:spacing w:line="210" w:lineRule="atLeast"/>
      <w:ind w:left="-624"/>
    </w:pPr>
    <w:rPr>
      <w:sz w:val="13"/>
    </w:rPr>
  </w:style>
  <w:style w:type="paragraph" w:styleId="Sidehoved">
    <w:name w:val="header"/>
    <w:basedOn w:val="Normal"/>
    <w:link w:val="SidehovedTegn"/>
    <w:uiPriority w:val="9"/>
    <w:rsid w:val="00E309DC"/>
    <w:pPr>
      <w:tabs>
        <w:tab w:val="right" w:pos="8901"/>
      </w:tabs>
      <w:spacing w:line="160" w:lineRule="atLeast"/>
      <w:ind w:left="-624"/>
    </w:pPr>
    <w:rPr>
      <w:spacing w:val="4"/>
      <w:sz w:val="13"/>
    </w:rPr>
  </w:style>
  <w:style w:type="character" w:styleId="BesgtHyperlink">
    <w:name w:val="FollowedHyperlink"/>
    <w:basedOn w:val="Standardskrifttypeiafsnit"/>
    <w:uiPriority w:val="9"/>
    <w:rsid w:val="00A07BBE"/>
    <w:rPr>
      <w:rFonts w:ascii="Verdana" w:hAnsi="Verdana"/>
      <w:color w:val="808080"/>
      <w:sz w:val="18"/>
      <w:u w:val="none"/>
    </w:rPr>
  </w:style>
  <w:style w:type="character" w:styleId="Hyperlink">
    <w:name w:val="Hyperlink"/>
    <w:basedOn w:val="Standardskrifttypeiafsnit"/>
    <w:uiPriority w:val="99"/>
    <w:rsid w:val="00C877AF"/>
    <w:rPr>
      <w:rFonts w:ascii="Verdana" w:hAnsi="Verdana"/>
      <w:color w:val="009DE0"/>
      <w:sz w:val="18"/>
      <w:u w:val="none"/>
    </w:rPr>
  </w:style>
  <w:style w:type="character" w:styleId="Sidetal">
    <w:name w:val="page number"/>
    <w:basedOn w:val="Standardskrifttypeiafsnit"/>
    <w:uiPriority w:val="5"/>
    <w:rsid w:val="009871A7"/>
    <w:rPr>
      <w:rFonts w:ascii="Verdana" w:hAnsi="Verdana"/>
      <w:sz w:val="13"/>
    </w:rPr>
  </w:style>
  <w:style w:type="paragraph" w:customStyle="1" w:styleId="Normal-Intentedfor">
    <w:name w:val="Normal - Intented for"/>
    <w:basedOn w:val="Normal-Documentdatatext"/>
    <w:uiPriority w:val="3"/>
    <w:semiHidden/>
    <w:rsid w:val="00940A0B"/>
  </w:style>
  <w:style w:type="paragraph" w:customStyle="1" w:styleId="Normal-TOCHeading">
    <w:name w:val="Normal - TOC Heading"/>
    <w:basedOn w:val="Normal"/>
    <w:next w:val="Normal"/>
    <w:uiPriority w:val="5"/>
    <w:semiHidden/>
    <w:rsid w:val="00554CDD"/>
    <w:pPr>
      <w:spacing w:after="240" w:line="280" w:lineRule="atLeast"/>
    </w:pPr>
    <w:rPr>
      <w:b/>
      <w:caps/>
      <w:color w:val="009DE0"/>
      <w:sz w:val="22"/>
    </w:rPr>
  </w:style>
  <w:style w:type="paragraph" w:customStyle="1" w:styleId="Normal-Headnote">
    <w:name w:val="Normal - Head note"/>
    <w:basedOn w:val="Normal"/>
    <w:uiPriority w:val="3"/>
    <w:semiHidden/>
    <w:rsid w:val="00AF7FE1"/>
    <w:pPr>
      <w:spacing w:line="270" w:lineRule="atLeast"/>
      <w:ind w:left="624"/>
    </w:pPr>
    <w:rPr>
      <w:b/>
      <w:color w:val="4D4D4D"/>
      <w:sz w:val="21"/>
    </w:rPr>
  </w:style>
  <w:style w:type="paragraph" w:customStyle="1" w:styleId="Template">
    <w:name w:val="Template"/>
    <w:link w:val="TemplateChar"/>
    <w:uiPriority w:val="3"/>
    <w:semiHidden/>
    <w:rsid w:val="00484A78"/>
    <w:pPr>
      <w:tabs>
        <w:tab w:val="left" w:pos="198"/>
      </w:tabs>
      <w:spacing w:line="200" w:lineRule="atLeast"/>
    </w:pPr>
    <w:rPr>
      <w:noProof/>
      <w:sz w:val="14"/>
      <w:szCs w:val="24"/>
    </w:rPr>
  </w:style>
  <w:style w:type="paragraph" w:customStyle="1" w:styleId="Template-Adresse">
    <w:name w:val="Template - Adresse"/>
    <w:basedOn w:val="Template"/>
    <w:uiPriority w:val="3"/>
    <w:semiHidden/>
    <w:rsid w:val="00985E2A"/>
  </w:style>
  <w:style w:type="paragraph" w:customStyle="1" w:styleId="Normal-FrontpageHeading1">
    <w:name w:val="Normal - Frontpage Heading 1"/>
    <w:basedOn w:val="Normal"/>
    <w:link w:val="Normal-FrontpageHeading1Char"/>
    <w:uiPriority w:val="3"/>
    <w:semiHidden/>
    <w:rsid w:val="00E073CE"/>
    <w:pPr>
      <w:spacing w:line="720" w:lineRule="atLeast"/>
    </w:pPr>
    <w:rPr>
      <w:b/>
      <w:caps/>
      <w:color w:val="4D4D4D"/>
      <w:sz w:val="60"/>
    </w:rPr>
  </w:style>
  <w:style w:type="paragraph" w:customStyle="1" w:styleId="Normal-FrontpageHeading2">
    <w:name w:val="Normal - Frontpage Heading 2"/>
    <w:basedOn w:val="Normal-FrontpageHeading1"/>
    <w:link w:val="Normal-FrontpageHeading2Char"/>
    <w:uiPriority w:val="3"/>
    <w:semiHidden/>
    <w:rsid w:val="004C02AC"/>
    <w:rPr>
      <w:color w:val="009DE0"/>
    </w:rPr>
  </w:style>
  <w:style w:type="paragraph" w:customStyle="1" w:styleId="Normal-Documentdataleadtext">
    <w:name w:val="Normal - Document data leadtext"/>
    <w:basedOn w:val="Normal"/>
    <w:uiPriority w:val="4"/>
    <w:semiHidden/>
    <w:rsid w:val="00F22226"/>
    <w:rPr>
      <w:sz w:val="14"/>
    </w:rPr>
  </w:style>
  <w:style w:type="paragraph" w:customStyle="1" w:styleId="Normal-Documentdatatext">
    <w:name w:val="Normal - Document data text"/>
    <w:basedOn w:val="Normal"/>
    <w:uiPriority w:val="3"/>
    <w:semiHidden/>
    <w:rsid w:val="00500003"/>
    <w:rPr>
      <w:b/>
    </w:rPr>
  </w:style>
  <w:style w:type="paragraph" w:customStyle="1" w:styleId="Template-ReftoFrontpageheading1">
    <w:name w:val="Template - Ref to Frontpage heading 1"/>
    <w:basedOn w:val="Template"/>
    <w:link w:val="Template-ReftoFrontpageheading1Char"/>
    <w:uiPriority w:val="3"/>
    <w:semiHidden/>
    <w:rsid w:val="009C1AC6"/>
    <w:pPr>
      <w:spacing w:line="280" w:lineRule="atLeast"/>
    </w:pPr>
    <w:rPr>
      <w:b/>
      <w:caps/>
      <w:color w:val="009DE0"/>
      <w:sz w:val="22"/>
    </w:rPr>
  </w:style>
  <w:style w:type="paragraph" w:customStyle="1" w:styleId="Normal-FactBoxHeading1-White">
    <w:name w:val="Normal - Fact Box Heading 1 -  White"/>
    <w:basedOn w:val="Normal"/>
    <w:next w:val="Normal-FactBoxHeading2-Black"/>
    <w:uiPriority w:val="99"/>
    <w:rsid w:val="009F44C8"/>
    <w:pPr>
      <w:spacing w:line="320" w:lineRule="atLeast"/>
    </w:pPr>
    <w:rPr>
      <w:b/>
      <w:caps/>
      <w:color w:val="FFFFFF"/>
      <w:sz w:val="30"/>
    </w:rPr>
  </w:style>
  <w:style w:type="paragraph" w:customStyle="1" w:styleId="Normal-FactBoxHeading1-Black">
    <w:name w:val="Normal - Fact Box Heading 1 - Black"/>
    <w:basedOn w:val="Normal"/>
    <w:uiPriority w:val="3"/>
    <w:semiHidden/>
    <w:rsid w:val="00A131C4"/>
    <w:pPr>
      <w:spacing w:after="160"/>
    </w:pPr>
    <w:rPr>
      <w:b/>
      <w:caps/>
      <w:sz w:val="22"/>
    </w:rPr>
  </w:style>
  <w:style w:type="paragraph" w:customStyle="1" w:styleId="Normal-FactBoxHeading2-White">
    <w:name w:val="Normal - Fact Box Heading 2 - White"/>
    <w:basedOn w:val="Normal"/>
    <w:next w:val="Normal-FactBoxBodytext-White"/>
    <w:uiPriority w:val="99"/>
    <w:rsid w:val="00043556"/>
    <w:pPr>
      <w:spacing w:after="100" w:line="220" w:lineRule="atLeast"/>
    </w:pPr>
    <w:rPr>
      <w:b/>
      <w:color w:val="FFFFFF"/>
    </w:rPr>
  </w:style>
  <w:style w:type="paragraph" w:customStyle="1" w:styleId="Normal-FactBoxHeading2-Black">
    <w:name w:val="Normal - Fact Box Heading 2 - Black"/>
    <w:basedOn w:val="Normal"/>
    <w:next w:val="Normal-FactBoxBodytext-Black"/>
    <w:uiPriority w:val="3"/>
    <w:semiHidden/>
    <w:rsid w:val="00A131C4"/>
    <w:pPr>
      <w:spacing w:line="220" w:lineRule="atLeast"/>
    </w:pPr>
    <w:rPr>
      <w:b/>
    </w:rPr>
  </w:style>
  <w:style w:type="paragraph" w:customStyle="1" w:styleId="Normal-FactBoxBodytext-White">
    <w:name w:val="Normal - Fact Box Body text - White"/>
    <w:basedOn w:val="Normal"/>
    <w:uiPriority w:val="99"/>
    <w:rsid w:val="005846D0"/>
    <w:pPr>
      <w:spacing w:line="280" w:lineRule="atLeast"/>
    </w:pPr>
    <w:rPr>
      <w:color w:val="FFFFFF"/>
    </w:rPr>
  </w:style>
  <w:style w:type="paragraph" w:customStyle="1" w:styleId="Normal-FactBoxBodytext-Black">
    <w:name w:val="Normal - Fact Box Body text - Black"/>
    <w:basedOn w:val="Normal"/>
    <w:uiPriority w:val="3"/>
    <w:semiHidden/>
    <w:rsid w:val="00A131C4"/>
    <w:pPr>
      <w:spacing w:line="220" w:lineRule="atLeast"/>
    </w:pPr>
  </w:style>
  <w:style w:type="character" w:customStyle="1" w:styleId="Normal-FrontpageHeading1Char">
    <w:name w:val="Normal - Frontpage Heading 1 Char"/>
    <w:basedOn w:val="Standardskrifttypeiafsnit"/>
    <w:link w:val="Normal-FrontpageHeading1"/>
    <w:uiPriority w:val="3"/>
    <w:semiHidden/>
    <w:rsid w:val="008D43B0"/>
    <w:rPr>
      <w:rFonts w:ascii="Verdana" w:hAnsi="Verdana"/>
      <w:b/>
      <w:caps/>
      <w:color w:val="4D4D4D"/>
      <w:sz w:val="60"/>
      <w:szCs w:val="24"/>
      <w:lang w:val="en-GB"/>
    </w:rPr>
  </w:style>
  <w:style w:type="paragraph" w:customStyle="1" w:styleId="NoteHeading1">
    <w:name w:val="Note Heading1"/>
    <w:basedOn w:val="Normal"/>
    <w:uiPriority w:val="3"/>
    <w:rsid w:val="006D6D68"/>
    <w:pPr>
      <w:spacing w:after="100" w:line="170" w:lineRule="atLeast"/>
    </w:pPr>
    <w:rPr>
      <w:b/>
      <w:color w:val="009DE0"/>
      <w:sz w:val="15"/>
    </w:rPr>
  </w:style>
  <w:style w:type="paragraph" w:customStyle="1" w:styleId="Note">
    <w:name w:val="Note"/>
    <w:basedOn w:val="Normal"/>
    <w:uiPriority w:val="3"/>
    <w:rsid w:val="006D6D68"/>
    <w:pPr>
      <w:spacing w:line="170" w:lineRule="atLeast"/>
    </w:pPr>
    <w:rPr>
      <w:sz w:val="15"/>
    </w:rPr>
  </w:style>
  <w:style w:type="paragraph" w:customStyle="1" w:styleId="Caption-Text">
    <w:name w:val="Caption - Text"/>
    <w:basedOn w:val="Normal"/>
    <w:uiPriority w:val="3"/>
    <w:rsid w:val="00C11AD2"/>
    <w:pPr>
      <w:spacing w:line="170" w:lineRule="atLeast"/>
    </w:pPr>
    <w:rPr>
      <w:sz w:val="13"/>
    </w:rPr>
  </w:style>
  <w:style w:type="paragraph" w:customStyle="1" w:styleId="Normal-LeadingAfterCaption">
    <w:name w:val="Normal - Leading After Caption"/>
    <w:basedOn w:val="Normal"/>
    <w:uiPriority w:val="3"/>
    <w:semiHidden/>
    <w:rsid w:val="00126165"/>
    <w:pPr>
      <w:framePr w:wrap="around" w:vAnchor="text" w:hAnchor="page" w:x="8818" w:y="1"/>
      <w:spacing w:line="100" w:lineRule="exact"/>
      <w:suppressOverlap/>
    </w:pPr>
    <w:rPr>
      <w:sz w:val="10"/>
      <w:lang w:val="it-IT"/>
    </w:rPr>
  </w:style>
  <w:style w:type="paragraph" w:customStyle="1" w:styleId="Template-ReftoFrontpageheading2">
    <w:name w:val="Template - Ref to Frontpage heading 2"/>
    <w:basedOn w:val="Template-ReftoFrontpageheading1"/>
    <w:link w:val="Template-ReftoFrontpageheading2Char"/>
    <w:uiPriority w:val="3"/>
    <w:semiHidden/>
    <w:rsid w:val="009C1AC6"/>
  </w:style>
  <w:style w:type="paragraph" w:customStyle="1" w:styleId="Normal-RevisionData">
    <w:name w:val="Normal - Revision Data"/>
    <w:basedOn w:val="Normal"/>
    <w:rsid w:val="000C5F1B"/>
    <w:rPr>
      <w:sz w:val="14"/>
    </w:rPr>
  </w:style>
  <w:style w:type="paragraph" w:customStyle="1" w:styleId="Normal-RevisionDataText">
    <w:name w:val="Normal - Revision Data Text"/>
    <w:basedOn w:val="Normal"/>
    <w:uiPriority w:val="5"/>
    <w:semiHidden/>
    <w:rsid w:val="000C5F1B"/>
    <w:rPr>
      <w:b/>
    </w:rPr>
  </w:style>
  <w:style w:type="character" w:customStyle="1" w:styleId="Normal-FrontpageHeading2Char">
    <w:name w:val="Normal - Frontpage Heading 2 Char"/>
    <w:basedOn w:val="Normal-FrontpageHeading1Char"/>
    <w:link w:val="Normal-FrontpageHeading2"/>
    <w:uiPriority w:val="3"/>
    <w:semiHidden/>
    <w:rsid w:val="008D43B0"/>
    <w:rPr>
      <w:rFonts w:ascii="Verdana" w:hAnsi="Verdana"/>
      <w:b/>
      <w:caps/>
      <w:color w:val="009DE0"/>
      <w:sz w:val="60"/>
      <w:szCs w:val="24"/>
      <w:lang w:val="en-GB"/>
    </w:rPr>
  </w:style>
  <w:style w:type="character" w:customStyle="1" w:styleId="TemplateChar">
    <w:name w:val="Template Char"/>
    <w:basedOn w:val="Standardskrifttypeiafsnit"/>
    <w:link w:val="Template"/>
    <w:uiPriority w:val="3"/>
    <w:semiHidden/>
    <w:rsid w:val="008D43B0"/>
    <w:rPr>
      <w:noProof/>
      <w:sz w:val="14"/>
      <w:szCs w:val="24"/>
    </w:rPr>
  </w:style>
  <w:style w:type="character" w:customStyle="1" w:styleId="Template-ReftoFrontpageheading1Char">
    <w:name w:val="Template - Ref to Frontpage heading 1 Char"/>
    <w:basedOn w:val="TemplateChar"/>
    <w:link w:val="Template-ReftoFrontpageheading1"/>
    <w:uiPriority w:val="3"/>
    <w:semiHidden/>
    <w:rsid w:val="008D43B0"/>
    <w:rPr>
      <w:rFonts w:ascii="Verdana" w:hAnsi="Verdana"/>
      <w:b/>
      <w:caps/>
      <w:noProof/>
      <w:color w:val="009DE0"/>
      <w:sz w:val="22"/>
      <w:szCs w:val="24"/>
      <w:lang w:val="en-GB"/>
    </w:rPr>
  </w:style>
  <w:style w:type="character" w:customStyle="1" w:styleId="Template-ReftoFrontpageheading2Char">
    <w:name w:val="Template - Ref to Frontpage heading 2 Char"/>
    <w:basedOn w:val="Template-ReftoFrontpageheading1Char"/>
    <w:link w:val="Template-ReftoFrontpageheading2"/>
    <w:uiPriority w:val="3"/>
    <w:semiHidden/>
    <w:rsid w:val="008D43B0"/>
    <w:rPr>
      <w:rFonts w:ascii="Verdana" w:hAnsi="Verdana"/>
      <w:b/>
      <w:caps/>
      <w:noProof/>
      <w:color w:val="009DE0"/>
      <w:sz w:val="22"/>
      <w:szCs w:val="24"/>
      <w:lang w:val="en-GB"/>
    </w:rPr>
  </w:style>
  <w:style w:type="paragraph" w:customStyle="1" w:styleId="Template-Stylerefheader">
    <w:name w:val="Template - Styleref header"/>
    <w:basedOn w:val="Sidehoved"/>
    <w:uiPriority w:val="3"/>
    <w:semiHidden/>
    <w:rsid w:val="00D85E54"/>
    <w:pPr>
      <w:ind w:left="0"/>
    </w:pPr>
  </w:style>
  <w:style w:type="paragraph" w:customStyle="1" w:styleId="Normal-Ref">
    <w:name w:val="Normal - Ref"/>
    <w:basedOn w:val="Normal"/>
    <w:uiPriority w:val="99"/>
    <w:semiHidden/>
    <w:rsid w:val="0020412A"/>
  </w:style>
  <w:style w:type="paragraph" w:customStyle="1" w:styleId="Normal-Optional1">
    <w:name w:val="Normal - Optional 1"/>
    <w:basedOn w:val="Normal-RevisionDataText"/>
    <w:uiPriority w:val="5"/>
    <w:semiHidden/>
    <w:rsid w:val="0020412A"/>
  </w:style>
  <w:style w:type="paragraph" w:customStyle="1" w:styleId="Normal-Optional2">
    <w:name w:val="Normal - Optional 2"/>
    <w:basedOn w:val="Normal-RevisionDataText"/>
    <w:uiPriority w:val="5"/>
    <w:semiHidden/>
    <w:rsid w:val="0020412A"/>
  </w:style>
  <w:style w:type="paragraph" w:customStyle="1" w:styleId="Normal-SupplementTOC1">
    <w:name w:val="Normal - Supplement TOC1"/>
    <w:basedOn w:val="Normal"/>
    <w:next w:val="Normal-SupplementsTOC2"/>
    <w:uiPriority w:val="5"/>
    <w:semiHidden/>
    <w:rsid w:val="009A5471"/>
    <w:rPr>
      <w:b/>
    </w:rPr>
  </w:style>
  <w:style w:type="paragraph" w:customStyle="1" w:styleId="Normal-SupplementsTOC2">
    <w:name w:val="Normal - Supplements TOC2"/>
    <w:basedOn w:val="Normal"/>
    <w:uiPriority w:val="5"/>
    <w:semiHidden/>
    <w:rsid w:val="009A5471"/>
  </w:style>
  <w:style w:type="paragraph" w:styleId="Indholdsfortegnelse6">
    <w:name w:val="toc 6"/>
    <w:basedOn w:val="Normal"/>
    <w:next w:val="Normal"/>
    <w:uiPriority w:val="39"/>
    <w:rsid w:val="003262DA"/>
    <w:pPr>
      <w:tabs>
        <w:tab w:val="right" w:pos="7229"/>
      </w:tabs>
      <w:ind w:left="1247" w:right="567" w:hanging="1247"/>
    </w:pPr>
  </w:style>
  <w:style w:type="paragraph" w:customStyle="1" w:styleId="Normal-Bullet">
    <w:name w:val="Normal - Bullet"/>
    <w:basedOn w:val="Normal"/>
    <w:uiPriority w:val="3"/>
    <w:semiHidden/>
    <w:qFormat/>
    <w:rsid w:val="00C07812"/>
    <w:pPr>
      <w:numPr>
        <w:numId w:val="13"/>
      </w:numPr>
    </w:pPr>
  </w:style>
  <w:style w:type="paragraph" w:customStyle="1" w:styleId="Normal-Numbering">
    <w:name w:val="Normal - Numbering"/>
    <w:basedOn w:val="Normal-Bullet"/>
    <w:uiPriority w:val="3"/>
    <w:semiHidden/>
    <w:qFormat/>
    <w:rsid w:val="00C07812"/>
    <w:pPr>
      <w:numPr>
        <w:numId w:val="12"/>
      </w:numPr>
    </w:pPr>
  </w:style>
  <w:style w:type="paragraph" w:customStyle="1" w:styleId="Normal-SupplementNumber">
    <w:name w:val="Normal - Supplement Number"/>
    <w:basedOn w:val="Normal"/>
    <w:next w:val="Normal-Supplementtitle"/>
    <w:uiPriority w:val="2"/>
    <w:qFormat/>
    <w:rsid w:val="00357BC5"/>
    <w:pPr>
      <w:tabs>
        <w:tab w:val="num" w:pos="1209"/>
      </w:tabs>
      <w:spacing w:before="2560" w:line="280" w:lineRule="exact"/>
      <w:outlineLvl w:val="6"/>
    </w:pPr>
    <w:rPr>
      <w:b/>
      <w:caps/>
      <w:color w:val="009DE0"/>
      <w:sz w:val="22"/>
    </w:rPr>
  </w:style>
  <w:style w:type="paragraph" w:customStyle="1" w:styleId="Normal-Supplementtitle">
    <w:name w:val="Normal - Supplement title"/>
    <w:basedOn w:val="Normal-SupplementNumber"/>
    <w:next w:val="Normal"/>
    <w:uiPriority w:val="2"/>
    <w:qFormat/>
    <w:rsid w:val="0023547F"/>
    <w:pPr>
      <w:numPr>
        <w:numId w:val="16"/>
      </w:numPr>
      <w:spacing w:before="0"/>
      <w:outlineLvl w:val="7"/>
    </w:pPr>
  </w:style>
  <w:style w:type="paragraph" w:customStyle="1" w:styleId="Normal-Optional1leadtext">
    <w:name w:val="Normal - Optional 1 leadtext"/>
    <w:basedOn w:val="Normal-Documentdataleadtext"/>
    <w:uiPriority w:val="99"/>
    <w:semiHidden/>
    <w:rsid w:val="00C23F7D"/>
  </w:style>
  <w:style w:type="paragraph" w:customStyle="1" w:styleId="Normal-Optional2leadtext">
    <w:name w:val="Normal - Optional 2 leadtext"/>
    <w:basedOn w:val="Normal-Optional1leadtext"/>
    <w:uiPriority w:val="5"/>
    <w:semiHidden/>
    <w:rsid w:val="00C23F7D"/>
  </w:style>
  <w:style w:type="character" w:customStyle="1" w:styleId="Indholdsfortegnelse4Tegn">
    <w:name w:val="Indholdsfortegnelse 4 Tegn"/>
    <w:basedOn w:val="Standardskrifttypeiafsnit"/>
    <w:link w:val="Indholdsfortegnelse4"/>
    <w:uiPriority w:val="99"/>
    <w:semiHidden/>
    <w:rsid w:val="00117739"/>
  </w:style>
  <w:style w:type="paragraph" w:styleId="Dokumentoversigt">
    <w:name w:val="Document Map"/>
    <w:basedOn w:val="Normal"/>
    <w:uiPriority w:val="9"/>
    <w:semiHidden/>
    <w:rsid w:val="00164D5A"/>
    <w:pPr>
      <w:shd w:val="clear" w:color="auto" w:fill="000080"/>
    </w:pPr>
    <w:rPr>
      <w:rFonts w:ascii="Tahoma" w:hAnsi="Tahoma" w:cs="Tahoma"/>
      <w:sz w:val="20"/>
      <w:szCs w:val="20"/>
    </w:rPr>
  </w:style>
  <w:style w:type="paragraph" w:customStyle="1" w:styleId="H1-NOTTOC">
    <w:name w:val="H1 - NOT TOC"/>
    <w:basedOn w:val="Overskrift1"/>
    <w:next w:val="Normal"/>
    <w:uiPriority w:val="2"/>
    <w:qFormat/>
    <w:rsid w:val="001B288C"/>
    <w:pPr>
      <w:numPr>
        <w:numId w:val="14"/>
      </w:numPr>
      <w:outlineLvl w:val="9"/>
    </w:pPr>
  </w:style>
  <w:style w:type="paragraph" w:customStyle="1" w:styleId="H2-NOTTOC">
    <w:name w:val="H2 - NOT TOC"/>
    <w:basedOn w:val="Overskrift2"/>
    <w:next w:val="Normal"/>
    <w:uiPriority w:val="2"/>
    <w:qFormat/>
    <w:rsid w:val="001B288C"/>
    <w:pPr>
      <w:numPr>
        <w:numId w:val="14"/>
      </w:numPr>
      <w:outlineLvl w:val="9"/>
    </w:pPr>
  </w:style>
  <w:style w:type="paragraph" w:customStyle="1" w:styleId="H3-NOTTOC">
    <w:name w:val="H3 - NOT TOC"/>
    <w:basedOn w:val="Overskrift3"/>
    <w:next w:val="Normal"/>
    <w:uiPriority w:val="2"/>
    <w:qFormat/>
    <w:rsid w:val="001B288C"/>
    <w:pPr>
      <w:numPr>
        <w:numId w:val="14"/>
      </w:numPr>
      <w:outlineLvl w:val="9"/>
    </w:pPr>
  </w:style>
  <w:style w:type="paragraph" w:customStyle="1" w:styleId="H4-NOTTOC">
    <w:name w:val="H4 - NOT TOC"/>
    <w:basedOn w:val="Overskrift4"/>
    <w:next w:val="Normal"/>
    <w:uiPriority w:val="2"/>
    <w:qFormat/>
    <w:rsid w:val="001B288C"/>
    <w:pPr>
      <w:numPr>
        <w:numId w:val="14"/>
      </w:numPr>
      <w:outlineLvl w:val="9"/>
    </w:pPr>
  </w:style>
  <w:style w:type="character" w:customStyle="1" w:styleId="SidefodTegn">
    <w:name w:val="Sidefod Tegn"/>
    <w:basedOn w:val="Standardskrifttypeiafsnit"/>
    <w:link w:val="Sidefod"/>
    <w:rsid w:val="00B17D37"/>
    <w:rPr>
      <w:rFonts w:ascii="Verdana" w:hAnsi="Verdana"/>
      <w:sz w:val="13"/>
      <w:szCs w:val="24"/>
      <w:lang w:val="en-GB"/>
    </w:rPr>
  </w:style>
  <w:style w:type="paragraph" w:styleId="Indholdsfortegnelse7">
    <w:name w:val="toc 7"/>
    <w:basedOn w:val="Normal"/>
    <w:next w:val="Normal"/>
    <w:uiPriority w:val="39"/>
    <w:rsid w:val="009264BF"/>
    <w:pPr>
      <w:spacing w:before="240"/>
      <w:ind w:right="567"/>
    </w:pPr>
    <w:rPr>
      <w:b/>
    </w:rPr>
  </w:style>
  <w:style w:type="paragraph" w:styleId="Indholdsfortegnelse8">
    <w:name w:val="toc 8"/>
    <w:basedOn w:val="Normal"/>
    <w:next w:val="Normal"/>
    <w:uiPriority w:val="39"/>
    <w:rsid w:val="00FF3309"/>
    <w:pPr>
      <w:ind w:left="-57"/>
    </w:pPr>
  </w:style>
  <w:style w:type="paragraph" w:styleId="Indholdsfortegnelse9">
    <w:name w:val="toc 9"/>
    <w:basedOn w:val="Normal"/>
    <w:next w:val="Normal"/>
    <w:uiPriority w:val="39"/>
    <w:rsid w:val="009264BF"/>
  </w:style>
  <w:style w:type="paragraph" w:customStyle="1" w:styleId="Normal-Revleadtext">
    <w:name w:val="Normal - Rev lead text"/>
    <w:basedOn w:val="Normal-RevisionData"/>
    <w:rsid w:val="006C20A9"/>
    <w:pPr>
      <w:spacing w:after="120"/>
    </w:pPr>
  </w:style>
  <w:style w:type="paragraph" w:customStyle="1" w:styleId="Normal-TOCHeadingSupplements">
    <w:name w:val="Normal - TOC Heading Supplements"/>
    <w:basedOn w:val="Normal-TOCHeading"/>
    <w:uiPriority w:val="5"/>
    <w:semiHidden/>
    <w:rsid w:val="00667F88"/>
  </w:style>
  <w:style w:type="character" w:customStyle="1" w:styleId="SidehovedTegn">
    <w:name w:val="Sidehoved Tegn"/>
    <w:basedOn w:val="Standardskrifttypeiafsnit"/>
    <w:link w:val="Sidehoved"/>
    <w:uiPriority w:val="9"/>
    <w:rsid w:val="00E309DC"/>
    <w:rPr>
      <w:spacing w:val="4"/>
      <w:sz w:val="13"/>
      <w:lang w:val="en-GB"/>
    </w:rPr>
  </w:style>
  <w:style w:type="paragraph" w:customStyle="1" w:styleId="Footer-NotIndent">
    <w:name w:val="Footer - Not Indent"/>
    <w:basedOn w:val="Sidefod"/>
    <w:uiPriority w:val="9"/>
    <w:semiHidden/>
    <w:rsid w:val="00CA7648"/>
    <w:pPr>
      <w:ind w:left="0"/>
    </w:pPr>
  </w:style>
  <w:style w:type="paragraph" w:styleId="Markeringsbobletekst">
    <w:name w:val="Balloon Text"/>
    <w:basedOn w:val="Normal"/>
    <w:link w:val="MarkeringsbobletekstTegn"/>
    <w:uiPriority w:val="99"/>
    <w:semiHidden/>
    <w:rsid w:val="00532AF7"/>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17D37"/>
    <w:rPr>
      <w:rFonts w:ascii="Tahoma" w:hAnsi="Tahoma" w:cs="Tahoma"/>
      <w:sz w:val="16"/>
      <w:szCs w:val="16"/>
      <w:lang w:val="en-GB"/>
    </w:rPr>
  </w:style>
  <w:style w:type="paragraph" w:customStyle="1" w:styleId="Heading11">
    <w:name w:val="Heading 11"/>
    <w:basedOn w:val="Normal"/>
    <w:uiPriority w:val="99"/>
    <w:semiHidden/>
    <w:rsid w:val="00190776"/>
  </w:style>
  <w:style w:type="paragraph" w:customStyle="1" w:styleId="Heading21">
    <w:name w:val="Heading 21"/>
    <w:basedOn w:val="Normal"/>
    <w:uiPriority w:val="99"/>
    <w:semiHidden/>
    <w:rsid w:val="00190776"/>
  </w:style>
  <w:style w:type="paragraph" w:customStyle="1" w:styleId="Heading31">
    <w:name w:val="Heading 31"/>
    <w:basedOn w:val="Normal"/>
    <w:uiPriority w:val="99"/>
    <w:semiHidden/>
    <w:rsid w:val="00190776"/>
  </w:style>
  <w:style w:type="paragraph" w:customStyle="1" w:styleId="Heading41">
    <w:name w:val="Heading 41"/>
    <w:basedOn w:val="Normal"/>
    <w:uiPriority w:val="99"/>
    <w:semiHidden/>
    <w:rsid w:val="00190776"/>
  </w:style>
  <w:style w:type="paragraph" w:customStyle="1" w:styleId="Heading51">
    <w:name w:val="Heading 51"/>
    <w:basedOn w:val="Normal"/>
    <w:uiPriority w:val="99"/>
    <w:semiHidden/>
    <w:rsid w:val="00190776"/>
  </w:style>
  <w:style w:type="paragraph" w:customStyle="1" w:styleId="Heading61">
    <w:name w:val="Heading 61"/>
    <w:basedOn w:val="Normal"/>
    <w:uiPriority w:val="99"/>
    <w:semiHidden/>
    <w:rsid w:val="00190776"/>
  </w:style>
  <w:style w:type="paragraph" w:customStyle="1" w:styleId="Heading71">
    <w:name w:val="Heading 71"/>
    <w:basedOn w:val="Normal"/>
    <w:uiPriority w:val="99"/>
    <w:semiHidden/>
    <w:rsid w:val="00190776"/>
  </w:style>
  <w:style w:type="paragraph" w:customStyle="1" w:styleId="Heading81">
    <w:name w:val="Heading 81"/>
    <w:basedOn w:val="Normal"/>
    <w:uiPriority w:val="99"/>
    <w:semiHidden/>
    <w:rsid w:val="00190776"/>
  </w:style>
  <w:style w:type="paragraph" w:customStyle="1" w:styleId="Heading91">
    <w:name w:val="Heading 91"/>
    <w:basedOn w:val="Normal"/>
    <w:uiPriority w:val="99"/>
    <w:semiHidden/>
    <w:rsid w:val="00190776"/>
  </w:style>
  <w:style w:type="paragraph" w:customStyle="1" w:styleId="H1-Spacebefore">
    <w:name w:val="H1 - Space before"/>
    <w:basedOn w:val="Overskrift1"/>
    <w:next w:val="Normal"/>
    <w:uiPriority w:val="2"/>
    <w:qFormat/>
    <w:rsid w:val="003B03BA"/>
    <w:pPr>
      <w:tabs>
        <w:tab w:val="num" w:pos="0"/>
      </w:tabs>
      <w:spacing w:before="2840" w:after="230" w:line="360" w:lineRule="atLeast"/>
    </w:pPr>
  </w:style>
  <w:style w:type="paragraph" w:customStyle="1" w:styleId="Source">
    <w:name w:val="Source"/>
    <w:basedOn w:val="Normal"/>
    <w:uiPriority w:val="3"/>
    <w:qFormat/>
    <w:rsid w:val="00B17D37"/>
    <w:rPr>
      <w:sz w:val="16"/>
    </w:rPr>
  </w:style>
  <w:style w:type="paragraph" w:customStyle="1" w:styleId="Footer-Negativeindent">
    <w:name w:val="Footer - Negative indent"/>
    <w:basedOn w:val="Footer-NotIndent"/>
    <w:uiPriority w:val="9"/>
    <w:qFormat/>
    <w:rsid w:val="00830FD4"/>
    <w:pPr>
      <w:ind w:left="-624"/>
    </w:pPr>
  </w:style>
  <w:style w:type="table" w:customStyle="1" w:styleId="TableGrid1">
    <w:name w:val="Table Grid1"/>
    <w:basedOn w:val="Tabel-Normal"/>
    <w:next w:val="Tabel-Gitter"/>
    <w:rsid w:val="00AB63D8"/>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kst">
    <w:name w:val="annotation text"/>
    <w:basedOn w:val="Normal"/>
    <w:link w:val="KommentartekstTegn"/>
    <w:semiHidden/>
    <w:rsid w:val="00F235F0"/>
    <w:pPr>
      <w:tabs>
        <w:tab w:val="left" w:pos="8505"/>
      </w:tabs>
      <w:suppressAutoHyphens/>
      <w:spacing w:line="264" w:lineRule="auto"/>
    </w:pPr>
    <w:rPr>
      <w:rFonts w:ascii="Times New Roman" w:hAnsi="Times New Roman"/>
      <w:sz w:val="20"/>
      <w:szCs w:val="20"/>
      <w:lang w:eastAsia="ar-SA"/>
    </w:rPr>
  </w:style>
  <w:style w:type="character" w:customStyle="1" w:styleId="KommentartekstTegn">
    <w:name w:val="Kommentartekst Tegn"/>
    <w:basedOn w:val="Standardskrifttypeiafsnit"/>
    <w:link w:val="Kommentartekst"/>
    <w:semiHidden/>
    <w:rsid w:val="00F235F0"/>
    <w:rPr>
      <w:rFonts w:ascii="Times New Roman" w:hAnsi="Times New Roman"/>
      <w:sz w:val="20"/>
      <w:szCs w:val="20"/>
      <w:lang w:eastAsia="ar-SA"/>
    </w:rPr>
  </w:style>
  <w:style w:type="paragraph" w:styleId="Listeafsnit">
    <w:name w:val="List Paragraph"/>
    <w:basedOn w:val="Normal"/>
    <w:uiPriority w:val="34"/>
    <w:qFormat/>
    <w:rsid w:val="001F1593"/>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BrdtekstindrykningTegn">
    <w:name w:val="Brødtekstindrykning Tegn"/>
    <w:basedOn w:val="Standardskrifttypeiafsnit"/>
    <w:link w:val="Brdtekstindrykning"/>
    <w:uiPriority w:val="99"/>
    <w:semiHidden/>
    <w:rsid w:val="00FE46EF"/>
  </w:style>
  <w:style w:type="character" w:customStyle="1" w:styleId="norm">
    <w:name w:val="norm"/>
    <w:basedOn w:val="Standardskrifttypeiafsnit"/>
    <w:rsid w:val="001E05D0"/>
  </w:style>
  <w:style w:type="character" w:styleId="Kommentarhenvisning">
    <w:name w:val="annotation reference"/>
    <w:basedOn w:val="Standardskrifttypeiafsnit"/>
    <w:uiPriority w:val="9"/>
    <w:semiHidden/>
    <w:unhideWhenUsed/>
    <w:rsid w:val="00E20A12"/>
    <w:rPr>
      <w:sz w:val="16"/>
      <w:szCs w:val="16"/>
    </w:rPr>
  </w:style>
  <w:style w:type="paragraph" w:styleId="Kommentaremne">
    <w:name w:val="annotation subject"/>
    <w:basedOn w:val="Kommentartekst"/>
    <w:next w:val="Kommentartekst"/>
    <w:link w:val="KommentaremneTegn"/>
    <w:uiPriority w:val="9"/>
    <w:semiHidden/>
    <w:unhideWhenUsed/>
    <w:rsid w:val="00E20A12"/>
    <w:pPr>
      <w:tabs>
        <w:tab w:val="clear" w:pos="8505"/>
      </w:tabs>
      <w:suppressAutoHyphens w:val="0"/>
      <w:spacing w:line="240" w:lineRule="auto"/>
    </w:pPr>
    <w:rPr>
      <w:rFonts w:ascii="Verdana" w:hAnsi="Verdana"/>
      <w:b/>
      <w:bCs/>
      <w:lang w:eastAsia="da-DK"/>
    </w:rPr>
  </w:style>
  <w:style w:type="character" w:customStyle="1" w:styleId="KommentaremneTegn">
    <w:name w:val="Kommentaremne Tegn"/>
    <w:basedOn w:val="KommentartekstTegn"/>
    <w:link w:val="Kommentaremne"/>
    <w:uiPriority w:val="9"/>
    <w:semiHidden/>
    <w:rsid w:val="00E20A12"/>
    <w:rPr>
      <w:rFonts w:ascii="Times New Roman" w:hAnsi="Times New Roman"/>
      <w:b/>
      <w:bCs/>
      <w:sz w:val="20"/>
      <w:szCs w:val="20"/>
      <w:lang w:eastAsia="ar-SA"/>
    </w:rPr>
  </w:style>
  <w:style w:type="character" w:customStyle="1" w:styleId="Overskrift2Tegn">
    <w:name w:val="Overskrift 2 Tegn"/>
    <w:basedOn w:val="Standardskrifttypeiafsnit"/>
    <w:link w:val="Overskrift2"/>
    <w:rsid w:val="00DE108C"/>
    <w:rPr>
      <w:rFonts w:cs="Arial"/>
      <w:b/>
      <w:bCs/>
      <w:iCs/>
      <w:szCs w:val="28"/>
    </w:rPr>
  </w:style>
  <w:style w:type="character" w:customStyle="1" w:styleId="Overskrift3Tegn">
    <w:name w:val="Overskrift 3 Tegn"/>
    <w:basedOn w:val="Standardskrifttypeiafsnit"/>
    <w:link w:val="Overskrift3"/>
    <w:rsid w:val="00DE108C"/>
    <w:rPr>
      <w:rFonts w:cs="Arial"/>
      <w:bCs/>
      <w:sz w:val="17"/>
      <w:szCs w:val="26"/>
    </w:rPr>
  </w:style>
  <w:style w:type="character" w:customStyle="1" w:styleId="Overskrift4Tegn">
    <w:name w:val="Overskrift 4 Tegn"/>
    <w:basedOn w:val="Standardskrifttypeiafsnit"/>
    <w:link w:val="Overskrift4"/>
    <w:rsid w:val="00DE108C"/>
    <w:rPr>
      <w:bCs/>
      <w:sz w:val="17"/>
      <w:szCs w:val="28"/>
    </w:rPr>
  </w:style>
  <w:style w:type="character" w:customStyle="1" w:styleId="Overskrift5Tegn">
    <w:name w:val="Overskrift 5 Tegn"/>
    <w:basedOn w:val="Standardskrifttypeiafsnit"/>
    <w:link w:val="Overskrift5"/>
    <w:rsid w:val="00DE108C"/>
    <w:rPr>
      <w:bCs/>
      <w:iCs/>
      <w:sz w:val="17"/>
      <w:szCs w:val="26"/>
    </w:rPr>
  </w:style>
  <w:style w:type="character" w:customStyle="1" w:styleId="Overskrift6Tegn">
    <w:name w:val="Overskrift 6 Tegn"/>
    <w:basedOn w:val="Standardskrifttypeiafsnit"/>
    <w:link w:val="Overskrift6"/>
    <w:rsid w:val="00DE108C"/>
    <w:rPr>
      <w:bCs/>
      <w:sz w:val="17"/>
      <w:szCs w:val="22"/>
    </w:rPr>
  </w:style>
  <w:style w:type="character" w:customStyle="1" w:styleId="Overskrift7Tegn">
    <w:name w:val="Overskrift 7 Tegn"/>
    <w:basedOn w:val="Standardskrifttypeiafsnit"/>
    <w:link w:val="Overskrift7"/>
    <w:rsid w:val="00DE108C"/>
    <w:rPr>
      <w:sz w:val="17"/>
    </w:rPr>
  </w:style>
  <w:style w:type="character" w:customStyle="1" w:styleId="Overskrift8Tegn">
    <w:name w:val="Overskrift 8 Tegn"/>
    <w:basedOn w:val="Standardskrifttypeiafsnit"/>
    <w:link w:val="Overskrift8"/>
    <w:rsid w:val="00DE108C"/>
    <w:rPr>
      <w:b/>
      <w:iCs/>
    </w:rPr>
  </w:style>
  <w:style w:type="character" w:customStyle="1" w:styleId="Overskrift9Tegn">
    <w:name w:val="Overskrift 9 Tegn"/>
    <w:basedOn w:val="Standardskrifttypeiafsnit"/>
    <w:link w:val="Overskrift9"/>
    <w:rsid w:val="00DE108C"/>
    <w:rPr>
      <w:rFonts w:cs="Arial"/>
      <w:b/>
      <w:szCs w:val="22"/>
    </w:rPr>
  </w:style>
  <w:style w:type="paragraph" w:customStyle="1" w:styleId="Normal-fed">
    <w:name w:val="Normal - fed"/>
    <w:basedOn w:val="Normal"/>
    <w:next w:val="Normal"/>
    <w:rsid w:val="00DE108C"/>
    <w:pPr>
      <w:tabs>
        <w:tab w:val="left" w:pos="540"/>
      </w:tabs>
      <w:spacing w:line="300" w:lineRule="exact"/>
      <w:ind w:left="567"/>
    </w:pPr>
    <w:rPr>
      <w:rFonts w:ascii="Arial" w:hAnsi="Arial"/>
      <w:b/>
      <w:spacing w:val="2"/>
      <w:sz w:val="22"/>
      <w:szCs w:val="20"/>
    </w:rPr>
  </w:style>
  <w:style w:type="character" w:customStyle="1" w:styleId="Brdtekstindrykning2Tegn">
    <w:name w:val="Brødtekstindrykning 2 Tegn"/>
    <w:basedOn w:val="Standardskrifttypeiafsnit"/>
    <w:link w:val="Brdtekstindrykning2"/>
    <w:rsid w:val="00DE108C"/>
  </w:style>
  <w:style w:type="paragraph" w:customStyle="1" w:styleId="KL1">
    <w:name w:val="KL 1"/>
    <w:basedOn w:val="Normal"/>
    <w:next w:val="Normal"/>
    <w:rsid w:val="00DE108C"/>
    <w:pPr>
      <w:tabs>
        <w:tab w:val="left" w:pos="540"/>
        <w:tab w:val="left" w:pos="567"/>
        <w:tab w:val="num" w:pos="999"/>
      </w:tabs>
      <w:spacing w:line="300" w:lineRule="exact"/>
      <w:ind w:left="851" w:hanging="851"/>
    </w:pPr>
    <w:rPr>
      <w:rFonts w:ascii="Arial" w:hAnsi="Arial"/>
      <w:b/>
      <w:caps/>
      <w:spacing w:val="2"/>
      <w:sz w:val="28"/>
      <w:szCs w:val="28"/>
    </w:rPr>
  </w:style>
  <w:style w:type="character" w:styleId="Pladsholdertekst">
    <w:name w:val="Placeholder Text"/>
    <w:basedOn w:val="Standardskrifttypeiafsnit"/>
    <w:uiPriority w:val="99"/>
    <w:semiHidden/>
    <w:rsid w:val="00DE108C"/>
    <w:rPr>
      <w:color w:val="808080"/>
    </w:rPr>
  </w:style>
  <w:style w:type="character" w:customStyle="1" w:styleId="Brdtekst3Tegn">
    <w:name w:val="Brødtekst 3 Tegn"/>
    <w:basedOn w:val="Standardskrifttypeiafsnit"/>
    <w:link w:val="Brdtekst3"/>
    <w:uiPriority w:val="99"/>
    <w:semiHidden/>
    <w:rsid w:val="00DE108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1669">
      <w:bodyDiv w:val="1"/>
      <w:marLeft w:val="0"/>
      <w:marRight w:val="0"/>
      <w:marTop w:val="0"/>
      <w:marBottom w:val="0"/>
      <w:divBdr>
        <w:top w:val="none" w:sz="0" w:space="0" w:color="auto"/>
        <w:left w:val="none" w:sz="0" w:space="0" w:color="auto"/>
        <w:bottom w:val="none" w:sz="0" w:space="0" w:color="auto"/>
        <w:right w:val="none" w:sz="0" w:space="0" w:color="auto"/>
      </w:divBdr>
    </w:div>
    <w:div w:id="528838133">
      <w:bodyDiv w:val="1"/>
      <w:marLeft w:val="0"/>
      <w:marRight w:val="0"/>
      <w:marTop w:val="0"/>
      <w:marBottom w:val="0"/>
      <w:divBdr>
        <w:top w:val="none" w:sz="0" w:space="0" w:color="auto"/>
        <w:left w:val="none" w:sz="0" w:space="0" w:color="auto"/>
        <w:bottom w:val="none" w:sz="0" w:space="0" w:color="auto"/>
        <w:right w:val="none" w:sz="0" w:space="0" w:color="auto"/>
      </w:divBdr>
    </w:div>
    <w:div w:id="745691508">
      <w:bodyDiv w:val="1"/>
      <w:marLeft w:val="0"/>
      <w:marRight w:val="0"/>
      <w:marTop w:val="0"/>
      <w:marBottom w:val="0"/>
      <w:divBdr>
        <w:top w:val="none" w:sz="0" w:space="0" w:color="auto"/>
        <w:left w:val="none" w:sz="0" w:space="0" w:color="auto"/>
        <w:bottom w:val="none" w:sz="0" w:space="0" w:color="auto"/>
        <w:right w:val="none" w:sz="0" w:space="0" w:color="auto"/>
      </w:divBdr>
    </w:div>
    <w:div w:id="884833090">
      <w:bodyDiv w:val="1"/>
      <w:marLeft w:val="0"/>
      <w:marRight w:val="0"/>
      <w:marTop w:val="0"/>
      <w:marBottom w:val="0"/>
      <w:divBdr>
        <w:top w:val="none" w:sz="0" w:space="0" w:color="auto"/>
        <w:left w:val="none" w:sz="0" w:space="0" w:color="auto"/>
        <w:bottom w:val="none" w:sz="0" w:space="0" w:color="auto"/>
        <w:right w:val="none" w:sz="0" w:space="0" w:color="auto"/>
      </w:divBdr>
      <w:divsChild>
        <w:div w:id="822356366">
          <w:marLeft w:val="0"/>
          <w:marRight w:val="0"/>
          <w:marTop w:val="0"/>
          <w:marBottom w:val="0"/>
          <w:divBdr>
            <w:top w:val="none" w:sz="0" w:space="0" w:color="auto"/>
            <w:left w:val="none" w:sz="0" w:space="0" w:color="auto"/>
            <w:bottom w:val="none" w:sz="0" w:space="0" w:color="auto"/>
            <w:right w:val="none" w:sz="0" w:space="0" w:color="auto"/>
          </w:divBdr>
          <w:divsChild>
            <w:div w:id="889154385">
              <w:marLeft w:val="0"/>
              <w:marRight w:val="0"/>
              <w:marTop w:val="0"/>
              <w:marBottom w:val="0"/>
              <w:divBdr>
                <w:top w:val="none" w:sz="0" w:space="0" w:color="auto"/>
                <w:left w:val="none" w:sz="0" w:space="0" w:color="auto"/>
                <w:bottom w:val="none" w:sz="0" w:space="0" w:color="auto"/>
                <w:right w:val="none" w:sz="0" w:space="0" w:color="auto"/>
              </w:divBdr>
              <w:divsChild>
                <w:div w:id="679045429">
                  <w:marLeft w:val="0"/>
                  <w:marRight w:val="0"/>
                  <w:marTop w:val="0"/>
                  <w:marBottom w:val="0"/>
                  <w:divBdr>
                    <w:top w:val="none" w:sz="0" w:space="0" w:color="auto"/>
                    <w:left w:val="none" w:sz="0" w:space="0" w:color="auto"/>
                    <w:bottom w:val="none" w:sz="0" w:space="0" w:color="auto"/>
                    <w:right w:val="none" w:sz="0" w:space="0" w:color="auto"/>
                  </w:divBdr>
                  <w:divsChild>
                    <w:div w:id="161667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072452">
      <w:bodyDiv w:val="1"/>
      <w:marLeft w:val="0"/>
      <w:marRight w:val="0"/>
      <w:marTop w:val="0"/>
      <w:marBottom w:val="0"/>
      <w:divBdr>
        <w:top w:val="none" w:sz="0" w:space="0" w:color="auto"/>
        <w:left w:val="none" w:sz="0" w:space="0" w:color="auto"/>
        <w:bottom w:val="none" w:sz="0" w:space="0" w:color="auto"/>
        <w:right w:val="none" w:sz="0" w:space="0" w:color="auto"/>
      </w:divBdr>
    </w:div>
    <w:div w:id="1186410649">
      <w:bodyDiv w:val="1"/>
      <w:marLeft w:val="0"/>
      <w:marRight w:val="0"/>
      <w:marTop w:val="0"/>
      <w:marBottom w:val="0"/>
      <w:divBdr>
        <w:top w:val="none" w:sz="0" w:space="0" w:color="auto"/>
        <w:left w:val="none" w:sz="0" w:space="0" w:color="auto"/>
        <w:bottom w:val="none" w:sz="0" w:space="0" w:color="auto"/>
        <w:right w:val="none" w:sz="0" w:space="0" w:color="auto"/>
      </w:divBdr>
    </w:div>
    <w:div w:id="1320887965">
      <w:bodyDiv w:val="1"/>
      <w:marLeft w:val="0"/>
      <w:marRight w:val="0"/>
      <w:marTop w:val="0"/>
      <w:marBottom w:val="0"/>
      <w:divBdr>
        <w:top w:val="none" w:sz="0" w:space="0" w:color="auto"/>
        <w:left w:val="none" w:sz="0" w:space="0" w:color="auto"/>
        <w:bottom w:val="none" w:sz="0" w:space="0" w:color="auto"/>
        <w:right w:val="none" w:sz="0" w:space="0" w:color="auto"/>
      </w:divBdr>
      <w:divsChild>
        <w:div w:id="1880051139">
          <w:marLeft w:val="0"/>
          <w:marRight w:val="0"/>
          <w:marTop w:val="0"/>
          <w:marBottom w:val="0"/>
          <w:divBdr>
            <w:top w:val="none" w:sz="0" w:space="0" w:color="auto"/>
            <w:left w:val="none" w:sz="0" w:space="0" w:color="auto"/>
            <w:bottom w:val="none" w:sz="0" w:space="0" w:color="auto"/>
            <w:right w:val="none" w:sz="0" w:space="0" w:color="auto"/>
          </w:divBdr>
          <w:divsChild>
            <w:div w:id="698891171">
              <w:marLeft w:val="0"/>
              <w:marRight w:val="0"/>
              <w:marTop w:val="0"/>
              <w:marBottom w:val="0"/>
              <w:divBdr>
                <w:top w:val="none" w:sz="0" w:space="0" w:color="auto"/>
                <w:left w:val="none" w:sz="0" w:space="0" w:color="auto"/>
                <w:bottom w:val="none" w:sz="0" w:space="0" w:color="auto"/>
                <w:right w:val="none" w:sz="0" w:space="0" w:color="auto"/>
              </w:divBdr>
              <w:divsChild>
                <w:div w:id="1904368687">
                  <w:marLeft w:val="0"/>
                  <w:marRight w:val="0"/>
                  <w:marTop w:val="0"/>
                  <w:marBottom w:val="0"/>
                  <w:divBdr>
                    <w:top w:val="none" w:sz="0" w:space="0" w:color="auto"/>
                    <w:left w:val="none" w:sz="0" w:space="0" w:color="auto"/>
                    <w:bottom w:val="none" w:sz="0" w:space="0" w:color="auto"/>
                    <w:right w:val="none" w:sz="0" w:space="0" w:color="auto"/>
                  </w:divBdr>
                  <w:divsChild>
                    <w:div w:id="107500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01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8.xml"/><Relationship Id="rId39" Type="http://schemas.openxmlformats.org/officeDocument/2006/relationships/header" Target="header17.xml"/><Relationship Id="rId3" Type="http://schemas.openxmlformats.org/officeDocument/2006/relationships/styles" Target="styles.xml"/><Relationship Id="rId21" Type="http://schemas.openxmlformats.org/officeDocument/2006/relationships/hyperlink" Target="http://www.vaerdibyg.dk" TargetMode="External"/><Relationship Id="rId34" Type="http://schemas.openxmlformats.org/officeDocument/2006/relationships/image" Target="media/image6.png"/><Relationship Id="rId42" Type="http://schemas.openxmlformats.org/officeDocument/2006/relationships/header" Target="header20.xml"/><Relationship Id="rId47"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image" Target="media/image5.png"/><Relationship Id="rId38" Type="http://schemas.openxmlformats.org/officeDocument/2006/relationships/header" Target="header16.xml"/><Relationship Id="rId46"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udbudsportalen.dk" TargetMode="External"/><Relationship Id="rId29" Type="http://schemas.openxmlformats.org/officeDocument/2006/relationships/header" Target="header10.xml"/><Relationship Id="rId41"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header" Target="header18.xml"/><Relationship Id="rId45" Type="http://schemas.openxmlformats.org/officeDocument/2006/relationships/header" Target="header2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eader" Target="header9.xml"/><Relationship Id="rId36" Type="http://schemas.openxmlformats.org/officeDocument/2006/relationships/header" Target="header14.xm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udbudsportalen.dk" TargetMode="External"/><Relationship Id="rId31" Type="http://schemas.openxmlformats.org/officeDocument/2006/relationships/header" Target="header12.xml"/><Relationship Id="rId44"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hyperlink" Target="http://www.nodig-kontrol.dk/" TargetMode="External"/><Relationship Id="rId43" Type="http://schemas.openxmlformats.org/officeDocument/2006/relationships/header" Target="header21.xml"/><Relationship Id="rId48" Type="http://schemas.openxmlformats.org/officeDocument/2006/relationships/fontTable" Target="fontTable.xml"/><Relationship Id="rId8" Type="http://schemas.openxmlformats.org/officeDocument/2006/relationships/endnotes" Target="endnotes.xml"/></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gif"/><Relationship Id="rId5" Type="http://schemas.openxmlformats.org/officeDocument/2006/relationships/image" Target="cid:image001.jpg@01D165A1.3E772230" TargetMode="External"/><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b\appdata\roaming\microsoft\templates\WordEngineTemplates\A4%20Report%20Proposal.dotm" TargetMode="External"/></Relationships>
</file>

<file path=word/theme/theme1.xml><?xml version="1.0" encoding="utf-8"?>
<a:theme xmlns:a="http://schemas.openxmlformats.org/drawingml/2006/main" name="Ramboll">
  <a:themeElements>
    <a:clrScheme name="Ramboll">
      <a:dk1>
        <a:sysClr val="windowText" lastClr="000000"/>
      </a:dk1>
      <a:lt1>
        <a:sysClr val="window" lastClr="FFFFFF"/>
      </a:lt1>
      <a:dk2>
        <a:srgbClr val="009DE0"/>
      </a:dk2>
      <a:lt2>
        <a:srgbClr val="797766"/>
      </a:lt2>
      <a:accent1>
        <a:srgbClr val="A7D3F5"/>
      </a:accent1>
      <a:accent2>
        <a:srgbClr val="5CA551"/>
      </a:accent2>
      <a:accent3>
        <a:srgbClr val="A1BF36"/>
      </a:accent3>
      <a:accent4>
        <a:srgbClr val="C40079"/>
      </a:accent4>
      <a:accent5>
        <a:srgbClr val="C63418"/>
      </a:accent5>
      <a:accent6>
        <a:srgbClr val="D0CFC5"/>
      </a:accent6>
      <a:hlink>
        <a:srgbClr val="0000FF"/>
      </a:hlink>
      <a:folHlink>
        <a:srgbClr val="800080"/>
      </a:folHlink>
    </a:clrScheme>
    <a:fontScheme name="Ramboll">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154B3-589E-42D7-BDAD-98435D158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Report Proposal.dotm</Template>
  <TotalTime>1</TotalTime>
  <Pages>1</Pages>
  <Words>26371</Words>
  <Characters>160870</Characters>
  <Application>Microsoft Office Word</Application>
  <DocSecurity>0</DocSecurity>
  <Lines>1340</Lines>
  <Paragraphs>373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Report</vt:lpstr>
      <vt:lpstr>Report</vt:lpstr>
    </vt:vector>
  </TitlesOfParts>
  <Company>Ramboll</Company>
  <LinksUpToDate>false</LinksUpToDate>
  <CharactersWithSpaces>186868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Morten Brunn</dc:creator>
  <cp:lastModifiedBy>Kristian Friis</cp:lastModifiedBy>
  <cp:revision>4</cp:revision>
  <cp:lastPrinted>2016-09-04T07:48:00Z</cp:lastPrinted>
  <dcterms:created xsi:type="dcterms:W3CDTF">2016-09-04T07:48:00Z</dcterms:created>
  <dcterms:modified xsi:type="dcterms:W3CDTF">2016-09-04T07:48:00Z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mkOvsSupplements">
    <vt:lpwstr>Supplements</vt:lpwstr>
  </property>
  <property fmtid="{D5CDD505-2E9C-101B-9397-08002B2CF9AE}" pid="3" name="bmkOvsSupplement">
    <vt:lpwstr>Supplement</vt:lpwstr>
  </property>
  <property fmtid="{D5CDD505-2E9C-101B-9397-08002B2CF9AE}" pid="4" name="SD_KeepOpenIfEmpty">
    <vt:lpwstr>False</vt:lpwstr>
  </property>
  <property fmtid="{D5CDD505-2E9C-101B-9397-08002B2CF9AE}" pid="5" name="SD_ShowDocumentInfo">
    <vt:lpwstr>True</vt:lpwstr>
  </property>
  <property fmtid="{D5CDD505-2E9C-101B-9397-08002B2CF9AE}" pid="6" name="SD_ShowGeneralPanel">
    <vt:lpwstr>True</vt:lpwstr>
  </property>
  <property fmtid="{D5CDD505-2E9C-101B-9397-08002B2CF9AE}" pid="7" name="SD_BrandingGraphicBehavior">
    <vt:lpwstr>Report</vt:lpwstr>
  </property>
  <property fmtid="{D5CDD505-2E9C-101B-9397-08002B2CF9AE}" pid="8" name="SD_PageOrientationBehavior">
    <vt:lpwstr>Report</vt:lpwstr>
  </property>
  <property fmtid="{D5CDD505-2E9C-101B-9397-08002B2CF9AE}" pid="9" name="SD_DocumentLanguageString">
    <vt:lpwstr>Danish</vt:lpwstr>
  </property>
  <property fmtid="{D5CDD505-2E9C-101B-9397-08002B2CF9AE}" pid="10" name="SD_CtlText_Usersettings_Userprofile">
    <vt:lpwstr>mrb standard</vt:lpwstr>
  </property>
  <property fmtid="{D5CDD505-2E9C-101B-9397-08002B2CF9AE}" pid="11" name="SD_DocumentLanguage">
    <vt:lpwstr>da-DK</vt:lpwstr>
  </property>
  <property fmtid="{D5CDD505-2E9C-101B-9397-08002B2CF9AE}" pid="12" name="sdDocumentDate">
    <vt:lpwstr>41644</vt:lpwstr>
  </property>
  <property fmtid="{D5CDD505-2E9C-101B-9397-08002B2CF9AE}" pid="13" name="sdDocumentDateFormat">
    <vt:lpwstr>da-DK:dd-MM-yyyy</vt:lpwstr>
  </property>
  <property fmtid="{D5CDD505-2E9C-101B-9397-08002B2CF9AE}" pid="14" name="SD_CtlText_General_OptionalFooter">
    <vt:lpwstr>xx_x000d_
 </vt:lpwstr>
  </property>
  <property fmtid="{D5CDD505-2E9C-101B-9397-08002B2CF9AE}" pid="15" name="SD_UserprofileName">
    <vt:lpwstr>mrb standard</vt:lpwstr>
  </property>
  <property fmtid="{D5CDD505-2E9C-101B-9397-08002B2CF9AE}" pid="16" name="SD_Office_SD_OFF_ID">
    <vt:lpwstr>13</vt:lpwstr>
  </property>
  <property fmtid="{D5CDD505-2E9C-101B-9397-08002B2CF9AE}" pid="17" name="SD_Office_SD_OFF_Country">
    <vt:lpwstr>Denmark</vt:lpwstr>
  </property>
  <property fmtid="{D5CDD505-2E9C-101B-9397-08002B2CF9AE}" pid="18" name="SD_Office_SD_OFF_Offices">
    <vt:lpwstr>Hannemanns Allé 53 - Danmark</vt:lpwstr>
  </property>
  <property fmtid="{D5CDD505-2E9C-101B-9397-08002B2CF9AE}" pid="19" name="SD_Office_SD_OFF_Name">
    <vt:lpwstr>Rambøll</vt:lpwstr>
  </property>
  <property fmtid="{D5CDD505-2E9C-101B-9397-08002B2CF9AE}" pid="20" name="SD_Office_SD_OFF_Name_EN">
    <vt:lpwstr>Ramboll</vt:lpwstr>
  </property>
  <property fmtid="{D5CDD505-2E9C-101B-9397-08002B2CF9AE}" pid="21" name="SD_Office_SD_OFF_Name_Label">
    <vt:lpwstr>Rambøll</vt:lpwstr>
  </property>
  <property fmtid="{D5CDD505-2E9C-101B-9397-08002B2CF9AE}" pid="22" name="SD_Office_SD_OFF_Address">
    <vt:lpwstr>Hannemanns Allé 53¤DK-2300 København S</vt:lpwstr>
  </property>
  <property fmtid="{D5CDD505-2E9C-101B-9397-08002B2CF9AE}" pid="23" name="SD_Office_SD_OFF_Address_EN">
    <vt:lpwstr>Hannemanns Allé 53¤DK-2300 Copenhagen S¤Denmark</vt:lpwstr>
  </property>
  <property fmtid="{D5CDD505-2E9C-101B-9397-08002B2CF9AE}" pid="24" name="SD_Office_SD_OFF_DatePrefix">
    <vt:lpwstr/>
  </property>
  <property fmtid="{D5CDD505-2E9C-101B-9397-08002B2CF9AE}" pid="25" name="SD_Office_SD_OFF_CVR">
    <vt:lpwstr>CVR NR. 35128417¤¤Medlem af FRI</vt:lpwstr>
  </property>
  <property fmtid="{D5CDD505-2E9C-101B-9397-08002B2CF9AE}" pid="26" name="SD_Office_SD_OFF_CVR_EN">
    <vt:lpwstr>DK reg.no. 35128417¤¤Member of FRI</vt:lpwstr>
  </property>
  <property fmtid="{D5CDD505-2E9C-101B-9397-08002B2CF9AE}" pid="27" name="SD_Office_SD_OFF_CVRspecial">
    <vt:lpwstr/>
  </property>
  <property fmtid="{D5CDD505-2E9C-101B-9397-08002B2CF9AE}" pid="28" name="SD_Office_SD_OFF_CVRspecial_EN">
    <vt:lpwstr/>
  </property>
  <property fmtid="{D5CDD505-2E9C-101B-9397-08002B2CF9AE}" pid="29" name="SD_Office_SD_OFF_EmailCVR">
    <vt:lpwstr>CVR NR. 35128417</vt:lpwstr>
  </property>
  <property fmtid="{D5CDD505-2E9C-101B-9397-08002B2CF9AE}" pid="30" name="SD_Office_SD_OFF_EmailCVR_EN">
    <vt:lpwstr>DK REG. NO. 35128417</vt:lpwstr>
  </property>
  <property fmtid="{D5CDD505-2E9C-101B-9397-08002B2CF9AE}" pid="31" name="SD_Office_SD_OFF_Phone">
    <vt:lpwstr>+45 5161 1000</vt:lpwstr>
  </property>
  <property fmtid="{D5CDD505-2E9C-101B-9397-08002B2CF9AE}" pid="32" name="SD_Office_SD_OFF_Fax">
    <vt:lpwstr>+45 5161 1001</vt:lpwstr>
  </property>
  <property fmtid="{D5CDD505-2E9C-101B-9397-08002B2CF9AE}" pid="33" name="SD_Office_SD_OFF_Web">
    <vt:lpwstr>www.ramboll.dk</vt:lpwstr>
  </property>
  <property fmtid="{D5CDD505-2E9C-101B-9397-08002B2CF9AE}" pid="34" name="SD_Office_SD_OFF_Web_EN">
    <vt:lpwstr>www.ramboll.com</vt:lpwstr>
  </property>
  <property fmtid="{D5CDD505-2E9C-101B-9397-08002B2CF9AE}" pid="35" name="SD_Office_SD_OFF_LegalName">
    <vt:lpwstr>Rambøll Danmark A/S</vt:lpwstr>
  </property>
  <property fmtid="{D5CDD505-2E9C-101B-9397-08002B2CF9AE}" pid="36" name="SD_Office_SD_OFF_LegalName_EN">
    <vt:lpwstr>Rambøll Danmark A/S</vt:lpwstr>
  </property>
  <property fmtid="{D5CDD505-2E9C-101B-9397-08002B2CF9AE}" pid="37" name="SD_Office_SD_OFF_ImageDefinition">
    <vt:lpwstr/>
  </property>
  <property fmtid="{D5CDD505-2E9C-101B-9397-08002B2CF9AE}" pid="38" name="SD_Office_SD_OFF_Dear">
    <vt:lpwstr/>
  </property>
  <property fmtid="{D5CDD505-2E9C-101B-9397-08002B2CF9AE}" pid="39" name="SD_Office_SD_OFF_ColorTheme">
    <vt:lpwstr>Ramboll</vt:lpwstr>
  </property>
  <property fmtid="{D5CDD505-2E9C-101B-9397-08002B2CF9AE}" pid="40" name="SD_USR_Name">
    <vt:lpwstr>Morten Bruun</vt:lpwstr>
  </property>
  <property fmtid="{D5CDD505-2E9C-101B-9397-08002B2CF9AE}" pid="41" name="SD_USR_Education">
    <vt:lpwstr>Civilingeniør</vt:lpwstr>
  </property>
  <property fmtid="{D5CDD505-2E9C-101B-9397-08002B2CF9AE}" pid="42" name="SD_USR_Title">
    <vt:lpwstr>Chefkonsulent</vt:lpwstr>
  </property>
  <property fmtid="{D5CDD505-2E9C-101B-9397-08002B2CF9AE}" pid="43" name="SD_USR_DirectPhone">
    <vt:lpwstr/>
  </property>
  <property fmtid="{D5CDD505-2E9C-101B-9397-08002B2CF9AE}" pid="44" name="SD_USR_Mobile">
    <vt:lpwstr>+45  51616463</vt:lpwstr>
  </property>
  <property fmtid="{D5CDD505-2E9C-101B-9397-08002B2CF9AE}" pid="45" name="SD_USR_Email">
    <vt:lpwstr>mrb@ramboll.dk</vt:lpwstr>
  </property>
  <property fmtid="{D5CDD505-2E9C-101B-9397-08002B2CF9AE}" pid="46" name="SD_USR_Department">
    <vt:lpwstr/>
  </property>
  <property fmtid="{D5CDD505-2E9C-101B-9397-08002B2CF9AE}" pid="47" name="DocumentInfoFinished">
    <vt:lpwstr>True</vt:lpwstr>
  </property>
  <property fmtid="{D5CDD505-2E9C-101B-9397-08002B2CF9AE}" pid="48" name="SD_ReportPageNumber">
    <vt:lpwstr>85</vt:lpwstr>
  </property>
  <property fmtid="{D5CDD505-2E9C-101B-9397-08002B2CF9AE}" pid="49" name="Filnavn">
    <vt:lpwstr>2016.09.04__[Overskrift]</vt:lpwstr>
  </property>
</Properties>
</file>